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200A7" w14:textId="77777777" w:rsidR="00FE221F" w:rsidRDefault="00FE221F">
      <w:pPr>
        <w:rPr>
          <w:sz w:val="20"/>
        </w:rPr>
      </w:pPr>
      <w:bookmarkStart w:id="0" w:name="_GoBack"/>
      <w:bookmarkEnd w:id="0"/>
      <w:r>
        <w:rPr>
          <w:b/>
          <w:sz w:val="20"/>
        </w:rPr>
        <w:t>FACT-G</w:t>
      </w:r>
      <w:r w:rsidR="009E29AA">
        <w:rPr>
          <w:b/>
          <w:sz w:val="20"/>
        </w:rPr>
        <w:t>7</w:t>
      </w:r>
      <w:r>
        <w:rPr>
          <w:b/>
          <w:sz w:val="20"/>
        </w:rPr>
        <w:t xml:space="preserve"> Scoring Guidelines</w:t>
      </w:r>
      <w:r>
        <w:rPr>
          <w:sz w:val="20"/>
        </w:rPr>
        <w:t xml:space="preserve"> (Version 4)</w:t>
      </w:r>
    </w:p>
    <w:p w14:paraId="4B800E5D" w14:textId="77777777" w:rsidR="00FE221F" w:rsidRDefault="00FE221F">
      <w:pPr>
        <w:rPr>
          <w:sz w:val="20"/>
        </w:rPr>
      </w:pPr>
    </w:p>
    <w:p w14:paraId="0AB3DDD4" w14:textId="77777777" w:rsidR="00FE221F" w:rsidRDefault="00FE221F">
      <w:pPr>
        <w:rPr>
          <w:sz w:val="20"/>
        </w:rPr>
      </w:pPr>
      <w:proofErr w:type="gramStart"/>
      <w:r>
        <w:rPr>
          <w:sz w:val="20"/>
        </w:rPr>
        <w:t>Instructions:*</w:t>
      </w:r>
      <w:proofErr w:type="gramEnd"/>
      <w:r>
        <w:rPr>
          <w:sz w:val="20"/>
        </w:rPr>
        <w:tab/>
        <w:t>1. Record answers in "item response" column. If missing, mark with an X</w:t>
      </w:r>
    </w:p>
    <w:p w14:paraId="3151D1E7" w14:textId="77777777" w:rsidR="00FE221F" w:rsidRDefault="00FE221F">
      <w:pPr>
        <w:ind w:firstLine="720"/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ab/>
        <w:t xml:space="preserve">2. Perform reversals as </w:t>
      </w:r>
      <w:proofErr w:type="gramStart"/>
      <w:r>
        <w:rPr>
          <w:sz w:val="20"/>
        </w:rPr>
        <w:t>indicated, and</w:t>
      </w:r>
      <w:proofErr w:type="gramEnd"/>
      <w:r>
        <w:rPr>
          <w:sz w:val="20"/>
        </w:rPr>
        <w:t xml:space="preserve"> sum individual items to obtain a score.</w:t>
      </w:r>
    </w:p>
    <w:p w14:paraId="2AEE5420" w14:textId="77777777" w:rsidR="00FE221F" w:rsidRDefault="00FE221F">
      <w:pPr>
        <w:ind w:left="1440"/>
        <w:rPr>
          <w:sz w:val="20"/>
        </w:rPr>
      </w:pPr>
      <w:r>
        <w:rPr>
          <w:sz w:val="20"/>
        </w:rPr>
        <w:t xml:space="preserve">3. Multiply the sum of the item scores by the number of items in the subscale, then divide by the  </w:t>
      </w:r>
    </w:p>
    <w:p w14:paraId="141E14DD" w14:textId="77777777" w:rsidR="00FE221F" w:rsidRDefault="00FE221F">
      <w:pPr>
        <w:ind w:left="1440"/>
        <w:rPr>
          <w:sz w:val="20"/>
        </w:rPr>
      </w:pPr>
      <w:r>
        <w:rPr>
          <w:sz w:val="20"/>
        </w:rPr>
        <w:t xml:space="preserve">    number of items answered.  This produces the </w:t>
      </w:r>
      <w:r w:rsidR="009E29AA">
        <w:rPr>
          <w:sz w:val="20"/>
        </w:rPr>
        <w:t>total</w:t>
      </w:r>
      <w:r>
        <w:rPr>
          <w:sz w:val="20"/>
        </w:rPr>
        <w:t xml:space="preserve"> score.</w:t>
      </w:r>
    </w:p>
    <w:p w14:paraId="61130F77" w14:textId="77777777" w:rsidR="00FE221F" w:rsidRDefault="00FE221F">
      <w:pPr>
        <w:ind w:left="720" w:firstLine="720"/>
        <w:rPr>
          <w:sz w:val="20"/>
        </w:rPr>
      </w:pPr>
      <w:r>
        <w:rPr>
          <w:sz w:val="20"/>
        </w:rPr>
        <w:t xml:space="preserve">4. </w:t>
      </w:r>
      <w:r>
        <w:rPr>
          <w:b/>
          <w:i/>
          <w:sz w:val="20"/>
        </w:rPr>
        <w:t>The higher the score, the better the QOL.</w:t>
      </w:r>
    </w:p>
    <w:p w14:paraId="33453660" w14:textId="77777777" w:rsidR="00FE221F" w:rsidRDefault="00FE221F">
      <w:pPr>
        <w:rPr>
          <w:sz w:val="20"/>
        </w:rPr>
      </w:pPr>
    </w:p>
    <w:p w14:paraId="0143DB2B" w14:textId="77777777" w:rsidR="00FE221F" w:rsidRDefault="00FE221F">
      <w:pPr>
        <w:rPr>
          <w:sz w:val="20"/>
        </w:rPr>
      </w:pPr>
      <w:r>
        <w:rPr>
          <w:b/>
          <w:sz w:val="20"/>
          <w:u w:val="single"/>
        </w:rPr>
        <w:t>Subscale</w:t>
      </w:r>
      <w:r>
        <w:rPr>
          <w:b/>
          <w:sz w:val="20"/>
        </w:rPr>
        <w:tab/>
      </w:r>
      <w:proofErr w:type="gramStart"/>
      <w:r>
        <w:rPr>
          <w:b/>
          <w:sz w:val="20"/>
        </w:rPr>
        <w:tab/>
        <w:t xml:space="preserve">  </w:t>
      </w:r>
      <w:r>
        <w:rPr>
          <w:b/>
          <w:sz w:val="20"/>
          <w:u w:val="single"/>
        </w:rPr>
        <w:t>Item</w:t>
      </w:r>
      <w:proofErr w:type="gramEnd"/>
      <w:r>
        <w:rPr>
          <w:b/>
          <w:sz w:val="20"/>
          <w:u w:val="single"/>
        </w:rPr>
        <w:t xml:space="preserve"> Code</w:t>
      </w:r>
      <w:r>
        <w:rPr>
          <w:b/>
          <w:sz w:val="20"/>
        </w:rPr>
        <w:t xml:space="preserve">    </w:t>
      </w:r>
      <w:r>
        <w:rPr>
          <w:b/>
          <w:sz w:val="20"/>
          <w:u w:val="single"/>
        </w:rPr>
        <w:t>Reverse item?</w:t>
      </w:r>
      <w:r>
        <w:rPr>
          <w:b/>
          <w:sz w:val="20"/>
        </w:rPr>
        <w:t xml:space="preserve">       </w:t>
      </w:r>
      <w:r>
        <w:rPr>
          <w:b/>
          <w:sz w:val="20"/>
          <w:u w:val="single"/>
        </w:rPr>
        <w:t>Item response</w:t>
      </w:r>
      <w:r>
        <w:rPr>
          <w:b/>
          <w:sz w:val="20"/>
        </w:rPr>
        <w:t xml:space="preserve">        </w:t>
      </w:r>
      <w:r>
        <w:rPr>
          <w:b/>
          <w:sz w:val="20"/>
        </w:rPr>
        <w:tab/>
      </w:r>
      <w:r>
        <w:rPr>
          <w:b/>
          <w:sz w:val="20"/>
          <w:u w:val="single"/>
        </w:rPr>
        <w:t>Item Score</w:t>
      </w:r>
      <w:r>
        <w:rPr>
          <w:b/>
          <w:sz w:val="20"/>
        </w:rPr>
        <w:t xml:space="preserve"> </w:t>
      </w:r>
    </w:p>
    <w:p w14:paraId="233BAF61" w14:textId="77777777" w:rsidR="00FE221F" w:rsidRDefault="00116D75">
      <w:pPr>
        <w:tabs>
          <w:tab w:val="left" w:pos="2520"/>
        </w:tabs>
        <w:rPr>
          <w:sz w:val="20"/>
        </w:rPr>
      </w:pPr>
      <w:r>
        <w:rPr>
          <w:sz w:val="20"/>
        </w:rPr>
        <w:tab/>
        <w:t>GP1</w:t>
      </w:r>
      <w:r w:rsidR="00FE221F">
        <w:rPr>
          <w:sz w:val="20"/>
        </w:rPr>
        <w:tab/>
      </w:r>
      <w:r w:rsidR="00FE221F">
        <w:rPr>
          <w:sz w:val="20"/>
        </w:rPr>
        <w:tab/>
        <w:t>4</w:t>
      </w:r>
      <w:r w:rsidR="00FE221F">
        <w:rPr>
          <w:sz w:val="20"/>
        </w:rPr>
        <w:tab/>
        <w:t>-</w:t>
      </w:r>
      <w:r w:rsidR="00FE221F">
        <w:rPr>
          <w:sz w:val="20"/>
        </w:rPr>
        <w:tab/>
        <w:t>________</w:t>
      </w:r>
      <w:r w:rsidR="00FE221F">
        <w:rPr>
          <w:sz w:val="20"/>
        </w:rPr>
        <w:tab/>
      </w:r>
      <w:r w:rsidR="00FE221F">
        <w:rPr>
          <w:sz w:val="20"/>
        </w:rPr>
        <w:tab/>
        <w:t>=________</w:t>
      </w:r>
    </w:p>
    <w:p w14:paraId="43C3DCE7" w14:textId="77777777" w:rsidR="00FE221F" w:rsidRDefault="00116D75">
      <w:pPr>
        <w:tabs>
          <w:tab w:val="left" w:pos="2520"/>
        </w:tabs>
        <w:rPr>
          <w:sz w:val="20"/>
        </w:rPr>
      </w:pPr>
      <w:r>
        <w:rPr>
          <w:sz w:val="20"/>
        </w:rPr>
        <w:tab/>
        <w:t>GP4</w:t>
      </w:r>
      <w:r w:rsidR="009E29AA">
        <w:rPr>
          <w:sz w:val="20"/>
        </w:rPr>
        <w:t xml:space="preserve"> </w:t>
      </w:r>
      <w:r w:rsidR="00FE221F">
        <w:rPr>
          <w:sz w:val="20"/>
        </w:rPr>
        <w:tab/>
        <w:t>4</w:t>
      </w:r>
      <w:r w:rsidR="00FE221F">
        <w:rPr>
          <w:sz w:val="20"/>
        </w:rPr>
        <w:tab/>
        <w:t>-</w:t>
      </w:r>
      <w:r w:rsidR="00FE221F">
        <w:rPr>
          <w:sz w:val="20"/>
        </w:rPr>
        <w:tab/>
        <w:t>________</w:t>
      </w:r>
      <w:r w:rsidR="00FE221F">
        <w:rPr>
          <w:sz w:val="20"/>
        </w:rPr>
        <w:tab/>
      </w:r>
      <w:r w:rsidR="00FE221F">
        <w:rPr>
          <w:sz w:val="20"/>
        </w:rPr>
        <w:tab/>
        <w:t>=________</w:t>
      </w:r>
    </w:p>
    <w:p w14:paraId="4BFE65E4" w14:textId="77777777" w:rsidR="00FE221F" w:rsidRDefault="009E29AA">
      <w:pPr>
        <w:tabs>
          <w:tab w:val="left" w:pos="2520"/>
        </w:tabs>
        <w:rPr>
          <w:sz w:val="20"/>
        </w:rPr>
      </w:pPr>
      <w:r>
        <w:rPr>
          <w:sz w:val="20"/>
        </w:rPr>
        <w:tab/>
        <w:t>GP2</w:t>
      </w:r>
      <w:r>
        <w:rPr>
          <w:sz w:val="20"/>
        </w:rPr>
        <w:tab/>
      </w:r>
      <w:r w:rsidR="00FE221F">
        <w:rPr>
          <w:sz w:val="20"/>
        </w:rPr>
        <w:tab/>
        <w:t>4</w:t>
      </w:r>
      <w:r w:rsidR="00FE221F">
        <w:rPr>
          <w:sz w:val="20"/>
        </w:rPr>
        <w:tab/>
        <w:t>-</w:t>
      </w:r>
      <w:r w:rsidR="00FE221F">
        <w:rPr>
          <w:sz w:val="20"/>
        </w:rPr>
        <w:tab/>
        <w:t>________</w:t>
      </w:r>
      <w:r w:rsidR="00FE221F">
        <w:rPr>
          <w:sz w:val="20"/>
        </w:rPr>
        <w:tab/>
      </w:r>
      <w:r w:rsidR="00FE221F">
        <w:rPr>
          <w:sz w:val="20"/>
        </w:rPr>
        <w:tab/>
        <w:t>=________</w:t>
      </w:r>
    </w:p>
    <w:p w14:paraId="7997C76C" w14:textId="77777777" w:rsidR="00FE221F" w:rsidRDefault="00FE221F">
      <w:pPr>
        <w:tabs>
          <w:tab w:val="left" w:pos="2520"/>
        </w:tabs>
        <w:rPr>
          <w:sz w:val="20"/>
        </w:rPr>
      </w:pPr>
      <w:r>
        <w:rPr>
          <w:noProof/>
          <w:sz w:val="20"/>
        </w:rPr>
        <w:pict w14:anchorId="76217D28">
          <v:rect id="_x0000_s1029" style="position:absolute;margin-left:-7.2pt;margin-top:10.3pt;width:108pt;height:21.6pt;z-index:251657728" o:allowincell="f" filled="f" fillcolor="#eaeaea" stroked="f">
            <v:textbox>
              <w:txbxContent>
                <w:p w14:paraId="5CBDA5DF" w14:textId="77777777" w:rsidR="00FE221F" w:rsidRDefault="00FE221F">
                  <w:pPr>
                    <w:rPr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Score range: </w:t>
                  </w:r>
                  <w:r>
                    <w:rPr>
                      <w:sz w:val="20"/>
                    </w:rPr>
                    <w:t>0-28</w:t>
                  </w:r>
                </w:p>
              </w:txbxContent>
            </v:textbox>
          </v:rect>
        </w:pict>
      </w:r>
      <w:r w:rsidR="00116D75">
        <w:rPr>
          <w:sz w:val="20"/>
        </w:rPr>
        <w:t xml:space="preserve">      </w:t>
      </w:r>
      <w:r w:rsidR="00116D75">
        <w:rPr>
          <w:sz w:val="20"/>
        </w:rPr>
        <w:tab/>
        <w:t>GE6</w:t>
      </w:r>
      <w:r w:rsidR="00116D75">
        <w:rPr>
          <w:sz w:val="20"/>
        </w:rPr>
        <w:tab/>
        <w:t>4</w:t>
      </w:r>
      <w:r w:rsidR="00116D75">
        <w:rPr>
          <w:sz w:val="20"/>
        </w:rPr>
        <w:tab/>
        <w:t>-</w:t>
      </w:r>
      <w:r>
        <w:rPr>
          <w:sz w:val="20"/>
        </w:rPr>
        <w:tab/>
        <w:t>________</w:t>
      </w:r>
      <w:r>
        <w:rPr>
          <w:sz w:val="20"/>
        </w:rPr>
        <w:tab/>
      </w:r>
      <w:r>
        <w:rPr>
          <w:sz w:val="20"/>
        </w:rPr>
        <w:tab/>
        <w:t>=________</w:t>
      </w:r>
    </w:p>
    <w:p w14:paraId="4ECA7424" w14:textId="77777777" w:rsidR="00FE221F" w:rsidRDefault="00116D75">
      <w:pPr>
        <w:tabs>
          <w:tab w:val="left" w:pos="2520"/>
        </w:tabs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ab/>
        <w:t>GF5</w:t>
      </w:r>
      <w:r>
        <w:rPr>
          <w:sz w:val="20"/>
        </w:rPr>
        <w:tab/>
      </w:r>
      <w:r>
        <w:rPr>
          <w:sz w:val="20"/>
        </w:rPr>
        <w:tab/>
        <w:t>0</w:t>
      </w:r>
      <w:r>
        <w:rPr>
          <w:sz w:val="20"/>
        </w:rPr>
        <w:tab/>
        <w:t>+</w:t>
      </w:r>
      <w:r w:rsidR="00FE221F">
        <w:rPr>
          <w:sz w:val="20"/>
        </w:rPr>
        <w:tab/>
        <w:t>________</w:t>
      </w:r>
      <w:r w:rsidR="00FE221F">
        <w:rPr>
          <w:sz w:val="20"/>
        </w:rPr>
        <w:tab/>
      </w:r>
      <w:r w:rsidR="00FE221F">
        <w:rPr>
          <w:sz w:val="20"/>
        </w:rPr>
        <w:tab/>
        <w:t>=________</w:t>
      </w:r>
    </w:p>
    <w:p w14:paraId="47D6774C" w14:textId="77777777" w:rsidR="00FE221F" w:rsidRDefault="009E29AA">
      <w:pPr>
        <w:tabs>
          <w:tab w:val="left" w:pos="2520"/>
        </w:tabs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ab/>
        <w:t>GF3</w:t>
      </w:r>
      <w:r>
        <w:rPr>
          <w:sz w:val="20"/>
        </w:rPr>
        <w:tab/>
      </w:r>
      <w:r>
        <w:rPr>
          <w:sz w:val="20"/>
        </w:rPr>
        <w:tab/>
        <w:t>0</w:t>
      </w:r>
      <w:r>
        <w:rPr>
          <w:sz w:val="20"/>
        </w:rPr>
        <w:tab/>
        <w:t>+</w:t>
      </w:r>
      <w:r w:rsidR="00FE221F">
        <w:rPr>
          <w:sz w:val="20"/>
        </w:rPr>
        <w:tab/>
        <w:t>________</w:t>
      </w:r>
      <w:r w:rsidR="00FE221F">
        <w:rPr>
          <w:sz w:val="20"/>
        </w:rPr>
        <w:tab/>
      </w:r>
      <w:r w:rsidR="00FE221F">
        <w:rPr>
          <w:sz w:val="20"/>
        </w:rPr>
        <w:tab/>
        <w:t>=________</w:t>
      </w:r>
    </w:p>
    <w:p w14:paraId="09AB7FDF" w14:textId="77777777" w:rsidR="00FE221F" w:rsidRDefault="009E29AA">
      <w:pPr>
        <w:tabs>
          <w:tab w:val="left" w:pos="2520"/>
        </w:tabs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ab/>
        <w:t>GF7</w:t>
      </w:r>
      <w:r>
        <w:rPr>
          <w:sz w:val="20"/>
        </w:rPr>
        <w:tab/>
      </w:r>
      <w:r>
        <w:rPr>
          <w:sz w:val="20"/>
        </w:rPr>
        <w:tab/>
        <w:t>0</w:t>
      </w:r>
      <w:r>
        <w:rPr>
          <w:sz w:val="20"/>
        </w:rPr>
        <w:tab/>
        <w:t>+</w:t>
      </w:r>
      <w:r w:rsidR="00FE221F">
        <w:rPr>
          <w:sz w:val="20"/>
        </w:rPr>
        <w:tab/>
        <w:t>________</w:t>
      </w:r>
      <w:r w:rsidR="00FE221F">
        <w:rPr>
          <w:sz w:val="20"/>
        </w:rPr>
        <w:tab/>
      </w:r>
      <w:r w:rsidR="00FE221F">
        <w:rPr>
          <w:sz w:val="20"/>
        </w:rPr>
        <w:tab/>
        <w:t>=________</w:t>
      </w:r>
    </w:p>
    <w:p w14:paraId="135538A6" w14:textId="77777777" w:rsidR="00FE221F" w:rsidRDefault="00FE221F">
      <w:pPr>
        <w:rPr>
          <w:sz w:val="20"/>
        </w:rPr>
      </w:pPr>
    </w:p>
    <w:p w14:paraId="476AF958" w14:textId="77777777" w:rsidR="00FE221F" w:rsidRDefault="00FE221F">
      <w:pPr>
        <w:ind w:left="3600" w:right="-432" w:firstLine="720"/>
        <w:rPr>
          <w:sz w:val="20"/>
        </w:rPr>
      </w:pPr>
      <w:r>
        <w:rPr>
          <w:i/>
          <w:sz w:val="20"/>
        </w:rPr>
        <w:t xml:space="preserve">              </w:t>
      </w:r>
      <w:r>
        <w:rPr>
          <w:b/>
          <w:i/>
          <w:sz w:val="20"/>
        </w:rPr>
        <w:t>Sum individual item scores:</w:t>
      </w:r>
      <w:r>
        <w:rPr>
          <w:sz w:val="20"/>
        </w:rPr>
        <w:t xml:space="preserve"> ________  </w:t>
      </w:r>
    </w:p>
    <w:p w14:paraId="6DEC71EB" w14:textId="77777777" w:rsidR="00FE221F" w:rsidRDefault="00FE221F">
      <w:pPr>
        <w:ind w:right="-432" w:firstLine="2880"/>
        <w:rPr>
          <w:i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</w:t>
      </w:r>
      <w:r>
        <w:rPr>
          <w:b/>
          <w:i/>
          <w:sz w:val="20"/>
        </w:rPr>
        <w:t>Multiply by 7:</w:t>
      </w:r>
      <w:r>
        <w:rPr>
          <w:sz w:val="20"/>
        </w:rPr>
        <w:t xml:space="preserve"> ________</w:t>
      </w:r>
    </w:p>
    <w:p w14:paraId="22DB331E" w14:textId="77777777" w:rsidR="00FE221F" w:rsidRDefault="00FE221F">
      <w:pPr>
        <w:ind w:right="-432" w:firstLine="3600"/>
        <w:rPr>
          <w:b/>
          <w:sz w:val="20"/>
          <w:u w:val="single"/>
        </w:rPr>
      </w:pPr>
      <w:r>
        <w:rPr>
          <w:b/>
          <w:i/>
          <w:sz w:val="20"/>
        </w:rPr>
        <w:t xml:space="preserve">             Divide by number of items answered:</w:t>
      </w:r>
      <w:r>
        <w:rPr>
          <w:sz w:val="20"/>
        </w:rPr>
        <w:t xml:space="preserve"> </w:t>
      </w:r>
      <w:r>
        <w:rPr>
          <w:b/>
          <w:sz w:val="20"/>
        </w:rPr>
        <w:t>________</w:t>
      </w:r>
      <w:r>
        <w:rPr>
          <w:sz w:val="20"/>
        </w:rPr>
        <w:t>=</w:t>
      </w:r>
      <w:r w:rsidR="009E29AA">
        <w:rPr>
          <w:b/>
          <w:sz w:val="20"/>
          <w:u w:val="single"/>
        </w:rPr>
        <w:t xml:space="preserve">Total </w:t>
      </w:r>
      <w:r>
        <w:rPr>
          <w:b/>
          <w:sz w:val="20"/>
          <w:u w:val="single"/>
        </w:rPr>
        <w:t>score</w:t>
      </w:r>
    </w:p>
    <w:p w14:paraId="4E44CB5B" w14:textId="77777777" w:rsidR="009E29AA" w:rsidRDefault="009E29AA">
      <w:pPr>
        <w:rPr>
          <w:b/>
          <w:sz w:val="20"/>
        </w:rPr>
      </w:pPr>
    </w:p>
    <w:p w14:paraId="403A4A82" w14:textId="77777777" w:rsidR="009E29AA" w:rsidRDefault="009E29AA">
      <w:pPr>
        <w:rPr>
          <w:b/>
          <w:sz w:val="20"/>
        </w:rPr>
      </w:pPr>
    </w:p>
    <w:p w14:paraId="17493F03" w14:textId="77777777" w:rsidR="009E29AA" w:rsidRDefault="009E29AA">
      <w:pPr>
        <w:rPr>
          <w:b/>
          <w:sz w:val="20"/>
        </w:rPr>
      </w:pPr>
    </w:p>
    <w:p w14:paraId="70030B23" w14:textId="77777777" w:rsidR="009E29AA" w:rsidRDefault="009E29AA">
      <w:pPr>
        <w:rPr>
          <w:b/>
          <w:sz w:val="20"/>
        </w:rPr>
      </w:pPr>
    </w:p>
    <w:p w14:paraId="3FCF2EA2" w14:textId="77777777" w:rsidR="009E29AA" w:rsidRDefault="009E29AA">
      <w:pPr>
        <w:rPr>
          <w:b/>
          <w:sz w:val="20"/>
        </w:rPr>
      </w:pPr>
    </w:p>
    <w:p w14:paraId="0A3CCC81" w14:textId="77777777" w:rsidR="009E29AA" w:rsidRDefault="009E29AA">
      <w:pPr>
        <w:rPr>
          <w:b/>
          <w:sz w:val="20"/>
        </w:rPr>
      </w:pPr>
    </w:p>
    <w:p w14:paraId="597E278F" w14:textId="77777777" w:rsidR="009E29AA" w:rsidRDefault="009E29AA">
      <w:pPr>
        <w:rPr>
          <w:b/>
          <w:sz w:val="20"/>
        </w:rPr>
      </w:pPr>
    </w:p>
    <w:p w14:paraId="57C089B7" w14:textId="77777777" w:rsidR="009E29AA" w:rsidRDefault="009E29AA">
      <w:pPr>
        <w:rPr>
          <w:b/>
          <w:sz w:val="20"/>
        </w:rPr>
      </w:pPr>
    </w:p>
    <w:p w14:paraId="1070197C" w14:textId="77777777" w:rsidR="009E29AA" w:rsidRDefault="009E29AA">
      <w:pPr>
        <w:rPr>
          <w:b/>
          <w:sz w:val="20"/>
        </w:rPr>
      </w:pPr>
    </w:p>
    <w:p w14:paraId="378E6205" w14:textId="77777777" w:rsidR="009E29AA" w:rsidRDefault="009E29AA">
      <w:pPr>
        <w:rPr>
          <w:b/>
          <w:sz w:val="20"/>
        </w:rPr>
      </w:pPr>
    </w:p>
    <w:p w14:paraId="6C532797" w14:textId="77777777" w:rsidR="009E29AA" w:rsidRDefault="009E29AA">
      <w:pPr>
        <w:rPr>
          <w:b/>
          <w:sz w:val="20"/>
        </w:rPr>
      </w:pPr>
    </w:p>
    <w:p w14:paraId="4D22BA86" w14:textId="77777777" w:rsidR="009E29AA" w:rsidRDefault="009E29AA">
      <w:pPr>
        <w:rPr>
          <w:b/>
          <w:sz w:val="20"/>
        </w:rPr>
      </w:pPr>
    </w:p>
    <w:p w14:paraId="485A8B75" w14:textId="77777777" w:rsidR="009E29AA" w:rsidRDefault="009E29AA">
      <w:pPr>
        <w:rPr>
          <w:b/>
          <w:sz w:val="20"/>
        </w:rPr>
      </w:pPr>
    </w:p>
    <w:p w14:paraId="54A4ED1B" w14:textId="77777777" w:rsidR="009E29AA" w:rsidRDefault="009E29AA">
      <w:pPr>
        <w:rPr>
          <w:b/>
          <w:sz w:val="20"/>
        </w:rPr>
      </w:pPr>
    </w:p>
    <w:p w14:paraId="56290A56" w14:textId="77777777" w:rsidR="009E29AA" w:rsidRDefault="009E29AA">
      <w:pPr>
        <w:rPr>
          <w:b/>
          <w:sz w:val="20"/>
        </w:rPr>
      </w:pPr>
    </w:p>
    <w:p w14:paraId="7F7E63CC" w14:textId="77777777" w:rsidR="009E29AA" w:rsidRDefault="009E29AA">
      <w:pPr>
        <w:rPr>
          <w:b/>
          <w:sz w:val="20"/>
        </w:rPr>
      </w:pPr>
    </w:p>
    <w:p w14:paraId="2EC79228" w14:textId="77777777" w:rsidR="009E29AA" w:rsidRDefault="009E29AA">
      <w:pPr>
        <w:rPr>
          <w:b/>
          <w:sz w:val="20"/>
        </w:rPr>
      </w:pPr>
    </w:p>
    <w:p w14:paraId="393EC48D" w14:textId="77777777" w:rsidR="009E29AA" w:rsidRDefault="009E29AA">
      <w:pPr>
        <w:rPr>
          <w:b/>
          <w:sz w:val="20"/>
        </w:rPr>
      </w:pPr>
    </w:p>
    <w:p w14:paraId="38071BA8" w14:textId="77777777" w:rsidR="009E29AA" w:rsidRDefault="009E29AA">
      <w:pPr>
        <w:rPr>
          <w:b/>
          <w:sz w:val="20"/>
        </w:rPr>
      </w:pPr>
    </w:p>
    <w:p w14:paraId="03BCCBFC" w14:textId="77777777" w:rsidR="009E29AA" w:rsidRDefault="009E29AA">
      <w:pPr>
        <w:rPr>
          <w:b/>
          <w:sz w:val="20"/>
        </w:rPr>
      </w:pPr>
    </w:p>
    <w:p w14:paraId="7CEA2EC0" w14:textId="77777777" w:rsidR="009E29AA" w:rsidRDefault="009E29AA">
      <w:pPr>
        <w:rPr>
          <w:b/>
          <w:sz w:val="20"/>
        </w:rPr>
      </w:pPr>
    </w:p>
    <w:p w14:paraId="3F108266" w14:textId="77777777" w:rsidR="009E29AA" w:rsidRDefault="009E29AA">
      <w:pPr>
        <w:rPr>
          <w:b/>
          <w:sz w:val="20"/>
        </w:rPr>
      </w:pPr>
    </w:p>
    <w:p w14:paraId="77674643" w14:textId="77777777" w:rsidR="009E29AA" w:rsidRDefault="009E29AA">
      <w:pPr>
        <w:rPr>
          <w:b/>
          <w:sz w:val="20"/>
        </w:rPr>
      </w:pPr>
    </w:p>
    <w:p w14:paraId="4FFF75EB" w14:textId="77777777" w:rsidR="009E29AA" w:rsidRDefault="009E29AA">
      <w:pPr>
        <w:rPr>
          <w:b/>
          <w:sz w:val="20"/>
        </w:rPr>
      </w:pPr>
    </w:p>
    <w:p w14:paraId="165BA2B2" w14:textId="77777777" w:rsidR="009E29AA" w:rsidRDefault="009E29AA">
      <w:pPr>
        <w:rPr>
          <w:b/>
          <w:sz w:val="20"/>
        </w:rPr>
      </w:pPr>
    </w:p>
    <w:p w14:paraId="547D56D6" w14:textId="77777777" w:rsidR="009E29AA" w:rsidRDefault="009E29AA">
      <w:pPr>
        <w:rPr>
          <w:b/>
          <w:sz w:val="20"/>
        </w:rPr>
      </w:pPr>
    </w:p>
    <w:p w14:paraId="67793737" w14:textId="77777777" w:rsidR="009E29AA" w:rsidRDefault="009E29AA">
      <w:pPr>
        <w:rPr>
          <w:b/>
          <w:sz w:val="20"/>
        </w:rPr>
      </w:pPr>
    </w:p>
    <w:p w14:paraId="30483344" w14:textId="77777777" w:rsidR="009E29AA" w:rsidRDefault="009E29AA">
      <w:pPr>
        <w:rPr>
          <w:b/>
          <w:sz w:val="20"/>
        </w:rPr>
      </w:pPr>
    </w:p>
    <w:p w14:paraId="5CE37BF6" w14:textId="77777777" w:rsidR="009E29AA" w:rsidRDefault="009E29AA">
      <w:pPr>
        <w:rPr>
          <w:b/>
          <w:sz w:val="20"/>
        </w:rPr>
      </w:pPr>
    </w:p>
    <w:p w14:paraId="1E17786B" w14:textId="77777777" w:rsidR="009E29AA" w:rsidRDefault="009E29AA">
      <w:pPr>
        <w:rPr>
          <w:b/>
          <w:sz w:val="20"/>
        </w:rPr>
      </w:pPr>
    </w:p>
    <w:p w14:paraId="05735181" w14:textId="77777777" w:rsidR="009E29AA" w:rsidRDefault="009E29AA">
      <w:pPr>
        <w:rPr>
          <w:b/>
          <w:sz w:val="20"/>
        </w:rPr>
      </w:pPr>
    </w:p>
    <w:p w14:paraId="340A70EB" w14:textId="77777777" w:rsidR="009E29AA" w:rsidRDefault="009E29AA">
      <w:pPr>
        <w:rPr>
          <w:b/>
          <w:sz w:val="20"/>
        </w:rPr>
      </w:pPr>
    </w:p>
    <w:p w14:paraId="0F9AC3E9" w14:textId="77777777" w:rsidR="009E29AA" w:rsidRDefault="009E29AA">
      <w:pPr>
        <w:rPr>
          <w:b/>
          <w:sz w:val="20"/>
        </w:rPr>
      </w:pPr>
    </w:p>
    <w:p w14:paraId="3F5A81A2" w14:textId="77777777" w:rsidR="009E29AA" w:rsidRDefault="009E29AA">
      <w:pPr>
        <w:rPr>
          <w:b/>
          <w:sz w:val="20"/>
        </w:rPr>
      </w:pPr>
    </w:p>
    <w:p w14:paraId="0E2C0257" w14:textId="77777777" w:rsidR="009E29AA" w:rsidRDefault="009E29AA">
      <w:pPr>
        <w:rPr>
          <w:b/>
          <w:sz w:val="20"/>
        </w:rPr>
      </w:pPr>
    </w:p>
    <w:p w14:paraId="496278F4" w14:textId="77777777" w:rsidR="009E29AA" w:rsidRDefault="009E29AA">
      <w:pPr>
        <w:rPr>
          <w:b/>
          <w:sz w:val="20"/>
        </w:rPr>
      </w:pPr>
    </w:p>
    <w:p w14:paraId="61C70F11" w14:textId="77777777" w:rsidR="009E29AA" w:rsidRDefault="009E29AA">
      <w:pPr>
        <w:rPr>
          <w:b/>
          <w:sz w:val="20"/>
        </w:rPr>
      </w:pPr>
    </w:p>
    <w:p w14:paraId="2C99E4A1" w14:textId="77777777" w:rsidR="009E29AA" w:rsidRDefault="009E29AA">
      <w:pPr>
        <w:rPr>
          <w:b/>
          <w:sz w:val="20"/>
        </w:rPr>
      </w:pPr>
    </w:p>
    <w:p w14:paraId="26E4CC15" w14:textId="77777777" w:rsidR="009E29AA" w:rsidRDefault="009E29AA">
      <w:pPr>
        <w:rPr>
          <w:b/>
          <w:sz w:val="20"/>
        </w:rPr>
      </w:pPr>
    </w:p>
    <w:p w14:paraId="32760212" w14:textId="77777777" w:rsidR="009E29AA" w:rsidRDefault="009E29AA">
      <w:pPr>
        <w:rPr>
          <w:b/>
          <w:sz w:val="20"/>
        </w:rPr>
      </w:pPr>
    </w:p>
    <w:p w14:paraId="743A281B" w14:textId="77777777" w:rsidR="00FE221F" w:rsidRDefault="00FE221F">
      <w:pPr>
        <w:rPr>
          <w:sz w:val="20"/>
        </w:rPr>
      </w:pPr>
      <w:r>
        <w:rPr>
          <w:sz w:val="20"/>
        </w:rPr>
        <w:t>*For additional guidelines please refer to the Administration and Scoring Guidelines in the manual or at www.facit.org.</w:t>
      </w:r>
    </w:p>
    <w:sectPr w:rsidR="00FE221F">
      <w:footerReference w:type="default" r:id="rId6"/>
      <w:pgSz w:w="12240" w:h="15840"/>
      <w:pgMar w:top="720" w:right="990" w:bottom="630" w:left="1440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FC217" w14:textId="77777777" w:rsidR="009A0C30" w:rsidRDefault="009A0C30">
      <w:r>
        <w:separator/>
      </w:r>
    </w:p>
  </w:endnote>
  <w:endnote w:type="continuationSeparator" w:id="0">
    <w:p w14:paraId="2CF76DBB" w14:textId="77777777" w:rsidR="009A0C30" w:rsidRDefault="009A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FD22E" w14:textId="77777777" w:rsidR="00FE221F" w:rsidRDefault="00FE221F" w:rsidP="00116D75">
    <w:pPr>
      <w:pStyle w:val="Footer"/>
      <w:rPr>
        <w:sz w:val="16"/>
      </w:rPr>
    </w:pPr>
    <w:r>
      <w:rPr>
        <w:sz w:val="16"/>
      </w:rPr>
      <w:t>FACT-G</w:t>
    </w:r>
    <w:r w:rsidR="009E29AA">
      <w:rPr>
        <w:sz w:val="16"/>
      </w:rPr>
      <w:t>7</w:t>
    </w:r>
    <w:r>
      <w:rPr>
        <w:sz w:val="16"/>
      </w:rPr>
      <w:t xml:space="preserve"> scoring template </w:t>
    </w:r>
    <w:r w:rsidR="00116D75">
      <w:rPr>
        <w:sz w:val="16"/>
      </w:rPr>
      <w:t>14 August</w:t>
    </w:r>
    <w:r w:rsidR="009E29AA">
      <w:rPr>
        <w:sz w:val="16"/>
      </w:rPr>
      <w:t xml:space="preserve">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B505A" w14:textId="77777777" w:rsidR="009A0C30" w:rsidRDefault="009A0C30">
      <w:r>
        <w:separator/>
      </w:r>
    </w:p>
  </w:footnote>
  <w:footnote w:type="continuationSeparator" w:id="0">
    <w:p w14:paraId="71949D8A" w14:textId="77777777" w:rsidR="009A0C30" w:rsidRDefault="009A0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29AA"/>
    <w:rsid w:val="00116D75"/>
    <w:rsid w:val="006371DD"/>
    <w:rsid w:val="00873029"/>
    <w:rsid w:val="009A0C30"/>
    <w:rsid w:val="009C5452"/>
    <w:rsid w:val="009E29AA"/>
    <w:rsid w:val="00C503C9"/>
    <w:rsid w:val="00DE4684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1"/>
    </o:shapelayout>
  </w:shapeDefaults>
  <w:decimalSymbol w:val="."/>
  <w:listSeparator w:val=","/>
  <w14:docId w14:val="105E1EDF"/>
  <w15:chartTrackingRefBased/>
  <w15:docId w15:val="{E6BD16EA-82B0-4C04-9AF2-7EECEBDB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FACT-G Scoring Guidelines (Version 4)</vt:lpstr>
    </vt:vector>
  </TitlesOfParts>
  <Company>ENH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FACT-G Scoring Guidelines (Version 4)</dc:title>
  <dc:subject/>
  <dc:creator>ENH</dc:creator>
  <cp:keywords/>
  <cp:lastModifiedBy>Shannon Romo</cp:lastModifiedBy>
  <cp:revision>2</cp:revision>
  <cp:lastPrinted>2003-05-21T19:59:00Z</cp:lastPrinted>
  <dcterms:created xsi:type="dcterms:W3CDTF">2020-04-02T20:49:00Z</dcterms:created>
  <dcterms:modified xsi:type="dcterms:W3CDTF">2020-04-02T20:49:00Z</dcterms:modified>
</cp:coreProperties>
</file>