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AED5" w14:textId="15694BB4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44DF5FBB" w14:textId="5D52376A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663DA7A3" w14:textId="28885B1A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659D0053" w14:textId="415DC6A9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659465E9" w14:textId="78126FF4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3E639F2F" w14:textId="4BF522E8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4691422B" w14:textId="2E80B0AA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077103E6" w14:textId="1A062973" w:rsidR="00765570" w:rsidRDefault="00765570" w:rsidP="007655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8D5535B" wp14:editId="6AB4BAD9">
            <wp:simplePos x="0" y="0"/>
            <wp:positionH relativeFrom="column">
              <wp:posOffset>1059505</wp:posOffset>
            </wp:positionH>
            <wp:positionV relativeFrom="paragraph">
              <wp:posOffset>106680</wp:posOffset>
            </wp:positionV>
            <wp:extent cx="3524410" cy="3276600"/>
            <wp:effectExtent l="0" t="0" r="6350" b="0"/>
            <wp:wrapNone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23 at 11.27.4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41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EA780" w14:textId="732CC2B2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173627C5" w14:textId="13A062D9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0AFCCDBE" w14:textId="1F6D9A43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4AC3C492" w14:textId="5358F2C6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166678B0" w14:textId="7430BAD8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0C7CF88B" w14:textId="31579A94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08D1EE72" w14:textId="78B5343F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5AA254DD" w14:textId="6B36F58B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3676C571" w14:textId="058141EB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4ACA7AE2" w14:textId="54D917E0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2775DC2B" w14:textId="6F8C37C2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7143FB05" w14:textId="5801DE3C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5AB78188" w14:textId="4CF12129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59920B2B" w14:textId="77777777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17A289F3" w14:textId="5192F928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0E6D511F" w14:textId="12CDC0B8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7A671DFE" w14:textId="77777777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7C711942" w14:textId="5C447FAA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4AE28CED" w14:textId="704536B6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2A50E36C" w14:textId="15DBD8E4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2E1C5FBF" w14:textId="1191EFB7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4D1368B7" w14:textId="77777777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7B16998B" w14:textId="77777777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0FCC4471" w14:textId="2A6A68D0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4F43AB29" w14:textId="427930F3" w:rsidR="00765570" w:rsidRDefault="004A6471" w:rsidP="0076557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8</w:t>
      </w:r>
      <w:r w:rsidR="009A6AE9" w:rsidRPr="009A6AE9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sz w:val="32"/>
          <w:szCs w:val="32"/>
        </w:rPr>
        <w:t xml:space="preserve"> October</w:t>
      </w:r>
      <w:r w:rsidR="00765570" w:rsidRPr="00765570">
        <w:rPr>
          <w:rFonts w:ascii="Arial" w:hAnsi="Arial" w:cs="Arial"/>
          <w:b/>
          <w:bCs/>
          <w:sz w:val="32"/>
          <w:szCs w:val="32"/>
        </w:rPr>
        <w:t xml:space="preserve"> 202</w:t>
      </w:r>
      <w:r w:rsidR="009A6AE9">
        <w:rPr>
          <w:rFonts w:ascii="Arial" w:hAnsi="Arial" w:cs="Arial"/>
          <w:b/>
          <w:bCs/>
          <w:sz w:val="32"/>
          <w:szCs w:val="32"/>
        </w:rPr>
        <w:t>1</w:t>
      </w:r>
      <w:r w:rsidR="00765570" w:rsidRPr="00765570">
        <w:rPr>
          <w:rFonts w:ascii="Arial" w:hAnsi="Arial" w:cs="Arial"/>
          <w:b/>
          <w:bCs/>
          <w:sz w:val="32"/>
          <w:szCs w:val="32"/>
        </w:rPr>
        <w:t xml:space="preserve"> Mental Health Day </w:t>
      </w:r>
      <w:r w:rsidR="00DE3E1E">
        <w:rPr>
          <w:rFonts w:ascii="Arial" w:hAnsi="Arial" w:cs="Arial"/>
          <w:b/>
          <w:bCs/>
          <w:sz w:val="32"/>
          <w:szCs w:val="32"/>
        </w:rPr>
        <w:t>3</w:t>
      </w:r>
    </w:p>
    <w:p w14:paraId="634E4F85" w14:textId="4E4D89B1" w:rsidR="00765570" w:rsidRDefault="00765570" w:rsidP="007655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FA8261E" w14:textId="0E2E4DE7" w:rsidR="00765570" w:rsidRDefault="00765570" w:rsidP="007655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16F4E11" w14:textId="4612B007" w:rsidR="00765570" w:rsidRDefault="00765570" w:rsidP="007655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5F7CBD1" w14:textId="1E52F183" w:rsidR="00765570" w:rsidRDefault="00765570" w:rsidP="007655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F07E73C" w14:textId="1D3ECEED" w:rsidR="00765570" w:rsidRDefault="00765570" w:rsidP="007655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D9523C1" w14:textId="2D896BCC" w:rsidR="00765570" w:rsidRDefault="00765570" w:rsidP="007655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BF92BEE" w14:textId="77777777" w:rsidR="00765570" w:rsidRDefault="00765570" w:rsidP="007655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7B4AAB8" w14:textId="6D152D86" w:rsidR="00765570" w:rsidRPr="00765570" w:rsidRDefault="00765570" w:rsidP="0076557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65570">
        <w:rPr>
          <w:rFonts w:ascii="Arial" w:hAnsi="Arial" w:cs="Arial"/>
          <w:b/>
          <w:bCs/>
          <w:sz w:val="28"/>
          <w:szCs w:val="28"/>
        </w:rPr>
        <w:t>[Contained within the document are links to video clips</w:t>
      </w:r>
      <w:r w:rsidR="002F45DD">
        <w:rPr>
          <w:rFonts w:ascii="Arial" w:hAnsi="Arial" w:cs="Arial"/>
          <w:b/>
          <w:bCs/>
          <w:sz w:val="28"/>
          <w:szCs w:val="28"/>
        </w:rPr>
        <w:t xml:space="preserve"> </w:t>
      </w:r>
      <w:r w:rsidRPr="00765570">
        <w:rPr>
          <w:rFonts w:ascii="Arial" w:hAnsi="Arial" w:cs="Arial"/>
          <w:b/>
          <w:bCs/>
          <w:sz w:val="28"/>
          <w:szCs w:val="28"/>
        </w:rPr>
        <w:t>and academic evidence concerning mental health disorders]</w:t>
      </w:r>
    </w:p>
    <w:p w14:paraId="130A8C13" w14:textId="77777777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0E471468" w14:textId="4FF73C51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461308A0" w14:textId="1DF4B10E" w:rsidR="00765570" w:rsidRDefault="00765570" w:rsidP="00765570">
      <w:pPr>
        <w:jc w:val="center"/>
        <w:rPr>
          <w:rFonts w:ascii="Arial" w:hAnsi="Arial" w:cs="Arial"/>
          <w:b/>
          <w:bCs/>
        </w:rPr>
      </w:pPr>
    </w:p>
    <w:p w14:paraId="59E8531F" w14:textId="5301B750" w:rsidR="00765570" w:rsidRPr="002A1682" w:rsidRDefault="00765570" w:rsidP="007655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D639182" w14:textId="7F296909" w:rsidR="00527D72" w:rsidRDefault="00527D72" w:rsidP="00C03F6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MOOC Course - </w:t>
      </w:r>
      <w:r w:rsidRPr="00527D72">
        <w:rPr>
          <w:rFonts w:ascii="Arial" w:hAnsi="Arial" w:cs="Arial"/>
          <w:b/>
          <w:bCs/>
        </w:rPr>
        <w:t>Understanding Dementia MOOC</w:t>
      </w:r>
      <w:r>
        <w:rPr>
          <w:rFonts w:ascii="Arial" w:hAnsi="Arial" w:cs="Arial"/>
          <w:b/>
          <w:bCs/>
        </w:rPr>
        <w:t xml:space="preserve"> </w:t>
      </w:r>
      <w:hyperlink r:id="rId6" w:history="1">
        <w:r w:rsidRPr="00527D72">
          <w:rPr>
            <w:rStyle w:val="Hyperlink"/>
            <w:rFonts w:ascii="Arial" w:hAnsi="Arial" w:cs="Arial"/>
            <w:b/>
            <w:bCs/>
          </w:rPr>
          <w:t>Link</w:t>
        </w:r>
      </w:hyperlink>
      <w:r>
        <w:rPr>
          <w:rFonts w:ascii="Arial" w:hAnsi="Arial" w:cs="Arial"/>
          <w:b/>
          <w:bCs/>
        </w:rPr>
        <w:t xml:space="preserve"> </w:t>
      </w:r>
    </w:p>
    <w:p w14:paraId="72AF7806" w14:textId="50F76FE4" w:rsidR="00FE55A4" w:rsidRDefault="00FE55A4" w:rsidP="00C03F6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PD Warrior Course </w:t>
      </w:r>
      <w:hyperlink r:id="rId7" w:history="1">
        <w:r w:rsidRPr="00FE55A4">
          <w:rPr>
            <w:rStyle w:val="Hyperlink"/>
            <w:rFonts w:ascii="Arial" w:hAnsi="Arial" w:cs="Arial"/>
            <w:b/>
            <w:bCs/>
          </w:rPr>
          <w:t>Link</w:t>
        </w:r>
      </w:hyperlink>
      <w:r>
        <w:rPr>
          <w:rFonts w:ascii="Arial" w:hAnsi="Arial" w:cs="Arial"/>
          <w:b/>
          <w:bCs/>
        </w:rPr>
        <w:t xml:space="preserve"> </w:t>
      </w:r>
    </w:p>
    <w:p w14:paraId="356CC5F2" w14:textId="77777777" w:rsidR="00527D72" w:rsidRDefault="00527D72" w:rsidP="00C03F6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5548AEE" w14:textId="7FD1F9E5" w:rsidR="00E74C92" w:rsidRDefault="00E74C92" w:rsidP="00C03F6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Motivational Interviewing</w:t>
      </w:r>
    </w:p>
    <w:p w14:paraId="4F6AB6FB" w14:textId="77777777" w:rsidR="00E74C92" w:rsidRDefault="00E74C92" w:rsidP="00C03F6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6868C96" w14:textId="4BFAAC1A" w:rsidR="00E74C92" w:rsidRPr="00E74C92" w:rsidRDefault="00E74C92" w:rsidP="008D09B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4C92">
        <w:rPr>
          <w:rFonts w:ascii="Arial" w:hAnsi="Arial" w:cs="Arial"/>
        </w:rPr>
        <w:t xml:space="preserve">Motivational interviewing in brief consultations: role-play focussing on engaging </w:t>
      </w:r>
      <w:hyperlink r:id="rId8" w:history="1">
        <w:r w:rsidRPr="00E74C92">
          <w:rPr>
            <w:rStyle w:val="Hyperlink"/>
            <w:rFonts w:ascii="Arial" w:hAnsi="Arial" w:cs="Arial"/>
          </w:rPr>
          <w:t>Link</w:t>
        </w:r>
      </w:hyperlink>
      <w:r w:rsidRPr="00E74C92">
        <w:rPr>
          <w:rFonts w:ascii="Arial" w:hAnsi="Arial" w:cs="Arial"/>
        </w:rPr>
        <w:t xml:space="preserve"> </w:t>
      </w:r>
    </w:p>
    <w:p w14:paraId="122AD607" w14:textId="77777777" w:rsidR="00E74C92" w:rsidRPr="00E74C92" w:rsidRDefault="00E74C92" w:rsidP="008D09B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4C92">
        <w:rPr>
          <w:rFonts w:ascii="Arial" w:hAnsi="Arial" w:cs="Arial"/>
        </w:rPr>
        <w:t xml:space="preserve">Advanced Motivational Interviewing: Depression </w:t>
      </w:r>
      <w:hyperlink r:id="rId9" w:history="1">
        <w:r w:rsidRPr="00E74C92">
          <w:rPr>
            <w:rStyle w:val="Hyperlink"/>
            <w:rFonts w:ascii="Arial" w:hAnsi="Arial" w:cs="Arial"/>
          </w:rPr>
          <w:t>Link</w:t>
        </w:r>
      </w:hyperlink>
    </w:p>
    <w:p w14:paraId="6AA93104" w14:textId="468FA0E4" w:rsidR="00E74C92" w:rsidRDefault="00E74C92" w:rsidP="008D09B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4C92">
        <w:rPr>
          <w:rFonts w:ascii="Arial" w:hAnsi="Arial" w:cs="Arial"/>
        </w:rPr>
        <w:t xml:space="preserve">Dr. Jonathan Fader Demonstrates Motivational Interviewing Skills </w:t>
      </w:r>
      <w:hyperlink r:id="rId10" w:history="1">
        <w:r w:rsidRPr="00E74C92">
          <w:rPr>
            <w:rStyle w:val="Hyperlink"/>
            <w:rFonts w:ascii="Arial" w:hAnsi="Arial" w:cs="Arial"/>
          </w:rPr>
          <w:t xml:space="preserve">Link </w:t>
        </w:r>
      </w:hyperlink>
      <w:r w:rsidRPr="00E74C92">
        <w:rPr>
          <w:rFonts w:ascii="Arial" w:hAnsi="Arial" w:cs="Arial"/>
        </w:rPr>
        <w:t xml:space="preserve"> </w:t>
      </w:r>
    </w:p>
    <w:p w14:paraId="63E6CC27" w14:textId="77777777" w:rsidR="00E74C92" w:rsidRDefault="00E74C92" w:rsidP="008D09B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4C92">
        <w:rPr>
          <w:rFonts w:ascii="Arial" w:hAnsi="Arial" w:cs="Arial"/>
        </w:rPr>
        <w:t>Motivational Interviewing: Recommendations and conclusion</w:t>
      </w:r>
      <w:r>
        <w:rPr>
          <w:rFonts w:ascii="Arial" w:hAnsi="Arial" w:cs="Arial"/>
        </w:rPr>
        <w:t xml:space="preserve"> </w:t>
      </w:r>
      <w:hyperlink r:id="rId11" w:history="1">
        <w:r w:rsidRPr="00E74C92">
          <w:rPr>
            <w:rStyle w:val="Hyperlink"/>
            <w:rFonts w:ascii="Arial" w:hAnsi="Arial" w:cs="Arial"/>
          </w:rPr>
          <w:t>Link</w:t>
        </w:r>
      </w:hyperlink>
    </w:p>
    <w:p w14:paraId="0F1C2D83" w14:textId="24326AB7" w:rsidR="00E74C92" w:rsidRPr="00E74C92" w:rsidRDefault="00E74C92" w:rsidP="008D09B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4C92">
        <w:rPr>
          <w:rFonts w:ascii="Arial" w:hAnsi="Arial" w:cs="Arial"/>
        </w:rPr>
        <w:t>Psychiatric Interviews for Teaching: Depression</w:t>
      </w:r>
      <w:r>
        <w:rPr>
          <w:rFonts w:ascii="Arial" w:hAnsi="Arial" w:cs="Arial"/>
        </w:rPr>
        <w:t xml:space="preserve"> </w:t>
      </w:r>
      <w:hyperlink r:id="rId12" w:history="1">
        <w:r w:rsidRPr="00E74C92">
          <w:rPr>
            <w:rStyle w:val="Hyperlink"/>
            <w:rFonts w:ascii="Arial" w:hAnsi="Arial" w:cs="Arial"/>
          </w:rPr>
          <w:t xml:space="preserve">Link </w:t>
        </w:r>
      </w:hyperlink>
      <w:r>
        <w:rPr>
          <w:rFonts w:ascii="Arial" w:hAnsi="Arial" w:cs="Arial"/>
        </w:rPr>
        <w:t xml:space="preserve"> </w:t>
      </w:r>
    </w:p>
    <w:p w14:paraId="488B0F18" w14:textId="77777777" w:rsidR="00E74C92" w:rsidRDefault="00E74C92" w:rsidP="00C03F6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1FEE25D" w14:textId="5B0226FB" w:rsidR="00536BAE" w:rsidRDefault="00536BAE" w:rsidP="00C03F6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Clips to Enhance Motivation</w:t>
      </w:r>
      <w:r w:rsidR="00DA77FF">
        <w:rPr>
          <w:rFonts w:ascii="Arial" w:hAnsi="Arial" w:cs="Arial"/>
          <w:b/>
          <w:bCs/>
        </w:rPr>
        <w:t>/ Self Reflection</w:t>
      </w:r>
      <w:r>
        <w:rPr>
          <w:rFonts w:ascii="Arial" w:hAnsi="Arial" w:cs="Arial"/>
          <w:b/>
          <w:bCs/>
        </w:rPr>
        <w:t xml:space="preserve"> [if you have a few minutes listen and watch some of these]</w:t>
      </w:r>
    </w:p>
    <w:p w14:paraId="0DA96BD2" w14:textId="77777777" w:rsidR="00536BAE" w:rsidRDefault="00536BAE" w:rsidP="00C03F6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4FA762B" w14:textId="24757F32" w:rsidR="00536BAE" w:rsidRPr="00536BAE" w:rsidRDefault="00536BAE" w:rsidP="008D09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36BAE">
        <w:rPr>
          <w:rFonts w:ascii="Arial" w:hAnsi="Arial" w:cs="Arial"/>
        </w:rPr>
        <w:t xml:space="preserve">How to Get Your Brain to Focus | Chris Bailey | </w:t>
      </w:r>
      <w:proofErr w:type="spellStart"/>
      <w:r w:rsidRPr="00536BAE">
        <w:rPr>
          <w:rFonts w:ascii="Arial" w:hAnsi="Arial" w:cs="Arial"/>
        </w:rPr>
        <w:t>TEDxManchester</w:t>
      </w:r>
      <w:proofErr w:type="spellEnd"/>
      <w:r w:rsidRPr="00536BAE">
        <w:rPr>
          <w:rFonts w:ascii="Arial" w:hAnsi="Arial" w:cs="Arial"/>
        </w:rPr>
        <w:t xml:space="preserve"> </w:t>
      </w:r>
      <w:hyperlink r:id="rId13" w:history="1">
        <w:r w:rsidRPr="00536BAE">
          <w:rPr>
            <w:rStyle w:val="Hyperlink"/>
            <w:rFonts w:ascii="Arial" w:hAnsi="Arial" w:cs="Arial"/>
          </w:rPr>
          <w:t>Link</w:t>
        </w:r>
      </w:hyperlink>
      <w:r w:rsidRPr="00536BAE">
        <w:rPr>
          <w:rFonts w:ascii="Arial" w:hAnsi="Arial" w:cs="Arial"/>
        </w:rPr>
        <w:t xml:space="preserve"> </w:t>
      </w:r>
    </w:p>
    <w:p w14:paraId="4A9D5696" w14:textId="690850E2" w:rsidR="00536BAE" w:rsidRPr="00536BAE" w:rsidRDefault="00536BAE" w:rsidP="008D09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36BAE">
        <w:rPr>
          <w:rFonts w:ascii="Arial" w:hAnsi="Arial" w:cs="Arial"/>
        </w:rPr>
        <w:t xml:space="preserve">The psychology of self-motivation | Scott Geller | </w:t>
      </w:r>
      <w:proofErr w:type="spellStart"/>
      <w:r w:rsidRPr="00536BAE">
        <w:rPr>
          <w:rFonts w:ascii="Arial" w:hAnsi="Arial" w:cs="Arial"/>
        </w:rPr>
        <w:t>TEDxVirginiaTech</w:t>
      </w:r>
      <w:proofErr w:type="spellEnd"/>
      <w:r w:rsidRPr="00536BAE">
        <w:rPr>
          <w:rFonts w:ascii="Arial" w:hAnsi="Arial" w:cs="Arial"/>
        </w:rPr>
        <w:t xml:space="preserve"> </w:t>
      </w:r>
      <w:hyperlink r:id="rId14" w:history="1">
        <w:r w:rsidRPr="00536BAE">
          <w:rPr>
            <w:rStyle w:val="Hyperlink"/>
            <w:rFonts w:ascii="Arial" w:hAnsi="Arial" w:cs="Arial"/>
          </w:rPr>
          <w:t>Link</w:t>
        </w:r>
      </w:hyperlink>
      <w:r w:rsidRPr="00536BAE">
        <w:rPr>
          <w:rFonts w:ascii="Arial" w:hAnsi="Arial" w:cs="Arial"/>
        </w:rPr>
        <w:t xml:space="preserve"> </w:t>
      </w:r>
    </w:p>
    <w:p w14:paraId="7F13D606" w14:textId="7A393C59" w:rsidR="00536BAE" w:rsidRDefault="00536BAE" w:rsidP="008D09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36BAE">
        <w:rPr>
          <w:rFonts w:ascii="Arial" w:hAnsi="Arial" w:cs="Arial"/>
        </w:rPr>
        <w:t xml:space="preserve">Nick Vujicic - No arms and no legs - MOTIVATION - If you fail, try again. </w:t>
      </w:r>
      <w:hyperlink r:id="rId15" w:history="1">
        <w:r w:rsidRPr="00536BAE">
          <w:rPr>
            <w:rStyle w:val="Hyperlink"/>
            <w:rFonts w:ascii="Arial" w:hAnsi="Arial" w:cs="Arial"/>
          </w:rPr>
          <w:t>Link</w:t>
        </w:r>
      </w:hyperlink>
      <w:r w:rsidRPr="00536BAE">
        <w:rPr>
          <w:rFonts w:ascii="Arial" w:hAnsi="Arial" w:cs="Arial"/>
        </w:rPr>
        <w:t xml:space="preserve"> </w:t>
      </w:r>
    </w:p>
    <w:p w14:paraId="00CD2649" w14:textId="02EB989E" w:rsidR="00536BAE" w:rsidRDefault="00536BAE" w:rsidP="008D09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Tony Robbins [2mm Rule Difference between winning and losing] </w:t>
      </w:r>
      <w:hyperlink r:id="rId16" w:history="1">
        <w:r w:rsidRPr="00536BAE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</w:t>
      </w:r>
    </w:p>
    <w:p w14:paraId="234A9E7F" w14:textId="33723400" w:rsidR="00536BAE" w:rsidRDefault="00536BAE" w:rsidP="008D09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36BAE">
        <w:rPr>
          <w:rFonts w:ascii="Arial" w:hAnsi="Arial" w:cs="Arial"/>
        </w:rPr>
        <w:t>BELIEVE YOU CAN DO IT - Best Motivational Video</w:t>
      </w:r>
      <w:r>
        <w:rPr>
          <w:rFonts w:ascii="Arial" w:hAnsi="Arial" w:cs="Arial"/>
        </w:rPr>
        <w:t xml:space="preserve"> </w:t>
      </w:r>
      <w:hyperlink r:id="rId17" w:history="1">
        <w:r w:rsidRPr="00536BAE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</w:t>
      </w:r>
    </w:p>
    <w:p w14:paraId="3F41B9DE" w14:textId="58AC01AA" w:rsidR="00536BAE" w:rsidRDefault="00536BAE" w:rsidP="008D09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36BAE">
        <w:rPr>
          <w:rFonts w:ascii="Arial" w:hAnsi="Arial" w:cs="Arial"/>
        </w:rPr>
        <w:t xml:space="preserve">Dwayne "The Rock" Johnson's </w:t>
      </w:r>
      <w:r w:rsidR="00527D72" w:rsidRPr="00536BAE">
        <w:rPr>
          <w:rFonts w:ascii="Arial" w:hAnsi="Arial" w:cs="Arial"/>
        </w:rPr>
        <w:t>Eye-Opening</w:t>
      </w:r>
      <w:r w:rsidRPr="00536BAE">
        <w:rPr>
          <w:rFonts w:ascii="Arial" w:hAnsi="Arial" w:cs="Arial"/>
        </w:rPr>
        <w:t xml:space="preserve"> Speech - Best MOTIVATION Ever 2019</w:t>
      </w:r>
      <w:r>
        <w:rPr>
          <w:rFonts w:ascii="Arial" w:hAnsi="Arial" w:cs="Arial"/>
        </w:rPr>
        <w:t xml:space="preserve"> </w:t>
      </w:r>
      <w:hyperlink r:id="rId18" w:history="1">
        <w:r w:rsidRPr="00536BAE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</w:t>
      </w:r>
    </w:p>
    <w:p w14:paraId="7EB0F9FE" w14:textId="41DCCB61" w:rsidR="00DA77FF" w:rsidRDefault="00DA77FF" w:rsidP="008D09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A77FF">
        <w:rPr>
          <w:rFonts w:ascii="Arial" w:hAnsi="Arial" w:cs="Arial"/>
        </w:rPr>
        <w:t xml:space="preserve">Overcoming Our Fear of Failure | Anne </w:t>
      </w:r>
      <w:proofErr w:type="spellStart"/>
      <w:r w:rsidRPr="00DA77FF">
        <w:rPr>
          <w:rFonts w:ascii="Arial" w:hAnsi="Arial" w:cs="Arial"/>
        </w:rPr>
        <w:t>Guerrant</w:t>
      </w:r>
      <w:proofErr w:type="spellEnd"/>
      <w:r w:rsidRPr="00DA77FF">
        <w:rPr>
          <w:rFonts w:ascii="Arial" w:hAnsi="Arial" w:cs="Arial"/>
        </w:rPr>
        <w:t xml:space="preserve"> | </w:t>
      </w:r>
      <w:proofErr w:type="spellStart"/>
      <w:r w:rsidRPr="00DA77FF">
        <w:rPr>
          <w:rFonts w:ascii="Arial" w:hAnsi="Arial" w:cs="Arial"/>
        </w:rPr>
        <w:t>TEDxArrowheadRanch</w:t>
      </w:r>
      <w:proofErr w:type="spellEnd"/>
      <w:r>
        <w:rPr>
          <w:rFonts w:ascii="Arial" w:hAnsi="Arial" w:cs="Arial"/>
        </w:rPr>
        <w:t xml:space="preserve"> Link </w:t>
      </w:r>
    </w:p>
    <w:p w14:paraId="02A748DE" w14:textId="6108C74B" w:rsidR="00DA77FF" w:rsidRDefault="00DA77FF" w:rsidP="008D09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A77FF">
        <w:rPr>
          <w:rFonts w:ascii="Arial" w:hAnsi="Arial" w:cs="Arial"/>
        </w:rPr>
        <w:t xml:space="preserve">Overcoming Our Fear of Failure | Anne </w:t>
      </w:r>
      <w:proofErr w:type="spellStart"/>
      <w:r w:rsidRPr="00DA77FF">
        <w:rPr>
          <w:rFonts w:ascii="Arial" w:hAnsi="Arial" w:cs="Arial"/>
        </w:rPr>
        <w:t>Guerrant</w:t>
      </w:r>
      <w:proofErr w:type="spellEnd"/>
      <w:r w:rsidRPr="00DA77FF">
        <w:rPr>
          <w:rFonts w:ascii="Arial" w:hAnsi="Arial" w:cs="Arial"/>
        </w:rPr>
        <w:t xml:space="preserve"> | </w:t>
      </w:r>
      <w:proofErr w:type="spellStart"/>
      <w:r w:rsidRPr="00DA77FF">
        <w:rPr>
          <w:rFonts w:ascii="Arial" w:hAnsi="Arial" w:cs="Arial"/>
        </w:rPr>
        <w:t>TEDxArrowheadRanch</w:t>
      </w:r>
      <w:proofErr w:type="spellEnd"/>
      <w:r>
        <w:rPr>
          <w:rFonts w:ascii="Arial" w:hAnsi="Arial" w:cs="Arial"/>
        </w:rPr>
        <w:t xml:space="preserve"> </w:t>
      </w:r>
      <w:hyperlink r:id="rId19" w:history="1">
        <w:r w:rsidRPr="00DA77FF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</w:t>
      </w:r>
    </w:p>
    <w:p w14:paraId="4BB502CC" w14:textId="77777777" w:rsidR="00536BAE" w:rsidRDefault="00536BAE" w:rsidP="00536BAE">
      <w:pPr>
        <w:spacing w:line="360" w:lineRule="auto"/>
        <w:jc w:val="both"/>
        <w:rPr>
          <w:rFonts w:ascii="Arial" w:hAnsi="Arial" w:cs="Arial"/>
        </w:rPr>
      </w:pPr>
    </w:p>
    <w:p w14:paraId="5210668F" w14:textId="3577B058" w:rsidR="00536BAE" w:rsidRPr="00536BAE" w:rsidRDefault="00536BAE" w:rsidP="00536BAE">
      <w:pPr>
        <w:spacing w:line="360" w:lineRule="auto"/>
        <w:jc w:val="both"/>
        <w:rPr>
          <w:rFonts w:ascii="Arial" w:hAnsi="Arial" w:cs="Arial"/>
        </w:rPr>
      </w:pPr>
      <w:r w:rsidRPr="00536BAE">
        <w:rPr>
          <w:rFonts w:ascii="Arial" w:hAnsi="Arial" w:cs="Arial"/>
        </w:rPr>
        <w:t>"Motivation gets you through the day, but inspiration lasts a lifetime." - Nick Vujicic</w:t>
      </w:r>
    </w:p>
    <w:p w14:paraId="52522C3B" w14:textId="77777777" w:rsidR="00536BAE" w:rsidRDefault="00536BAE" w:rsidP="00536BAE">
      <w:pPr>
        <w:spacing w:line="360" w:lineRule="auto"/>
        <w:jc w:val="both"/>
        <w:rPr>
          <w:rFonts w:ascii="Arial" w:hAnsi="Arial" w:cs="Arial"/>
        </w:rPr>
      </w:pPr>
    </w:p>
    <w:p w14:paraId="08A99F80" w14:textId="2DEF59BB" w:rsidR="00536BAE" w:rsidRPr="00536BAE" w:rsidRDefault="00536BAE" w:rsidP="00536BAE">
      <w:pPr>
        <w:spacing w:line="360" w:lineRule="auto"/>
        <w:jc w:val="both"/>
        <w:rPr>
          <w:rFonts w:ascii="Arial" w:hAnsi="Arial" w:cs="Arial"/>
        </w:rPr>
      </w:pPr>
      <w:r w:rsidRPr="00536BAE">
        <w:rPr>
          <w:rFonts w:ascii="Arial" w:hAnsi="Arial" w:cs="Arial"/>
        </w:rPr>
        <w:t>"In life you have a choice: Bitter or Better? Choose better, forget bitter." - Nick Vujicic</w:t>
      </w:r>
    </w:p>
    <w:p w14:paraId="2AB7B6E7" w14:textId="77777777" w:rsidR="00536BAE" w:rsidRDefault="00536BAE" w:rsidP="00C03F6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7898060" w14:textId="5B90385C" w:rsidR="00536BAE" w:rsidRDefault="00536BAE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36BAE">
        <w:rPr>
          <w:rFonts w:ascii="Arial" w:hAnsi="Arial" w:cs="Arial"/>
        </w:rPr>
        <w:t xml:space="preserve">Tyson Fury opens up about his battle with depression | Boxing on ESPN </w:t>
      </w:r>
      <w:hyperlink r:id="rId20" w:history="1">
        <w:r w:rsidRPr="00536BAE">
          <w:rPr>
            <w:rStyle w:val="Hyperlink"/>
            <w:rFonts w:ascii="Arial" w:hAnsi="Arial" w:cs="Arial"/>
          </w:rPr>
          <w:t>Link</w:t>
        </w:r>
      </w:hyperlink>
      <w:r w:rsidRPr="00536BAE">
        <w:rPr>
          <w:rFonts w:ascii="Arial" w:hAnsi="Arial" w:cs="Arial"/>
        </w:rPr>
        <w:t xml:space="preserve"> </w:t>
      </w:r>
    </w:p>
    <w:p w14:paraId="46CF0B4C" w14:textId="77777777" w:rsidR="00DA77FF" w:rsidRDefault="00DA77FF" w:rsidP="00DA77FF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1193B586" w14:textId="65243FBB" w:rsidR="00DA77FF" w:rsidRDefault="00E74C92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74C92">
        <w:rPr>
          <w:rFonts w:ascii="Arial" w:hAnsi="Arial" w:cs="Arial"/>
          <w:b/>
          <w:bCs/>
        </w:rPr>
        <w:t xml:space="preserve">Surviving Abuse and PTSD </w:t>
      </w:r>
      <w:r>
        <w:rPr>
          <w:rFonts w:ascii="Arial" w:hAnsi="Arial" w:cs="Arial"/>
          <w:b/>
          <w:bCs/>
        </w:rPr>
        <w:t xml:space="preserve">- </w:t>
      </w:r>
      <w:r w:rsidR="006B2BC9">
        <w:rPr>
          <w:rFonts w:ascii="Arial" w:hAnsi="Arial" w:cs="Arial"/>
        </w:rPr>
        <w:t>G</w:t>
      </w:r>
      <w:r w:rsidR="00DA77FF">
        <w:rPr>
          <w:rFonts w:ascii="Arial" w:hAnsi="Arial" w:cs="Arial"/>
        </w:rPr>
        <w:t xml:space="preserve">ratefully shared by a member of the course [A well written piece] </w:t>
      </w:r>
      <w:hyperlink r:id="rId21" w:history="1">
        <w:r w:rsidR="00DA77FF" w:rsidRPr="00E74C92">
          <w:rPr>
            <w:rStyle w:val="Hyperlink"/>
            <w:rFonts w:ascii="Arial" w:hAnsi="Arial" w:cs="Arial"/>
          </w:rPr>
          <w:t>Link</w:t>
        </w:r>
      </w:hyperlink>
      <w:r w:rsidR="00DA77FF">
        <w:rPr>
          <w:rFonts w:ascii="Arial" w:hAnsi="Arial" w:cs="Arial"/>
        </w:rPr>
        <w:t xml:space="preserve"> </w:t>
      </w:r>
    </w:p>
    <w:p w14:paraId="4783145A" w14:textId="77777777" w:rsidR="00976CD1" w:rsidRPr="00976CD1" w:rsidRDefault="00976CD1" w:rsidP="00976CD1">
      <w:pPr>
        <w:pStyle w:val="ListParagraph"/>
        <w:rPr>
          <w:rFonts w:ascii="Arial" w:hAnsi="Arial" w:cs="Arial"/>
        </w:rPr>
      </w:pPr>
    </w:p>
    <w:p w14:paraId="273D20A7" w14:textId="6CF71BA5" w:rsidR="00536BAE" w:rsidRPr="00536BAE" w:rsidRDefault="00536BAE" w:rsidP="00C03F6A">
      <w:pPr>
        <w:spacing w:line="360" w:lineRule="auto"/>
        <w:jc w:val="both"/>
        <w:rPr>
          <w:rFonts w:ascii="Arial" w:hAnsi="Arial" w:cs="Arial"/>
          <w:b/>
          <w:bCs/>
        </w:rPr>
      </w:pPr>
      <w:r w:rsidRPr="00536BAE">
        <w:rPr>
          <w:rFonts w:ascii="Arial" w:hAnsi="Arial" w:cs="Arial"/>
          <w:b/>
          <w:bCs/>
        </w:rPr>
        <w:t xml:space="preserve">Academic Studies </w:t>
      </w:r>
    </w:p>
    <w:p w14:paraId="62E3F962" w14:textId="77777777" w:rsidR="00536BAE" w:rsidRDefault="00536BAE" w:rsidP="00C03F6A">
      <w:pPr>
        <w:spacing w:line="360" w:lineRule="auto"/>
        <w:jc w:val="both"/>
        <w:rPr>
          <w:rFonts w:ascii="Arial" w:hAnsi="Arial" w:cs="Arial"/>
        </w:rPr>
      </w:pPr>
    </w:p>
    <w:p w14:paraId="32CD9D06" w14:textId="41B0E324" w:rsidR="00536BAE" w:rsidRPr="00DA77FF" w:rsidRDefault="00536BAE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77FF">
        <w:rPr>
          <w:rFonts w:ascii="Arial" w:hAnsi="Arial" w:cs="Arial"/>
        </w:rPr>
        <w:t xml:space="preserve">Haque, M.F., Haque, M.A. and Islam, M., 2014. Motivational Theories-A Critical Analysis. ASA university review, 8(1). </w:t>
      </w:r>
      <w:hyperlink r:id="rId22" w:history="1">
        <w:r w:rsidRPr="00DA77FF">
          <w:rPr>
            <w:rStyle w:val="Hyperlink"/>
            <w:rFonts w:ascii="Arial" w:hAnsi="Arial" w:cs="Arial"/>
          </w:rPr>
          <w:t>Link</w:t>
        </w:r>
      </w:hyperlink>
      <w:r w:rsidRPr="00DA77FF">
        <w:rPr>
          <w:rFonts w:ascii="Arial" w:hAnsi="Arial" w:cs="Arial"/>
        </w:rPr>
        <w:t xml:space="preserve"> </w:t>
      </w:r>
    </w:p>
    <w:p w14:paraId="4CC0382B" w14:textId="77777777" w:rsidR="00536BAE" w:rsidRDefault="00536BAE" w:rsidP="00C03F6A">
      <w:pPr>
        <w:spacing w:line="360" w:lineRule="auto"/>
        <w:jc w:val="both"/>
        <w:rPr>
          <w:rFonts w:ascii="Arial" w:hAnsi="Arial" w:cs="Arial"/>
        </w:rPr>
      </w:pPr>
    </w:p>
    <w:p w14:paraId="61D5378F" w14:textId="51E2ADE6" w:rsidR="00536BAE" w:rsidRPr="00DA77FF" w:rsidRDefault="00536BAE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77FF">
        <w:rPr>
          <w:rFonts w:ascii="Arial" w:hAnsi="Arial" w:cs="Arial"/>
        </w:rPr>
        <w:t xml:space="preserve">Biddle, S.J., Hagger, M.S., </w:t>
      </w:r>
      <w:proofErr w:type="spellStart"/>
      <w:r w:rsidRPr="00DA77FF">
        <w:rPr>
          <w:rFonts w:ascii="Arial" w:hAnsi="Arial" w:cs="Arial"/>
        </w:rPr>
        <w:t>Chatzisarantis</w:t>
      </w:r>
      <w:proofErr w:type="spellEnd"/>
      <w:r w:rsidRPr="00DA77FF">
        <w:rPr>
          <w:rFonts w:ascii="Arial" w:hAnsi="Arial" w:cs="Arial"/>
        </w:rPr>
        <w:t xml:space="preserve">, N.L. and </w:t>
      </w:r>
      <w:proofErr w:type="spellStart"/>
      <w:r w:rsidRPr="00DA77FF">
        <w:rPr>
          <w:rFonts w:ascii="Arial" w:hAnsi="Arial" w:cs="Arial"/>
        </w:rPr>
        <w:t>Lippke</w:t>
      </w:r>
      <w:proofErr w:type="spellEnd"/>
      <w:r w:rsidRPr="00DA77FF">
        <w:rPr>
          <w:rFonts w:ascii="Arial" w:hAnsi="Arial" w:cs="Arial"/>
        </w:rPr>
        <w:t xml:space="preserve">, S., 2007. Theoretical frameworks in exercise psychology. </w:t>
      </w:r>
      <w:hyperlink r:id="rId23" w:history="1">
        <w:r w:rsidRPr="00DA77FF">
          <w:rPr>
            <w:rStyle w:val="Hyperlink"/>
            <w:rFonts w:ascii="Arial" w:hAnsi="Arial" w:cs="Arial"/>
          </w:rPr>
          <w:t>Link</w:t>
        </w:r>
      </w:hyperlink>
      <w:r w:rsidRPr="00DA77FF">
        <w:rPr>
          <w:rFonts w:ascii="Arial" w:hAnsi="Arial" w:cs="Arial"/>
        </w:rPr>
        <w:t xml:space="preserve"> </w:t>
      </w:r>
    </w:p>
    <w:p w14:paraId="207E2728" w14:textId="77777777" w:rsidR="00536BAE" w:rsidRDefault="00536BAE" w:rsidP="00C03F6A">
      <w:pPr>
        <w:spacing w:line="360" w:lineRule="auto"/>
        <w:jc w:val="both"/>
        <w:rPr>
          <w:rFonts w:ascii="Arial" w:hAnsi="Arial" w:cs="Arial"/>
        </w:rPr>
      </w:pPr>
    </w:p>
    <w:p w14:paraId="1D2843B9" w14:textId="5A64A32F" w:rsidR="0016050D" w:rsidRPr="00DA77FF" w:rsidRDefault="00536BAE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A77FF">
        <w:rPr>
          <w:rFonts w:ascii="Arial" w:hAnsi="Arial" w:cs="Arial"/>
        </w:rPr>
        <w:t>Conry</w:t>
      </w:r>
      <w:proofErr w:type="spellEnd"/>
      <w:r w:rsidRPr="00DA77FF">
        <w:rPr>
          <w:rFonts w:ascii="Arial" w:hAnsi="Arial" w:cs="Arial"/>
        </w:rPr>
        <w:t xml:space="preserve">, M.C., Morgan, K., Curry, P., McGee, H., Harrington, J., Ward, M. and Shelley, E., 2011. The clustering of health behaviours in Ireland and their relationship with mental health, self-rated health and quality of life. BMC public health, 11(1), p.692. </w:t>
      </w:r>
      <w:hyperlink r:id="rId24" w:history="1">
        <w:r w:rsidRPr="00DA77FF">
          <w:rPr>
            <w:rStyle w:val="Hyperlink"/>
            <w:rFonts w:ascii="Arial" w:hAnsi="Arial" w:cs="Arial"/>
          </w:rPr>
          <w:t>Link</w:t>
        </w:r>
      </w:hyperlink>
      <w:r w:rsidRPr="00DA77FF">
        <w:rPr>
          <w:rFonts w:ascii="Arial" w:hAnsi="Arial" w:cs="Arial"/>
        </w:rPr>
        <w:t xml:space="preserve"> </w:t>
      </w:r>
    </w:p>
    <w:p w14:paraId="2E416CC3" w14:textId="1EF631AF" w:rsidR="00536BAE" w:rsidRDefault="00536BAE" w:rsidP="00C03F6A">
      <w:pPr>
        <w:spacing w:line="360" w:lineRule="auto"/>
        <w:jc w:val="both"/>
        <w:rPr>
          <w:rFonts w:ascii="Arial" w:hAnsi="Arial" w:cs="Arial"/>
        </w:rPr>
      </w:pPr>
    </w:p>
    <w:p w14:paraId="65DCCCEE" w14:textId="524A485C" w:rsidR="00536BAE" w:rsidRPr="00DA77FF" w:rsidRDefault="00536BAE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77FF">
        <w:rPr>
          <w:rFonts w:ascii="Arial" w:hAnsi="Arial" w:cs="Arial"/>
        </w:rPr>
        <w:t xml:space="preserve">Brand, R. and Cheval, B., 2019. Theories to explain exercise motivation and physical inactivity: Ways of expanding our current theoretical perspective. Frontiers in Psychology, 10, p.1147. </w:t>
      </w:r>
      <w:hyperlink r:id="rId25" w:history="1">
        <w:r w:rsidRPr="00DA77FF">
          <w:rPr>
            <w:rStyle w:val="Hyperlink"/>
            <w:rFonts w:ascii="Arial" w:hAnsi="Arial" w:cs="Arial"/>
          </w:rPr>
          <w:t>Link</w:t>
        </w:r>
      </w:hyperlink>
      <w:r w:rsidRPr="00DA77FF">
        <w:rPr>
          <w:rFonts w:ascii="Arial" w:hAnsi="Arial" w:cs="Arial"/>
        </w:rPr>
        <w:t xml:space="preserve"> </w:t>
      </w:r>
    </w:p>
    <w:p w14:paraId="32D19F77" w14:textId="77777777" w:rsidR="00DA77FF" w:rsidRPr="00DA77FF" w:rsidRDefault="00DA77FF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77FF">
        <w:rPr>
          <w:rFonts w:ascii="Arial" w:hAnsi="Arial" w:cs="Arial"/>
        </w:rPr>
        <w:t xml:space="preserve">Cheval, B., </w:t>
      </w:r>
      <w:proofErr w:type="spellStart"/>
      <w:r w:rsidRPr="00DA77FF">
        <w:rPr>
          <w:rFonts w:ascii="Arial" w:hAnsi="Arial" w:cs="Arial"/>
        </w:rPr>
        <w:t>Tipura</w:t>
      </w:r>
      <w:proofErr w:type="spellEnd"/>
      <w:r w:rsidRPr="00DA77FF">
        <w:rPr>
          <w:rFonts w:ascii="Arial" w:hAnsi="Arial" w:cs="Arial"/>
        </w:rPr>
        <w:t xml:space="preserve">, E., Burra, N., </w:t>
      </w:r>
      <w:proofErr w:type="spellStart"/>
      <w:r w:rsidRPr="00DA77FF">
        <w:rPr>
          <w:rFonts w:ascii="Arial" w:hAnsi="Arial" w:cs="Arial"/>
        </w:rPr>
        <w:t>Frossard</w:t>
      </w:r>
      <w:proofErr w:type="spellEnd"/>
      <w:r w:rsidRPr="00DA77FF">
        <w:rPr>
          <w:rFonts w:ascii="Arial" w:hAnsi="Arial" w:cs="Arial"/>
        </w:rPr>
        <w:t xml:space="preserve">, J., </w:t>
      </w:r>
      <w:proofErr w:type="spellStart"/>
      <w:r w:rsidRPr="00DA77FF">
        <w:rPr>
          <w:rFonts w:ascii="Arial" w:hAnsi="Arial" w:cs="Arial"/>
        </w:rPr>
        <w:t>Chanal</w:t>
      </w:r>
      <w:proofErr w:type="spellEnd"/>
      <w:r w:rsidRPr="00DA77FF">
        <w:rPr>
          <w:rFonts w:ascii="Arial" w:hAnsi="Arial" w:cs="Arial"/>
        </w:rPr>
        <w:t xml:space="preserve">, J., </w:t>
      </w:r>
      <w:proofErr w:type="spellStart"/>
      <w:r w:rsidRPr="00DA77FF">
        <w:rPr>
          <w:rFonts w:ascii="Arial" w:hAnsi="Arial" w:cs="Arial"/>
        </w:rPr>
        <w:t>Orsholits</w:t>
      </w:r>
      <w:proofErr w:type="spellEnd"/>
      <w:r w:rsidRPr="00DA77FF">
        <w:rPr>
          <w:rFonts w:ascii="Arial" w:hAnsi="Arial" w:cs="Arial"/>
        </w:rPr>
        <w:t xml:space="preserve">, D., </w:t>
      </w:r>
      <w:proofErr w:type="spellStart"/>
      <w:r w:rsidRPr="00DA77FF">
        <w:rPr>
          <w:rFonts w:ascii="Arial" w:hAnsi="Arial" w:cs="Arial"/>
        </w:rPr>
        <w:t>Radel</w:t>
      </w:r>
      <w:proofErr w:type="spellEnd"/>
      <w:r w:rsidRPr="00DA77FF">
        <w:rPr>
          <w:rFonts w:ascii="Arial" w:hAnsi="Arial" w:cs="Arial"/>
        </w:rPr>
        <w:t xml:space="preserve">, R. and </w:t>
      </w:r>
      <w:proofErr w:type="spellStart"/>
      <w:r w:rsidRPr="00DA77FF">
        <w:rPr>
          <w:rFonts w:ascii="Arial" w:hAnsi="Arial" w:cs="Arial"/>
        </w:rPr>
        <w:t>Boisgontier</w:t>
      </w:r>
      <w:proofErr w:type="spellEnd"/>
      <w:r w:rsidRPr="00DA77FF">
        <w:rPr>
          <w:rFonts w:ascii="Arial" w:hAnsi="Arial" w:cs="Arial"/>
        </w:rPr>
        <w:t xml:space="preserve">, M.P., 2018. Avoiding sedentary </w:t>
      </w:r>
      <w:proofErr w:type="spellStart"/>
      <w:r w:rsidRPr="00DA77FF">
        <w:rPr>
          <w:rFonts w:ascii="Arial" w:hAnsi="Arial" w:cs="Arial"/>
        </w:rPr>
        <w:t>behaviors</w:t>
      </w:r>
      <w:proofErr w:type="spellEnd"/>
      <w:r w:rsidRPr="00DA77FF">
        <w:rPr>
          <w:rFonts w:ascii="Arial" w:hAnsi="Arial" w:cs="Arial"/>
        </w:rPr>
        <w:t xml:space="preserve"> requires more cortical resources than avoiding physical activity: An EEG study. </w:t>
      </w:r>
      <w:proofErr w:type="spellStart"/>
      <w:r w:rsidRPr="00DA77FF">
        <w:rPr>
          <w:rFonts w:ascii="Arial" w:hAnsi="Arial" w:cs="Arial"/>
        </w:rPr>
        <w:t>Neuropsychologia</w:t>
      </w:r>
      <w:proofErr w:type="spellEnd"/>
      <w:r w:rsidRPr="00DA77FF">
        <w:rPr>
          <w:rFonts w:ascii="Arial" w:hAnsi="Arial" w:cs="Arial"/>
        </w:rPr>
        <w:t xml:space="preserve">, 119, pp.68-80. </w:t>
      </w:r>
      <w:hyperlink r:id="rId26" w:history="1">
        <w:r w:rsidRPr="00DA77FF">
          <w:rPr>
            <w:rStyle w:val="Hyperlink"/>
            <w:rFonts w:ascii="Arial" w:hAnsi="Arial" w:cs="Arial"/>
          </w:rPr>
          <w:t>Link</w:t>
        </w:r>
      </w:hyperlink>
    </w:p>
    <w:p w14:paraId="4B170602" w14:textId="77777777" w:rsidR="00DA77FF" w:rsidRDefault="00DA77FF" w:rsidP="00C03F6A">
      <w:pPr>
        <w:spacing w:line="360" w:lineRule="auto"/>
        <w:jc w:val="both"/>
        <w:rPr>
          <w:rFonts w:ascii="Arial" w:hAnsi="Arial" w:cs="Arial"/>
        </w:rPr>
      </w:pPr>
    </w:p>
    <w:p w14:paraId="06C6D741" w14:textId="0988CBBB" w:rsidR="00DA77FF" w:rsidRDefault="00DA77FF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77FF">
        <w:rPr>
          <w:rFonts w:ascii="Arial" w:hAnsi="Arial" w:cs="Arial"/>
        </w:rPr>
        <w:t xml:space="preserve">Howlett, N., Trivedi, D., Troop, N.A. and </w:t>
      </w:r>
      <w:proofErr w:type="spellStart"/>
      <w:r w:rsidRPr="00DA77FF">
        <w:rPr>
          <w:rFonts w:ascii="Arial" w:hAnsi="Arial" w:cs="Arial"/>
        </w:rPr>
        <w:t>Chater</w:t>
      </w:r>
      <w:proofErr w:type="spellEnd"/>
      <w:r w:rsidRPr="00DA77FF">
        <w:rPr>
          <w:rFonts w:ascii="Arial" w:hAnsi="Arial" w:cs="Arial"/>
        </w:rPr>
        <w:t xml:space="preserve">, A.M., 2019. Are physical activity interventions for healthy inactive adults effective in promoting </w:t>
      </w:r>
      <w:proofErr w:type="spellStart"/>
      <w:r w:rsidRPr="00DA77FF">
        <w:rPr>
          <w:rFonts w:ascii="Arial" w:hAnsi="Arial" w:cs="Arial"/>
        </w:rPr>
        <w:t>behavior</w:t>
      </w:r>
      <w:proofErr w:type="spellEnd"/>
      <w:r w:rsidRPr="00DA77FF">
        <w:rPr>
          <w:rFonts w:ascii="Arial" w:hAnsi="Arial" w:cs="Arial"/>
        </w:rPr>
        <w:t xml:space="preserve"> change and maintenance, and which </w:t>
      </w:r>
      <w:proofErr w:type="spellStart"/>
      <w:r w:rsidRPr="00DA77FF">
        <w:rPr>
          <w:rFonts w:ascii="Arial" w:hAnsi="Arial" w:cs="Arial"/>
        </w:rPr>
        <w:t>behavior</w:t>
      </w:r>
      <w:proofErr w:type="spellEnd"/>
      <w:r w:rsidRPr="00DA77FF">
        <w:rPr>
          <w:rFonts w:ascii="Arial" w:hAnsi="Arial" w:cs="Arial"/>
        </w:rPr>
        <w:t xml:space="preserve"> change techniques are effective? A systematic review and meta-analysis. Translational behavioral medicine, 9(1), pp.147-157. </w:t>
      </w:r>
      <w:hyperlink r:id="rId27" w:history="1">
        <w:r w:rsidRPr="00DA77FF">
          <w:rPr>
            <w:rStyle w:val="Hyperlink"/>
            <w:rFonts w:ascii="Arial" w:hAnsi="Arial" w:cs="Arial"/>
          </w:rPr>
          <w:t xml:space="preserve">Link </w:t>
        </w:r>
      </w:hyperlink>
      <w:r w:rsidRPr="00DA77FF">
        <w:rPr>
          <w:rFonts w:ascii="Arial" w:hAnsi="Arial" w:cs="Arial"/>
        </w:rPr>
        <w:t xml:space="preserve"> </w:t>
      </w:r>
    </w:p>
    <w:p w14:paraId="5FFC71BD" w14:textId="77777777" w:rsidR="00DA77FF" w:rsidRPr="00DA77FF" w:rsidRDefault="00DA77FF" w:rsidP="00DA77FF">
      <w:pPr>
        <w:spacing w:line="360" w:lineRule="auto"/>
        <w:jc w:val="both"/>
        <w:rPr>
          <w:rFonts w:ascii="Arial" w:hAnsi="Arial" w:cs="Arial"/>
        </w:rPr>
      </w:pPr>
    </w:p>
    <w:p w14:paraId="58D51F7B" w14:textId="41AFF327" w:rsidR="00DA77FF" w:rsidRDefault="00DA77FF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A77FF">
        <w:rPr>
          <w:rFonts w:ascii="Arial" w:hAnsi="Arial" w:cs="Arial"/>
        </w:rPr>
        <w:t>Ekkekakis</w:t>
      </w:r>
      <w:proofErr w:type="spellEnd"/>
      <w:r w:rsidRPr="00DA77FF">
        <w:rPr>
          <w:rFonts w:ascii="Arial" w:hAnsi="Arial" w:cs="Arial"/>
        </w:rPr>
        <w:t xml:space="preserve">, P.E., Cook, D.B., Craft, L.L., </w:t>
      </w:r>
      <w:proofErr w:type="spellStart"/>
      <w:r w:rsidRPr="00DA77FF">
        <w:rPr>
          <w:rFonts w:ascii="Arial" w:hAnsi="Arial" w:cs="Arial"/>
        </w:rPr>
        <w:t>Culos</w:t>
      </w:r>
      <w:proofErr w:type="spellEnd"/>
      <w:r w:rsidRPr="00DA77FF">
        <w:rPr>
          <w:rFonts w:ascii="Arial" w:hAnsi="Arial" w:cs="Arial"/>
        </w:rPr>
        <w:t xml:space="preserve">-Reed, S., </w:t>
      </w:r>
      <w:proofErr w:type="spellStart"/>
      <w:r w:rsidRPr="00DA77FF">
        <w:rPr>
          <w:rFonts w:ascii="Arial" w:hAnsi="Arial" w:cs="Arial"/>
        </w:rPr>
        <w:t>Etnier</w:t>
      </w:r>
      <w:proofErr w:type="spellEnd"/>
      <w:r w:rsidRPr="00DA77FF">
        <w:rPr>
          <w:rFonts w:ascii="Arial" w:hAnsi="Arial" w:cs="Arial"/>
        </w:rPr>
        <w:t xml:space="preserve">, J.L., Hamer, M.E., Martin </w:t>
      </w:r>
      <w:proofErr w:type="spellStart"/>
      <w:r w:rsidRPr="00DA77FF">
        <w:rPr>
          <w:rFonts w:ascii="Arial" w:hAnsi="Arial" w:cs="Arial"/>
        </w:rPr>
        <w:t>Ginis</w:t>
      </w:r>
      <w:proofErr w:type="spellEnd"/>
      <w:r w:rsidRPr="00DA77FF">
        <w:rPr>
          <w:rFonts w:ascii="Arial" w:hAnsi="Arial" w:cs="Arial"/>
        </w:rPr>
        <w:t>, K.A., Reed, J.E., Smits, J.A. and Ussher, M.E., 2013. Routledge handbook of physical activity and mental health. Routledge/Taylor &amp; Francis Group.</w:t>
      </w:r>
      <w:r>
        <w:rPr>
          <w:rFonts w:ascii="Arial" w:hAnsi="Arial" w:cs="Arial"/>
        </w:rPr>
        <w:t xml:space="preserve"> </w:t>
      </w:r>
      <w:hyperlink r:id="rId28" w:history="1">
        <w:r w:rsidRPr="00DA77FF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</w:t>
      </w:r>
    </w:p>
    <w:p w14:paraId="7ED9077F" w14:textId="77777777" w:rsidR="00DA77FF" w:rsidRPr="00DA77FF" w:rsidRDefault="00DA77FF" w:rsidP="00DA77FF">
      <w:pPr>
        <w:pStyle w:val="ListParagraph"/>
        <w:rPr>
          <w:rFonts w:ascii="Arial" w:hAnsi="Arial" w:cs="Arial"/>
        </w:rPr>
      </w:pPr>
    </w:p>
    <w:p w14:paraId="1BA2C6F0" w14:textId="77777777" w:rsidR="00DA77FF" w:rsidRDefault="00DA77FF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77FF">
        <w:rPr>
          <w:rFonts w:ascii="Arial" w:hAnsi="Arial" w:cs="Arial"/>
        </w:rPr>
        <w:lastRenderedPageBreak/>
        <w:t>Rebar, A.L. and Taylor, A., 2017. Physical activity and mental health; it is more than just a prescription. Mental Health and Physical Activity, 13, pp.77-82.</w:t>
      </w:r>
      <w:r>
        <w:rPr>
          <w:rFonts w:ascii="Arial" w:hAnsi="Arial" w:cs="Arial"/>
        </w:rPr>
        <w:t xml:space="preserve"> </w:t>
      </w:r>
      <w:hyperlink r:id="rId29" w:history="1">
        <w:r w:rsidRPr="00DA77FF">
          <w:rPr>
            <w:rStyle w:val="Hyperlink"/>
            <w:rFonts w:ascii="Arial" w:hAnsi="Arial" w:cs="Arial"/>
          </w:rPr>
          <w:t>Link</w:t>
        </w:r>
      </w:hyperlink>
    </w:p>
    <w:p w14:paraId="4EB6AD45" w14:textId="77777777" w:rsidR="00DA77FF" w:rsidRPr="00DA77FF" w:rsidRDefault="00DA77FF" w:rsidP="00DA77FF">
      <w:pPr>
        <w:pStyle w:val="ListParagraph"/>
        <w:rPr>
          <w:rFonts w:ascii="Arial" w:hAnsi="Arial" w:cs="Arial"/>
        </w:rPr>
      </w:pPr>
    </w:p>
    <w:p w14:paraId="0561D04D" w14:textId="77777777" w:rsidR="00DA77FF" w:rsidRDefault="00DA77FF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77FF">
        <w:rPr>
          <w:rFonts w:ascii="Arial" w:hAnsi="Arial" w:cs="Arial"/>
        </w:rPr>
        <w:t>Leyland, S.D., Currie, A., Anderson, S.D., Bradley, E. and Ling, J., 2018. Offering physical activity advice to people with serious mental illness: The beliefs of mental health professionals. Mental Health and Physical Activity, 15, pp.1-6.</w:t>
      </w:r>
      <w:r>
        <w:rPr>
          <w:rFonts w:ascii="Arial" w:hAnsi="Arial" w:cs="Arial"/>
        </w:rPr>
        <w:t xml:space="preserve"> </w:t>
      </w:r>
      <w:hyperlink r:id="rId30" w:history="1">
        <w:r w:rsidRPr="00DA77FF">
          <w:rPr>
            <w:rStyle w:val="Hyperlink"/>
            <w:rFonts w:ascii="Arial" w:hAnsi="Arial" w:cs="Arial"/>
          </w:rPr>
          <w:t xml:space="preserve">Link </w:t>
        </w:r>
      </w:hyperlink>
    </w:p>
    <w:p w14:paraId="1480BE51" w14:textId="77777777" w:rsidR="00DA77FF" w:rsidRPr="00DA77FF" w:rsidRDefault="00DA77FF" w:rsidP="00DA77FF">
      <w:pPr>
        <w:pStyle w:val="ListParagraph"/>
        <w:rPr>
          <w:rFonts w:ascii="Arial" w:hAnsi="Arial" w:cs="Arial"/>
        </w:rPr>
      </w:pPr>
    </w:p>
    <w:p w14:paraId="160FFFE7" w14:textId="645347A0" w:rsidR="00DA77FF" w:rsidRDefault="00DA77FF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A77FF">
        <w:rPr>
          <w:rFonts w:ascii="Arial" w:hAnsi="Arial" w:cs="Arial"/>
        </w:rPr>
        <w:t>Glowacki</w:t>
      </w:r>
      <w:proofErr w:type="spellEnd"/>
      <w:r w:rsidRPr="00DA77FF">
        <w:rPr>
          <w:rFonts w:ascii="Arial" w:hAnsi="Arial" w:cs="Arial"/>
        </w:rPr>
        <w:t xml:space="preserve">, K., Duncan, M.J., </w:t>
      </w:r>
      <w:proofErr w:type="spellStart"/>
      <w:r w:rsidRPr="00DA77FF">
        <w:rPr>
          <w:rFonts w:ascii="Arial" w:hAnsi="Arial" w:cs="Arial"/>
        </w:rPr>
        <w:t>Gainforth</w:t>
      </w:r>
      <w:proofErr w:type="spellEnd"/>
      <w:r w:rsidRPr="00DA77FF">
        <w:rPr>
          <w:rFonts w:ascii="Arial" w:hAnsi="Arial" w:cs="Arial"/>
        </w:rPr>
        <w:t>, H. and Faulkner, G., 2017. Mental Health and Physical Activity.</w:t>
      </w:r>
      <w:r>
        <w:rPr>
          <w:rFonts w:ascii="Arial" w:hAnsi="Arial" w:cs="Arial"/>
        </w:rPr>
        <w:t xml:space="preserve"> </w:t>
      </w:r>
      <w:hyperlink r:id="rId31" w:history="1">
        <w:r w:rsidRPr="00DA77FF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 </w:t>
      </w:r>
    </w:p>
    <w:p w14:paraId="2950544B" w14:textId="77777777" w:rsidR="00DA77FF" w:rsidRPr="00DA77FF" w:rsidRDefault="00DA77FF" w:rsidP="00DA77FF">
      <w:pPr>
        <w:pStyle w:val="ListParagraph"/>
        <w:rPr>
          <w:rFonts w:ascii="Arial" w:hAnsi="Arial" w:cs="Arial"/>
        </w:rPr>
      </w:pPr>
    </w:p>
    <w:p w14:paraId="1C9E0C96" w14:textId="77777777" w:rsidR="00DA77FF" w:rsidRDefault="00DA77FF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77FF">
        <w:rPr>
          <w:rFonts w:ascii="Arial" w:hAnsi="Arial" w:cs="Arial"/>
        </w:rPr>
        <w:t xml:space="preserve">Clough, P., Mackenzie, S.H., </w:t>
      </w:r>
      <w:proofErr w:type="spellStart"/>
      <w:r w:rsidRPr="00DA77FF">
        <w:rPr>
          <w:rFonts w:ascii="Arial" w:hAnsi="Arial" w:cs="Arial"/>
        </w:rPr>
        <w:t>Mallabon</w:t>
      </w:r>
      <w:proofErr w:type="spellEnd"/>
      <w:r w:rsidRPr="00DA77FF">
        <w:rPr>
          <w:rFonts w:ascii="Arial" w:hAnsi="Arial" w:cs="Arial"/>
        </w:rPr>
        <w:t xml:space="preserve">, L. and </w:t>
      </w:r>
      <w:proofErr w:type="spellStart"/>
      <w:r w:rsidRPr="00DA77FF">
        <w:rPr>
          <w:rFonts w:ascii="Arial" w:hAnsi="Arial" w:cs="Arial"/>
        </w:rPr>
        <w:t>Brymer</w:t>
      </w:r>
      <w:proofErr w:type="spellEnd"/>
      <w:r w:rsidRPr="00DA77FF">
        <w:rPr>
          <w:rFonts w:ascii="Arial" w:hAnsi="Arial" w:cs="Arial"/>
        </w:rPr>
        <w:t>, E., 2016. Adventurous physical activity environments: a mainstream intervention for mental health. Sports Medicine, 46(7), pp.963-968.</w:t>
      </w:r>
      <w:r>
        <w:rPr>
          <w:rFonts w:ascii="Arial" w:hAnsi="Arial" w:cs="Arial"/>
        </w:rPr>
        <w:t xml:space="preserve"> </w:t>
      </w:r>
      <w:hyperlink r:id="rId32" w:history="1">
        <w:r w:rsidRPr="00DA77FF">
          <w:rPr>
            <w:rStyle w:val="Hyperlink"/>
            <w:rFonts w:ascii="Arial" w:hAnsi="Arial" w:cs="Arial"/>
          </w:rPr>
          <w:t>Link</w:t>
        </w:r>
      </w:hyperlink>
    </w:p>
    <w:p w14:paraId="765590A2" w14:textId="77777777" w:rsidR="00DA77FF" w:rsidRPr="00DA77FF" w:rsidRDefault="00DA77FF" w:rsidP="00DA77FF">
      <w:pPr>
        <w:pStyle w:val="ListParagraph"/>
        <w:rPr>
          <w:rFonts w:ascii="Arial" w:hAnsi="Arial" w:cs="Arial"/>
        </w:rPr>
      </w:pPr>
    </w:p>
    <w:p w14:paraId="27CC7DB5" w14:textId="77777777" w:rsidR="00DA77FF" w:rsidRDefault="00DA77FF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77FF">
        <w:rPr>
          <w:rFonts w:ascii="Arial" w:hAnsi="Arial" w:cs="Arial"/>
        </w:rPr>
        <w:t xml:space="preserve">McFadden, T., Fortier, M.S. and </w:t>
      </w:r>
      <w:proofErr w:type="spellStart"/>
      <w:r w:rsidRPr="00DA77FF">
        <w:rPr>
          <w:rFonts w:ascii="Arial" w:hAnsi="Arial" w:cs="Arial"/>
        </w:rPr>
        <w:t>Guérin</w:t>
      </w:r>
      <w:proofErr w:type="spellEnd"/>
      <w:r w:rsidRPr="00DA77FF">
        <w:rPr>
          <w:rFonts w:ascii="Arial" w:hAnsi="Arial" w:cs="Arial"/>
        </w:rPr>
        <w:t>, E., 2017. Mental Health and Physical Activity.</w:t>
      </w:r>
      <w:r>
        <w:rPr>
          <w:rFonts w:ascii="Arial" w:hAnsi="Arial" w:cs="Arial"/>
        </w:rPr>
        <w:t xml:space="preserve"> </w:t>
      </w:r>
      <w:hyperlink r:id="rId33" w:history="1">
        <w:r w:rsidRPr="00DA77FF">
          <w:rPr>
            <w:rStyle w:val="Hyperlink"/>
            <w:rFonts w:ascii="Arial" w:hAnsi="Arial" w:cs="Arial"/>
          </w:rPr>
          <w:t>Link</w:t>
        </w:r>
      </w:hyperlink>
    </w:p>
    <w:p w14:paraId="6AFF4D50" w14:textId="77777777" w:rsidR="00DA77FF" w:rsidRPr="00DA77FF" w:rsidRDefault="00DA77FF" w:rsidP="00DA77FF">
      <w:pPr>
        <w:pStyle w:val="ListParagraph"/>
        <w:rPr>
          <w:rFonts w:ascii="Arial" w:hAnsi="Arial" w:cs="Arial"/>
        </w:rPr>
      </w:pPr>
    </w:p>
    <w:p w14:paraId="69EFA315" w14:textId="1F4A76EE" w:rsidR="00DA77FF" w:rsidRDefault="00DA77FF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77FF">
        <w:rPr>
          <w:rFonts w:ascii="Arial" w:hAnsi="Arial" w:cs="Arial"/>
        </w:rPr>
        <w:t>Wilson, P.M., Mack, D.E. and Grattan, K.P., 2008. Understanding motivation for exercise: a self-determination theory perspective. Canadian Psychology/</w:t>
      </w:r>
      <w:proofErr w:type="spellStart"/>
      <w:r w:rsidRPr="00DA77FF">
        <w:rPr>
          <w:rFonts w:ascii="Arial" w:hAnsi="Arial" w:cs="Arial"/>
        </w:rPr>
        <w:t>Psychologie</w:t>
      </w:r>
      <w:proofErr w:type="spellEnd"/>
      <w:r w:rsidRPr="00DA77FF">
        <w:rPr>
          <w:rFonts w:ascii="Arial" w:hAnsi="Arial" w:cs="Arial"/>
        </w:rPr>
        <w:t xml:space="preserve"> </w:t>
      </w:r>
      <w:proofErr w:type="spellStart"/>
      <w:r w:rsidRPr="00DA77FF">
        <w:rPr>
          <w:rFonts w:ascii="Arial" w:hAnsi="Arial" w:cs="Arial"/>
        </w:rPr>
        <w:t>canadienne</w:t>
      </w:r>
      <w:proofErr w:type="spellEnd"/>
      <w:r w:rsidRPr="00DA77FF">
        <w:rPr>
          <w:rFonts w:ascii="Arial" w:hAnsi="Arial" w:cs="Arial"/>
        </w:rPr>
        <w:t>, 49(3), p.250.</w:t>
      </w:r>
      <w:r>
        <w:rPr>
          <w:rFonts w:ascii="Arial" w:hAnsi="Arial" w:cs="Arial"/>
        </w:rPr>
        <w:t xml:space="preserve"> </w:t>
      </w:r>
      <w:hyperlink r:id="rId34" w:history="1">
        <w:r w:rsidRPr="00976CD1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  </w:t>
      </w:r>
    </w:p>
    <w:p w14:paraId="3EF9EE4A" w14:textId="77777777" w:rsidR="00976CD1" w:rsidRPr="00976CD1" w:rsidRDefault="00976CD1" w:rsidP="00976CD1">
      <w:pPr>
        <w:pStyle w:val="ListParagraph"/>
        <w:rPr>
          <w:rFonts w:ascii="Arial" w:hAnsi="Arial" w:cs="Arial"/>
        </w:rPr>
      </w:pPr>
    </w:p>
    <w:p w14:paraId="12CBC2E5" w14:textId="77777777" w:rsidR="00976CD1" w:rsidRDefault="00976CD1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76CD1">
        <w:rPr>
          <w:rFonts w:ascii="Arial" w:hAnsi="Arial" w:cs="Arial"/>
        </w:rPr>
        <w:t xml:space="preserve">Romain, A.J., </w:t>
      </w:r>
      <w:proofErr w:type="spellStart"/>
      <w:r w:rsidRPr="00976CD1">
        <w:rPr>
          <w:rFonts w:ascii="Arial" w:hAnsi="Arial" w:cs="Arial"/>
        </w:rPr>
        <w:t>Caudroit</w:t>
      </w:r>
      <w:proofErr w:type="spellEnd"/>
      <w:r w:rsidRPr="00976CD1">
        <w:rPr>
          <w:rFonts w:ascii="Arial" w:hAnsi="Arial" w:cs="Arial"/>
        </w:rPr>
        <w:t xml:space="preserve">, J., </w:t>
      </w:r>
      <w:proofErr w:type="spellStart"/>
      <w:r w:rsidRPr="00976CD1">
        <w:rPr>
          <w:rFonts w:ascii="Arial" w:hAnsi="Arial" w:cs="Arial"/>
        </w:rPr>
        <w:t>Hokayem</w:t>
      </w:r>
      <w:proofErr w:type="spellEnd"/>
      <w:r w:rsidRPr="00976CD1">
        <w:rPr>
          <w:rFonts w:ascii="Arial" w:hAnsi="Arial" w:cs="Arial"/>
        </w:rPr>
        <w:t xml:space="preserve">, M. and Bernard, P., 2018. Is there something beyond stages of change in the transtheoretical model? The state of art for physical activity. Canadian Journal of Behavioural Science/Revue </w:t>
      </w:r>
      <w:proofErr w:type="spellStart"/>
      <w:r w:rsidRPr="00976CD1">
        <w:rPr>
          <w:rFonts w:ascii="Arial" w:hAnsi="Arial" w:cs="Arial"/>
        </w:rPr>
        <w:t>canadienne</w:t>
      </w:r>
      <w:proofErr w:type="spellEnd"/>
      <w:r w:rsidRPr="00976CD1">
        <w:rPr>
          <w:rFonts w:ascii="Arial" w:hAnsi="Arial" w:cs="Arial"/>
        </w:rPr>
        <w:t xml:space="preserve"> des sciences du </w:t>
      </w:r>
      <w:proofErr w:type="spellStart"/>
      <w:r w:rsidRPr="00976CD1">
        <w:rPr>
          <w:rFonts w:ascii="Arial" w:hAnsi="Arial" w:cs="Arial"/>
        </w:rPr>
        <w:t>comportement</w:t>
      </w:r>
      <w:proofErr w:type="spellEnd"/>
      <w:r w:rsidRPr="00976CD1">
        <w:rPr>
          <w:rFonts w:ascii="Arial" w:hAnsi="Arial" w:cs="Arial"/>
        </w:rPr>
        <w:t>, 50(1), p.42.</w:t>
      </w:r>
      <w:r>
        <w:rPr>
          <w:rFonts w:ascii="Arial" w:hAnsi="Arial" w:cs="Arial"/>
        </w:rPr>
        <w:t xml:space="preserve"> </w:t>
      </w:r>
      <w:hyperlink r:id="rId35" w:history="1">
        <w:r w:rsidRPr="00976CD1">
          <w:rPr>
            <w:rStyle w:val="Hyperlink"/>
            <w:rFonts w:ascii="Arial" w:hAnsi="Arial" w:cs="Arial"/>
          </w:rPr>
          <w:t>Link</w:t>
        </w:r>
      </w:hyperlink>
    </w:p>
    <w:p w14:paraId="2E0086C3" w14:textId="77777777" w:rsidR="00976CD1" w:rsidRPr="00976CD1" w:rsidRDefault="00976CD1" w:rsidP="00976CD1">
      <w:pPr>
        <w:pStyle w:val="ListParagraph"/>
        <w:rPr>
          <w:rFonts w:ascii="Arial" w:hAnsi="Arial" w:cs="Arial"/>
        </w:rPr>
      </w:pPr>
    </w:p>
    <w:p w14:paraId="541ACA10" w14:textId="77777777" w:rsidR="00976CD1" w:rsidRDefault="00976CD1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76CD1">
        <w:rPr>
          <w:rFonts w:ascii="Arial" w:hAnsi="Arial" w:cs="Arial"/>
        </w:rPr>
        <w:t>Hashemzadeh</w:t>
      </w:r>
      <w:proofErr w:type="spellEnd"/>
      <w:r w:rsidRPr="00976CD1">
        <w:rPr>
          <w:rFonts w:ascii="Arial" w:hAnsi="Arial" w:cs="Arial"/>
        </w:rPr>
        <w:t xml:space="preserve">, M., Rahimi, A., </w:t>
      </w:r>
      <w:proofErr w:type="spellStart"/>
      <w:r w:rsidRPr="00976CD1">
        <w:rPr>
          <w:rFonts w:ascii="Arial" w:hAnsi="Arial" w:cs="Arial"/>
        </w:rPr>
        <w:t>Zare-Farashbandi</w:t>
      </w:r>
      <w:proofErr w:type="spellEnd"/>
      <w:r w:rsidRPr="00976CD1">
        <w:rPr>
          <w:rFonts w:ascii="Arial" w:hAnsi="Arial" w:cs="Arial"/>
        </w:rPr>
        <w:t xml:space="preserve">, F., </w:t>
      </w:r>
      <w:proofErr w:type="spellStart"/>
      <w:r w:rsidRPr="00976CD1">
        <w:rPr>
          <w:rFonts w:ascii="Arial" w:hAnsi="Arial" w:cs="Arial"/>
        </w:rPr>
        <w:t>Alavi-Naeini</w:t>
      </w:r>
      <w:proofErr w:type="spellEnd"/>
      <w:r w:rsidRPr="00976CD1">
        <w:rPr>
          <w:rFonts w:ascii="Arial" w:hAnsi="Arial" w:cs="Arial"/>
        </w:rPr>
        <w:t xml:space="preserve">, A.M. and </w:t>
      </w:r>
      <w:proofErr w:type="spellStart"/>
      <w:r w:rsidRPr="00976CD1">
        <w:rPr>
          <w:rFonts w:ascii="Arial" w:hAnsi="Arial" w:cs="Arial"/>
        </w:rPr>
        <w:t>Daei</w:t>
      </w:r>
      <w:proofErr w:type="spellEnd"/>
      <w:r w:rsidRPr="00976CD1">
        <w:rPr>
          <w:rFonts w:ascii="Arial" w:hAnsi="Arial" w:cs="Arial"/>
        </w:rPr>
        <w:t>, A., 2019. Transtheoretical model of health behavioral change: A systematic review. Iranian journal of nursing and midwifery research, 24(2), p.83.</w:t>
      </w:r>
      <w:r>
        <w:rPr>
          <w:rFonts w:ascii="Arial" w:hAnsi="Arial" w:cs="Arial"/>
        </w:rPr>
        <w:t xml:space="preserve"> </w:t>
      </w:r>
      <w:hyperlink r:id="rId36" w:history="1">
        <w:r w:rsidRPr="00976CD1">
          <w:rPr>
            <w:rStyle w:val="Hyperlink"/>
            <w:rFonts w:ascii="Arial" w:hAnsi="Arial" w:cs="Arial"/>
          </w:rPr>
          <w:t xml:space="preserve">Link </w:t>
        </w:r>
      </w:hyperlink>
    </w:p>
    <w:p w14:paraId="22C6A6D3" w14:textId="77777777" w:rsidR="00976CD1" w:rsidRPr="00976CD1" w:rsidRDefault="00976CD1" w:rsidP="00976CD1">
      <w:pPr>
        <w:pStyle w:val="ListParagraph"/>
        <w:rPr>
          <w:rFonts w:ascii="Arial" w:hAnsi="Arial" w:cs="Arial"/>
        </w:rPr>
      </w:pPr>
    </w:p>
    <w:p w14:paraId="06C1417C" w14:textId="2A1E0518" w:rsidR="00976CD1" w:rsidRDefault="00976CD1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76CD1">
        <w:rPr>
          <w:rFonts w:ascii="Arial" w:hAnsi="Arial" w:cs="Arial"/>
        </w:rPr>
        <w:t>Models and Theories to Support Health Behaviour Intervention and Physical Activity Programming</w:t>
      </w:r>
      <w:r>
        <w:rPr>
          <w:rFonts w:ascii="Arial" w:hAnsi="Arial" w:cs="Arial"/>
        </w:rPr>
        <w:t xml:space="preserve"> </w:t>
      </w:r>
      <w:hyperlink r:id="rId37" w:history="1">
        <w:r w:rsidRPr="00976CD1">
          <w:rPr>
            <w:rStyle w:val="Hyperlink"/>
            <w:rFonts w:ascii="Arial" w:hAnsi="Arial" w:cs="Arial"/>
          </w:rPr>
          <w:t xml:space="preserve">Link </w:t>
        </w:r>
      </w:hyperlink>
      <w:r>
        <w:rPr>
          <w:rFonts w:ascii="Arial" w:hAnsi="Arial" w:cs="Arial"/>
        </w:rPr>
        <w:t xml:space="preserve"> </w:t>
      </w:r>
    </w:p>
    <w:p w14:paraId="53EF1D4A" w14:textId="77777777" w:rsidR="00976CD1" w:rsidRPr="00976CD1" w:rsidRDefault="00976CD1" w:rsidP="00976CD1">
      <w:pPr>
        <w:pStyle w:val="ListParagraph"/>
        <w:rPr>
          <w:rFonts w:ascii="Arial" w:hAnsi="Arial" w:cs="Arial"/>
        </w:rPr>
      </w:pPr>
    </w:p>
    <w:p w14:paraId="5CB62D27" w14:textId="49FA5ACD" w:rsidR="00976CD1" w:rsidRDefault="00976CD1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76CD1">
        <w:rPr>
          <w:rFonts w:ascii="Arial" w:hAnsi="Arial" w:cs="Arial"/>
        </w:rPr>
        <w:t>Rejeski</w:t>
      </w:r>
      <w:proofErr w:type="spellEnd"/>
      <w:r w:rsidRPr="00976CD1">
        <w:rPr>
          <w:rFonts w:ascii="Arial" w:hAnsi="Arial" w:cs="Arial"/>
        </w:rPr>
        <w:t xml:space="preserve">, W.J. and Fanning, J., 2019. Models and theories of health </w:t>
      </w:r>
      <w:proofErr w:type="spellStart"/>
      <w:r w:rsidRPr="00976CD1">
        <w:rPr>
          <w:rFonts w:ascii="Arial" w:hAnsi="Arial" w:cs="Arial"/>
        </w:rPr>
        <w:t>behavior</w:t>
      </w:r>
      <w:proofErr w:type="spellEnd"/>
      <w:r w:rsidRPr="00976CD1">
        <w:rPr>
          <w:rFonts w:ascii="Arial" w:hAnsi="Arial" w:cs="Arial"/>
        </w:rPr>
        <w:t xml:space="preserve"> and clinical interventions in aging: a contemporary, integrative approach. Clinical Interventions in Aging, 14, p.1007.</w:t>
      </w:r>
      <w:r>
        <w:rPr>
          <w:rFonts w:ascii="Arial" w:hAnsi="Arial" w:cs="Arial"/>
        </w:rPr>
        <w:t xml:space="preserve"> </w:t>
      </w:r>
      <w:hyperlink r:id="rId38" w:history="1">
        <w:r w:rsidRPr="00976CD1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</w:t>
      </w:r>
    </w:p>
    <w:p w14:paraId="0219FD0C" w14:textId="77777777" w:rsidR="00976CD1" w:rsidRPr="00976CD1" w:rsidRDefault="00976CD1" w:rsidP="00976CD1">
      <w:pPr>
        <w:pStyle w:val="ListParagraph"/>
        <w:rPr>
          <w:rFonts w:ascii="Arial" w:hAnsi="Arial" w:cs="Arial"/>
        </w:rPr>
      </w:pPr>
    </w:p>
    <w:p w14:paraId="3DCEEA88" w14:textId="77777777" w:rsidR="00976CD1" w:rsidRDefault="00976CD1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76CD1">
        <w:rPr>
          <w:rFonts w:ascii="Arial" w:hAnsi="Arial" w:cs="Arial"/>
        </w:rPr>
        <w:t>DiClemente, C.C. and Velasquez, M.M., 2002. Motivational interviewing and the stages of change. Motivational interviewing: Preparing people for change, 2, pp.201-216.</w:t>
      </w:r>
      <w:r>
        <w:rPr>
          <w:rFonts w:ascii="Arial" w:hAnsi="Arial" w:cs="Arial"/>
        </w:rPr>
        <w:t xml:space="preserve"> </w:t>
      </w:r>
      <w:hyperlink r:id="rId39" w:anchor="page=222" w:history="1">
        <w:r w:rsidRPr="00976CD1">
          <w:rPr>
            <w:rStyle w:val="Hyperlink"/>
            <w:rFonts w:ascii="Arial" w:hAnsi="Arial" w:cs="Arial"/>
          </w:rPr>
          <w:t>Link</w:t>
        </w:r>
      </w:hyperlink>
    </w:p>
    <w:p w14:paraId="4608390D" w14:textId="77777777" w:rsidR="00976CD1" w:rsidRPr="00976CD1" w:rsidRDefault="00976CD1" w:rsidP="00976CD1">
      <w:pPr>
        <w:pStyle w:val="ListParagraph"/>
        <w:rPr>
          <w:rFonts w:ascii="Arial" w:hAnsi="Arial" w:cs="Arial"/>
        </w:rPr>
      </w:pPr>
    </w:p>
    <w:p w14:paraId="71A5B6ED" w14:textId="77777777" w:rsidR="00976CD1" w:rsidRDefault="00976CD1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76CD1">
        <w:rPr>
          <w:rFonts w:ascii="Arial" w:hAnsi="Arial" w:cs="Arial"/>
        </w:rPr>
        <w:t>Hettema</w:t>
      </w:r>
      <w:proofErr w:type="spellEnd"/>
      <w:r w:rsidRPr="00976CD1">
        <w:rPr>
          <w:rFonts w:ascii="Arial" w:hAnsi="Arial" w:cs="Arial"/>
        </w:rPr>
        <w:t xml:space="preserve">, J., Steele, J. and Miller, W.R., 2005. Motivational interviewing. </w:t>
      </w:r>
      <w:proofErr w:type="spellStart"/>
      <w:r w:rsidRPr="00976CD1">
        <w:rPr>
          <w:rFonts w:ascii="Arial" w:hAnsi="Arial" w:cs="Arial"/>
        </w:rPr>
        <w:t>Annu</w:t>
      </w:r>
      <w:proofErr w:type="spellEnd"/>
      <w:r w:rsidRPr="00976CD1">
        <w:rPr>
          <w:rFonts w:ascii="Arial" w:hAnsi="Arial" w:cs="Arial"/>
        </w:rPr>
        <w:t>. Rev. Clin. Psychol., 1, pp.91-111.</w:t>
      </w:r>
      <w:r>
        <w:rPr>
          <w:rFonts w:ascii="Arial" w:hAnsi="Arial" w:cs="Arial"/>
        </w:rPr>
        <w:t xml:space="preserve"> </w:t>
      </w:r>
      <w:hyperlink r:id="rId40" w:history="1">
        <w:r w:rsidRPr="00976CD1">
          <w:rPr>
            <w:rStyle w:val="Hyperlink"/>
            <w:rFonts w:ascii="Arial" w:hAnsi="Arial" w:cs="Arial"/>
          </w:rPr>
          <w:t xml:space="preserve">Link </w:t>
        </w:r>
      </w:hyperlink>
    </w:p>
    <w:p w14:paraId="7D679482" w14:textId="77777777" w:rsidR="00976CD1" w:rsidRPr="00976CD1" w:rsidRDefault="00976CD1" w:rsidP="00976CD1">
      <w:pPr>
        <w:pStyle w:val="ListParagraph"/>
        <w:rPr>
          <w:rFonts w:ascii="Arial" w:hAnsi="Arial" w:cs="Arial"/>
        </w:rPr>
      </w:pPr>
    </w:p>
    <w:p w14:paraId="62FF5C07" w14:textId="77777777" w:rsidR="00976CD1" w:rsidRDefault="00976CD1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76CD1">
        <w:rPr>
          <w:rFonts w:ascii="Arial" w:hAnsi="Arial" w:cs="Arial"/>
        </w:rPr>
        <w:t>Markland, D., Ryan, R.M., Tobin, V.J. and Rollnick, S., 2005. Motivational interviewing and self–determination theory. Journal of social and clinical psychology, 24(6), pp.811-831.</w:t>
      </w:r>
      <w:r>
        <w:rPr>
          <w:rFonts w:ascii="Arial" w:hAnsi="Arial" w:cs="Arial"/>
        </w:rPr>
        <w:t xml:space="preserve"> </w:t>
      </w:r>
      <w:hyperlink r:id="rId41" w:history="1">
        <w:r w:rsidRPr="00976CD1">
          <w:rPr>
            <w:rStyle w:val="Hyperlink"/>
            <w:rFonts w:ascii="Arial" w:hAnsi="Arial" w:cs="Arial"/>
          </w:rPr>
          <w:t xml:space="preserve">Link </w:t>
        </w:r>
      </w:hyperlink>
    </w:p>
    <w:p w14:paraId="797A64A9" w14:textId="77777777" w:rsidR="00976CD1" w:rsidRPr="00976CD1" w:rsidRDefault="00976CD1" w:rsidP="00976CD1">
      <w:pPr>
        <w:pStyle w:val="ListParagraph"/>
        <w:rPr>
          <w:rFonts w:ascii="Arial" w:hAnsi="Arial" w:cs="Arial"/>
        </w:rPr>
      </w:pPr>
    </w:p>
    <w:p w14:paraId="247A479C" w14:textId="1587D593" w:rsidR="00976CD1" w:rsidRDefault="00976CD1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76CD1">
        <w:rPr>
          <w:rFonts w:ascii="Arial" w:hAnsi="Arial" w:cs="Arial"/>
        </w:rPr>
        <w:t xml:space="preserve">Moyers, T.B., Miller, W.R. and Hendrickson, S.M., 2005. How does motivational interviewing work? Therapist interpersonal skill predicts client involvement within motivational interviewing sessions. Journal of consulting and clinical psychology, 73(4), p.590. </w:t>
      </w:r>
      <w:hyperlink r:id="rId42" w:history="1">
        <w:r w:rsidRPr="00976CD1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 </w:t>
      </w:r>
    </w:p>
    <w:p w14:paraId="382FE558" w14:textId="77777777" w:rsidR="00976CD1" w:rsidRPr="00976CD1" w:rsidRDefault="00976CD1" w:rsidP="00976CD1">
      <w:pPr>
        <w:pStyle w:val="ListParagraph"/>
        <w:rPr>
          <w:rFonts w:ascii="Arial" w:hAnsi="Arial" w:cs="Arial"/>
        </w:rPr>
      </w:pPr>
    </w:p>
    <w:p w14:paraId="17191463" w14:textId="7229F00E" w:rsidR="00976CD1" w:rsidRDefault="00976CD1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76CD1">
        <w:rPr>
          <w:rFonts w:ascii="Arial" w:hAnsi="Arial" w:cs="Arial"/>
        </w:rPr>
        <w:t xml:space="preserve">Martins, R.K. and McNeil, D.W., 2009. Review of motivational interviewing in promoting health </w:t>
      </w:r>
      <w:proofErr w:type="spellStart"/>
      <w:r w:rsidRPr="00976CD1">
        <w:rPr>
          <w:rFonts w:ascii="Arial" w:hAnsi="Arial" w:cs="Arial"/>
        </w:rPr>
        <w:t>behaviors</w:t>
      </w:r>
      <w:proofErr w:type="spellEnd"/>
      <w:r w:rsidRPr="00976CD1">
        <w:rPr>
          <w:rFonts w:ascii="Arial" w:hAnsi="Arial" w:cs="Arial"/>
        </w:rPr>
        <w:t>. Clinical psychology review, 29(4), pp.283-293.</w:t>
      </w:r>
      <w:r>
        <w:rPr>
          <w:rFonts w:ascii="Arial" w:hAnsi="Arial" w:cs="Arial"/>
        </w:rPr>
        <w:t xml:space="preserve"> </w:t>
      </w:r>
      <w:hyperlink r:id="rId43" w:history="1">
        <w:r w:rsidRPr="00976CD1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</w:t>
      </w:r>
    </w:p>
    <w:p w14:paraId="545C452A" w14:textId="77777777" w:rsidR="00976CD1" w:rsidRPr="00976CD1" w:rsidRDefault="00976CD1" w:rsidP="00976CD1">
      <w:pPr>
        <w:pStyle w:val="ListParagraph"/>
        <w:rPr>
          <w:rFonts w:ascii="Arial" w:hAnsi="Arial" w:cs="Arial"/>
        </w:rPr>
      </w:pPr>
    </w:p>
    <w:p w14:paraId="4DEB3BA7" w14:textId="0FF0BA34" w:rsidR="00976CD1" w:rsidRDefault="00976CD1" w:rsidP="008D09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76CD1">
        <w:rPr>
          <w:rFonts w:ascii="Arial" w:hAnsi="Arial" w:cs="Arial"/>
        </w:rPr>
        <w:t>Rosengren, D.B., 2017. Building motivational interviewing skills: A practitioner workbook. Guilford publications.</w:t>
      </w:r>
      <w:r>
        <w:rPr>
          <w:rFonts w:ascii="Arial" w:hAnsi="Arial" w:cs="Arial"/>
        </w:rPr>
        <w:t xml:space="preserve"> </w:t>
      </w:r>
      <w:hyperlink r:id="rId44" w:history="1">
        <w:r w:rsidRPr="00976CD1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</w:t>
      </w:r>
    </w:p>
    <w:p w14:paraId="7F8098B9" w14:textId="77777777" w:rsidR="00064EDC" w:rsidRPr="00064EDC" w:rsidRDefault="00064EDC" w:rsidP="00064EDC">
      <w:pPr>
        <w:pStyle w:val="ListParagraph"/>
        <w:rPr>
          <w:rFonts w:ascii="Arial" w:hAnsi="Arial" w:cs="Arial"/>
        </w:rPr>
      </w:pPr>
    </w:p>
    <w:p w14:paraId="6D35AEE1" w14:textId="0AA88309" w:rsidR="00064EDC" w:rsidRDefault="00064EDC" w:rsidP="00064EDC">
      <w:pPr>
        <w:jc w:val="both"/>
        <w:rPr>
          <w:rFonts w:ascii="Arial" w:hAnsi="Arial" w:cs="Arial"/>
          <w:b/>
          <w:bCs/>
        </w:rPr>
      </w:pPr>
      <w:r w:rsidRPr="00564233">
        <w:rPr>
          <w:rFonts w:ascii="Arial" w:hAnsi="Arial" w:cs="Arial"/>
          <w:b/>
          <w:bCs/>
          <w:highlight w:val="yellow"/>
        </w:rPr>
        <w:t>Community Mental Health Initiatives</w:t>
      </w:r>
      <w:r w:rsidRPr="00564233">
        <w:rPr>
          <w:rFonts w:ascii="Arial" w:hAnsi="Arial" w:cs="Arial"/>
          <w:b/>
          <w:bCs/>
        </w:rPr>
        <w:t xml:space="preserve"> </w:t>
      </w:r>
      <w:r w:rsidRPr="00064EDC">
        <w:rPr>
          <w:rFonts w:ascii="Arial" w:hAnsi="Arial" w:cs="Arial"/>
          <w:b/>
          <w:bCs/>
          <w:highlight w:val="yellow"/>
        </w:rPr>
        <w:t xml:space="preserve">[Possibly </w:t>
      </w:r>
      <w:r w:rsidR="004B3517">
        <w:rPr>
          <w:rFonts w:ascii="Arial" w:hAnsi="Arial" w:cs="Arial"/>
          <w:b/>
          <w:bCs/>
          <w:highlight w:val="yellow"/>
        </w:rPr>
        <w:t xml:space="preserve">Use </w:t>
      </w:r>
      <w:r w:rsidRPr="00064EDC">
        <w:rPr>
          <w:rFonts w:ascii="Arial" w:hAnsi="Arial" w:cs="Arial"/>
          <w:b/>
          <w:bCs/>
          <w:highlight w:val="yellow"/>
        </w:rPr>
        <w:t>for Observation]</w:t>
      </w:r>
    </w:p>
    <w:p w14:paraId="3C9AABC7" w14:textId="536037B9" w:rsidR="004B3517" w:rsidRPr="00564233" w:rsidRDefault="004B3517" w:rsidP="00064EDC">
      <w:pPr>
        <w:jc w:val="both"/>
        <w:rPr>
          <w:rFonts w:ascii="Arial" w:hAnsi="Arial" w:cs="Arial"/>
          <w:b/>
          <w:bCs/>
        </w:rPr>
      </w:pPr>
    </w:p>
    <w:p w14:paraId="3F82F0F0" w14:textId="77777777" w:rsidR="00064EDC" w:rsidRPr="00564233" w:rsidRDefault="00064EDC" w:rsidP="00064EDC">
      <w:pPr>
        <w:pStyle w:val="ListParagraph"/>
        <w:rPr>
          <w:rFonts w:ascii="Arial" w:hAnsi="Arial" w:cs="Arial"/>
        </w:rPr>
      </w:pPr>
    </w:p>
    <w:p w14:paraId="1D620320" w14:textId="77777777" w:rsidR="00064EDC" w:rsidRPr="008D09BE" w:rsidRDefault="00064EDC" w:rsidP="008D09B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highlight w:val="yellow"/>
        </w:rPr>
      </w:pPr>
      <w:r w:rsidRPr="008D09BE">
        <w:rPr>
          <w:rFonts w:ascii="Arial" w:hAnsi="Arial" w:cs="Arial"/>
          <w:highlight w:val="yellow"/>
        </w:rPr>
        <w:t xml:space="preserve">How Mental Health is Fuelling a Fitness Revolution </w:t>
      </w:r>
      <w:hyperlink r:id="rId45" w:history="1">
        <w:r w:rsidRPr="008D09BE">
          <w:rPr>
            <w:rStyle w:val="Hyperlink"/>
            <w:rFonts w:ascii="Arial" w:hAnsi="Arial" w:cs="Arial"/>
            <w:highlight w:val="yellow"/>
          </w:rPr>
          <w:t>Link</w:t>
        </w:r>
      </w:hyperlink>
      <w:r w:rsidRPr="008D09BE">
        <w:rPr>
          <w:rFonts w:ascii="Arial" w:hAnsi="Arial" w:cs="Arial"/>
          <w:highlight w:val="yellow"/>
        </w:rPr>
        <w:t xml:space="preserve"> </w:t>
      </w:r>
    </w:p>
    <w:p w14:paraId="541EB798" w14:textId="77777777" w:rsidR="00064EDC" w:rsidRPr="008D09BE" w:rsidRDefault="00064EDC" w:rsidP="00064EDC">
      <w:pPr>
        <w:pStyle w:val="ListParagraph"/>
        <w:ind w:left="360"/>
        <w:jc w:val="both"/>
        <w:rPr>
          <w:rFonts w:ascii="Arial" w:hAnsi="Arial" w:cs="Arial"/>
          <w:highlight w:val="yellow"/>
        </w:rPr>
      </w:pPr>
    </w:p>
    <w:p w14:paraId="39761B4F" w14:textId="77777777" w:rsidR="00064EDC" w:rsidRPr="008D09BE" w:rsidRDefault="00064EDC" w:rsidP="008D09B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highlight w:val="yellow"/>
        </w:rPr>
      </w:pPr>
      <w:r w:rsidRPr="008D09BE">
        <w:rPr>
          <w:rFonts w:ascii="Arial" w:hAnsi="Arial" w:cs="Arial"/>
          <w:highlight w:val="yellow"/>
        </w:rPr>
        <w:t xml:space="preserve">Mental fitness programme helps Rugby League fans to 'offload' </w:t>
      </w:r>
      <w:hyperlink r:id="rId46" w:history="1">
        <w:r w:rsidRPr="008D09BE">
          <w:rPr>
            <w:rStyle w:val="Hyperlink"/>
            <w:rFonts w:ascii="Arial" w:hAnsi="Arial" w:cs="Arial"/>
            <w:highlight w:val="yellow"/>
          </w:rPr>
          <w:t>Link</w:t>
        </w:r>
      </w:hyperlink>
      <w:r w:rsidRPr="008D09BE">
        <w:rPr>
          <w:rFonts w:ascii="Arial" w:hAnsi="Arial" w:cs="Arial"/>
          <w:highlight w:val="yellow"/>
        </w:rPr>
        <w:t xml:space="preserve"> </w:t>
      </w:r>
    </w:p>
    <w:p w14:paraId="03027E6B" w14:textId="77777777" w:rsidR="00064EDC" w:rsidRPr="008D09BE" w:rsidRDefault="00064EDC" w:rsidP="00064EDC">
      <w:pPr>
        <w:pStyle w:val="ListParagraph"/>
        <w:ind w:left="360"/>
        <w:jc w:val="both"/>
        <w:rPr>
          <w:rFonts w:ascii="Arial" w:hAnsi="Arial" w:cs="Arial"/>
          <w:highlight w:val="yellow"/>
        </w:rPr>
      </w:pPr>
    </w:p>
    <w:p w14:paraId="11B884BF" w14:textId="77777777" w:rsidR="00064EDC" w:rsidRPr="008D09BE" w:rsidRDefault="00064EDC" w:rsidP="008D09B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highlight w:val="yellow"/>
        </w:rPr>
      </w:pPr>
      <w:r w:rsidRPr="008D09BE">
        <w:rPr>
          <w:rFonts w:ascii="Arial" w:hAnsi="Arial" w:cs="Arial"/>
          <w:highlight w:val="yellow"/>
        </w:rPr>
        <w:t xml:space="preserve">Walking Netball: the scheme combatting loneliness </w:t>
      </w:r>
      <w:hyperlink r:id="rId47" w:history="1">
        <w:r w:rsidRPr="008D09BE">
          <w:rPr>
            <w:rStyle w:val="Hyperlink"/>
            <w:rFonts w:ascii="Arial" w:hAnsi="Arial" w:cs="Arial"/>
            <w:highlight w:val="yellow"/>
          </w:rPr>
          <w:t>Link</w:t>
        </w:r>
      </w:hyperlink>
    </w:p>
    <w:p w14:paraId="6EC95DDE" w14:textId="77777777" w:rsidR="00064EDC" w:rsidRPr="008D09BE" w:rsidRDefault="00064EDC" w:rsidP="00064EDC">
      <w:pPr>
        <w:pStyle w:val="ListParagraph"/>
        <w:jc w:val="both"/>
        <w:rPr>
          <w:rFonts w:ascii="Arial" w:hAnsi="Arial" w:cs="Arial"/>
          <w:highlight w:val="yellow"/>
        </w:rPr>
      </w:pPr>
    </w:p>
    <w:p w14:paraId="3E22ED42" w14:textId="77777777" w:rsidR="00064EDC" w:rsidRPr="008D09BE" w:rsidRDefault="00064EDC" w:rsidP="008D09B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highlight w:val="yellow"/>
        </w:rPr>
      </w:pPr>
      <w:r w:rsidRPr="008D09BE">
        <w:rPr>
          <w:rFonts w:ascii="Arial" w:hAnsi="Arial" w:cs="Arial"/>
          <w:highlight w:val="yellow"/>
        </w:rPr>
        <w:t xml:space="preserve">How walking football is helping men with mental health problems </w:t>
      </w:r>
      <w:hyperlink r:id="rId48" w:history="1">
        <w:r w:rsidRPr="008D09BE">
          <w:rPr>
            <w:rStyle w:val="Hyperlink"/>
            <w:rFonts w:ascii="Arial" w:hAnsi="Arial" w:cs="Arial"/>
            <w:highlight w:val="yellow"/>
          </w:rPr>
          <w:t>Link</w:t>
        </w:r>
      </w:hyperlink>
      <w:r w:rsidRPr="008D09BE">
        <w:rPr>
          <w:rFonts w:ascii="Arial" w:hAnsi="Arial" w:cs="Arial"/>
          <w:highlight w:val="yellow"/>
        </w:rPr>
        <w:t xml:space="preserve">  </w:t>
      </w:r>
    </w:p>
    <w:p w14:paraId="5CF4CE1F" w14:textId="77777777" w:rsidR="00064EDC" w:rsidRPr="008D09BE" w:rsidRDefault="00064EDC" w:rsidP="00064EDC">
      <w:pPr>
        <w:pStyle w:val="ListParagraph"/>
        <w:jc w:val="both"/>
        <w:rPr>
          <w:rFonts w:ascii="Arial" w:hAnsi="Arial" w:cs="Arial"/>
          <w:highlight w:val="yellow"/>
        </w:rPr>
      </w:pPr>
    </w:p>
    <w:p w14:paraId="3694709A" w14:textId="77777777" w:rsidR="00064EDC" w:rsidRPr="008D09BE" w:rsidRDefault="00064EDC" w:rsidP="008D09B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highlight w:val="yellow"/>
        </w:rPr>
      </w:pPr>
      <w:r w:rsidRPr="008D09BE">
        <w:rPr>
          <w:rFonts w:ascii="Arial" w:hAnsi="Arial" w:cs="Arial"/>
          <w:highlight w:val="yellow"/>
        </w:rPr>
        <w:t xml:space="preserve">Walking Football Scotland's Mental Health Charter for Physical Activity and Sport </w:t>
      </w:r>
      <w:hyperlink r:id="rId49" w:history="1">
        <w:r w:rsidRPr="008D09BE">
          <w:rPr>
            <w:rStyle w:val="Hyperlink"/>
            <w:rFonts w:ascii="Arial" w:hAnsi="Arial" w:cs="Arial"/>
            <w:highlight w:val="yellow"/>
          </w:rPr>
          <w:t>Link</w:t>
        </w:r>
      </w:hyperlink>
      <w:r w:rsidRPr="008D09BE">
        <w:rPr>
          <w:rFonts w:ascii="Arial" w:hAnsi="Arial" w:cs="Arial"/>
          <w:highlight w:val="yellow"/>
        </w:rPr>
        <w:t xml:space="preserve"> </w:t>
      </w:r>
    </w:p>
    <w:p w14:paraId="77B088A7" w14:textId="77777777" w:rsidR="00064EDC" w:rsidRPr="008D09BE" w:rsidRDefault="00064EDC" w:rsidP="00064EDC">
      <w:pPr>
        <w:pStyle w:val="ListParagraph"/>
        <w:jc w:val="both"/>
        <w:rPr>
          <w:rFonts w:ascii="Arial" w:hAnsi="Arial" w:cs="Arial"/>
          <w:highlight w:val="yellow"/>
        </w:rPr>
      </w:pPr>
    </w:p>
    <w:p w14:paraId="14CB26ED" w14:textId="2709A99D" w:rsidR="00064EDC" w:rsidRPr="008D09BE" w:rsidRDefault="00064EDC" w:rsidP="008D09B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highlight w:val="yellow"/>
        </w:rPr>
      </w:pPr>
      <w:r w:rsidRPr="008D09BE">
        <w:rPr>
          <w:rFonts w:ascii="Arial" w:hAnsi="Arial" w:cs="Arial"/>
          <w:highlight w:val="yellow"/>
        </w:rPr>
        <w:t xml:space="preserve">Premiership football stars and Prince William discuss mental health - BBC </w:t>
      </w:r>
      <w:hyperlink r:id="rId50" w:history="1">
        <w:r w:rsidRPr="008D09BE">
          <w:rPr>
            <w:rStyle w:val="Hyperlink"/>
            <w:rFonts w:ascii="Arial" w:hAnsi="Arial" w:cs="Arial"/>
            <w:highlight w:val="yellow"/>
          </w:rPr>
          <w:t>Link</w:t>
        </w:r>
      </w:hyperlink>
      <w:r w:rsidRPr="008D09BE">
        <w:rPr>
          <w:rFonts w:ascii="Arial" w:hAnsi="Arial" w:cs="Arial"/>
          <w:highlight w:val="yellow"/>
        </w:rPr>
        <w:t xml:space="preserve"> </w:t>
      </w:r>
    </w:p>
    <w:p w14:paraId="2015C5B7" w14:textId="77777777" w:rsidR="00064EDC" w:rsidRPr="008D09BE" w:rsidRDefault="00064EDC" w:rsidP="00064EDC">
      <w:pPr>
        <w:rPr>
          <w:rFonts w:ascii="Arial" w:hAnsi="Arial" w:cs="Arial"/>
          <w:highlight w:val="yellow"/>
        </w:rPr>
      </w:pPr>
    </w:p>
    <w:p w14:paraId="7E4EAF28" w14:textId="77777777" w:rsidR="00064EDC" w:rsidRPr="008D09BE" w:rsidRDefault="00064EDC" w:rsidP="008D09BE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highlight w:val="yellow"/>
        </w:rPr>
      </w:pPr>
      <w:r w:rsidRPr="008D09BE">
        <w:rPr>
          <w:rFonts w:ascii="Arial" w:hAnsi="Arial" w:cs="Arial"/>
          <w:highlight w:val="yellow"/>
        </w:rPr>
        <w:t xml:space="preserve">Mental Health Community Rehabilitation | NHS </w:t>
      </w:r>
      <w:hyperlink r:id="rId51" w:history="1">
        <w:r w:rsidRPr="008D09BE">
          <w:rPr>
            <w:rStyle w:val="Hyperlink"/>
            <w:rFonts w:ascii="Arial" w:hAnsi="Arial" w:cs="Arial"/>
            <w:highlight w:val="yellow"/>
          </w:rPr>
          <w:t>Link</w:t>
        </w:r>
      </w:hyperlink>
    </w:p>
    <w:p w14:paraId="2BA27BC8" w14:textId="77777777" w:rsidR="00064EDC" w:rsidRPr="008D09BE" w:rsidRDefault="00064EDC" w:rsidP="00064EDC">
      <w:pPr>
        <w:rPr>
          <w:rFonts w:ascii="Arial" w:hAnsi="Arial" w:cs="Arial"/>
          <w:highlight w:val="yellow"/>
        </w:rPr>
      </w:pPr>
    </w:p>
    <w:p w14:paraId="13737104" w14:textId="77777777" w:rsidR="00064EDC" w:rsidRPr="008D09BE" w:rsidRDefault="00064EDC" w:rsidP="008D09BE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highlight w:val="yellow"/>
        </w:rPr>
      </w:pPr>
      <w:r w:rsidRPr="008D09BE">
        <w:rPr>
          <w:rFonts w:ascii="Arial" w:hAnsi="Arial" w:cs="Arial"/>
          <w:highlight w:val="yellow"/>
        </w:rPr>
        <w:lastRenderedPageBreak/>
        <w:t xml:space="preserve">Stockport County Community Foundation Mental Health Programme </w:t>
      </w:r>
      <w:hyperlink r:id="rId52" w:history="1">
        <w:r w:rsidRPr="008D09BE">
          <w:rPr>
            <w:rStyle w:val="Hyperlink"/>
            <w:rFonts w:ascii="Arial" w:hAnsi="Arial" w:cs="Arial"/>
            <w:highlight w:val="yellow"/>
          </w:rPr>
          <w:t>Link</w:t>
        </w:r>
      </w:hyperlink>
      <w:r w:rsidRPr="008D09BE">
        <w:rPr>
          <w:rFonts w:ascii="Arial" w:hAnsi="Arial" w:cs="Arial"/>
          <w:highlight w:val="yellow"/>
        </w:rPr>
        <w:t xml:space="preserve"> </w:t>
      </w:r>
    </w:p>
    <w:p w14:paraId="4EC35342" w14:textId="77777777" w:rsidR="00064EDC" w:rsidRPr="008D09BE" w:rsidRDefault="00064EDC" w:rsidP="00064EDC">
      <w:pPr>
        <w:rPr>
          <w:rFonts w:ascii="Arial" w:hAnsi="Arial" w:cs="Arial"/>
          <w:highlight w:val="yellow"/>
        </w:rPr>
      </w:pPr>
    </w:p>
    <w:p w14:paraId="365DFCA5" w14:textId="77777777" w:rsidR="00064EDC" w:rsidRPr="008D09BE" w:rsidRDefault="00064EDC" w:rsidP="008D09BE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highlight w:val="yellow"/>
        </w:rPr>
      </w:pPr>
      <w:r w:rsidRPr="008D09BE">
        <w:rPr>
          <w:rFonts w:ascii="Arial" w:hAnsi="Arial" w:cs="Arial"/>
          <w:highlight w:val="yellow"/>
        </w:rPr>
        <w:t xml:space="preserve">Heads Up [Heads Together &amp; the FA </w:t>
      </w:r>
      <w:hyperlink r:id="rId53" w:history="1">
        <w:r w:rsidRPr="008D09BE">
          <w:rPr>
            <w:rStyle w:val="Hyperlink"/>
            <w:rFonts w:ascii="Arial" w:hAnsi="Arial" w:cs="Arial"/>
            <w:highlight w:val="yellow"/>
          </w:rPr>
          <w:t>Link</w:t>
        </w:r>
      </w:hyperlink>
      <w:r w:rsidRPr="008D09BE">
        <w:rPr>
          <w:rFonts w:ascii="Arial" w:hAnsi="Arial" w:cs="Arial"/>
          <w:highlight w:val="yellow"/>
        </w:rPr>
        <w:t xml:space="preserve"> </w:t>
      </w:r>
    </w:p>
    <w:p w14:paraId="4EB20E79" w14:textId="77777777" w:rsidR="00064EDC" w:rsidRPr="008D09BE" w:rsidRDefault="00064EDC" w:rsidP="00064EDC">
      <w:pPr>
        <w:rPr>
          <w:rFonts w:ascii="Arial" w:hAnsi="Arial" w:cs="Arial"/>
          <w:highlight w:val="yellow"/>
        </w:rPr>
      </w:pPr>
    </w:p>
    <w:p w14:paraId="1FE20B34" w14:textId="77777777" w:rsidR="00064EDC" w:rsidRPr="008D09BE" w:rsidRDefault="00064EDC" w:rsidP="008D09BE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highlight w:val="yellow"/>
        </w:rPr>
      </w:pPr>
      <w:r w:rsidRPr="008D09BE">
        <w:rPr>
          <w:rFonts w:ascii="Arial" w:hAnsi="Arial" w:cs="Arial"/>
          <w:highlight w:val="yellow"/>
        </w:rPr>
        <w:t xml:space="preserve">Paths for All </w:t>
      </w:r>
      <w:hyperlink r:id="rId54" w:history="1">
        <w:r w:rsidRPr="008D09BE">
          <w:rPr>
            <w:rStyle w:val="Hyperlink"/>
            <w:rFonts w:ascii="Arial" w:hAnsi="Arial" w:cs="Arial"/>
            <w:highlight w:val="yellow"/>
          </w:rPr>
          <w:t>Link</w:t>
        </w:r>
      </w:hyperlink>
      <w:r w:rsidRPr="008D09BE">
        <w:rPr>
          <w:rFonts w:ascii="Arial" w:hAnsi="Arial" w:cs="Arial"/>
          <w:highlight w:val="yellow"/>
        </w:rPr>
        <w:t xml:space="preserve"> </w:t>
      </w:r>
    </w:p>
    <w:p w14:paraId="3DD49C2A" w14:textId="7C9E47A4" w:rsidR="00064EDC" w:rsidRDefault="00064EDC" w:rsidP="00064EDC">
      <w:pPr>
        <w:ind w:left="-360" w:firstLine="60"/>
        <w:rPr>
          <w:rFonts w:ascii="Arial" w:hAnsi="Arial" w:cs="Arial"/>
        </w:rPr>
      </w:pPr>
    </w:p>
    <w:p w14:paraId="5F2F6453" w14:textId="3828A6D5" w:rsidR="004E3AD3" w:rsidRDefault="004E3AD3" w:rsidP="00064EDC">
      <w:pPr>
        <w:ind w:left="-360" w:firstLine="60"/>
        <w:rPr>
          <w:rFonts w:ascii="Arial" w:hAnsi="Arial" w:cs="Arial"/>
        </w:rPr>
      </w:pPr>
    </w:p>
    <w:p w14:paraId="0A951BB0" w14:textId="6D632A6E" w:rsidR="004E3AD3" w:rsidRPr="004E3AD3" w:rsidRDefault="004E3AD3" w:rsidP="00064EDC">
      <w:pPr>
        <w:ind w:left="-360" w:firstLine="60"/>
        <w:rPr>
          <w:rFonts w:ascii="Arial" w:hAnsi="Arial" w:cs="Arial"/>
          <w:b/>
          <w:bCs/>
        </w:rPr>
      </w:pPr>
      <w:r w:rsidRPr="00FE55A4">
        <w:rPr>
          <w:rFonts w:ascii="Arial" w:hAnsi="Arial" w:cs="Arial"/>
          <w:b/>
          <w:bCs/>
          <w:highlight w:val="yellow"/>
        </w:rPr>
        <w:t>Understanding Eating Disorders</w:t>
      </w:r>
    </w:p>
    <w:p w14:paraId="21240FD8" w14:textId="105FC117" w:rsidR="00064EDC" w:rsidRDefault="00064EDC" w:rsidP="00064EDC">
      <w:pPr>
        <w:spacing w:line="360" w:lineRule="auto"/>
        <w:jc w:val="both"/>
        <w:rPr>
          <w:rFonts w:ascii="Arial" w:hAnsi="Arial" w:cs="Arial"/>
        </w:rPr>
      </w:pPr>
    </w:p>
    <w:p w14:paraId="09F9BD03" w14:textId="604409DF" w:rsidR="004E3AD3" w:rsidRDefault="004E3AD3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4E3AD3">
        <w:rPr>
          <w:rFonts w:ascii="Arial" w:hAnsi="Arial" w:cs="Arial"/>
        </w:rPr>
        <w:t>Södersten</w:t>
      </w:r>
      <w:proofErr w:type="spellEnd"/>
      <w:r w:rsidRPr="004E3AD3">
        <w:rPr>
          <w:rFonts w:ascii="Arial" w:hAnsi="Arial" w:cs="Arial"/>
        </w:rPr>
        <w:t xml:space="preserve">, P., Bergh, C. and </w:t>
      </w:r>
      <w:proofErr w:type="spellStart"/>
      <w:r w:rsidRPr="004E3AD3">
        <w:rPr>
          <w:rFonts w:ascii="Arial" w:hAnsi="Arial" w:cs="Arial"/>
        </w:rPr>
        <w:t>Zandian</w:t>
      </w:r>
      <w:proofErr w:type="spellEnd"/>
      <w:r w:rsidRPr="004E3AD3">
        <w:rPr>
          <w:rFonts w:ascii="Arial" w:hAnsi="Arial" w:cs="Arial"/>
        </w:rPr>
        <w:t xml:space="preserve">, M., 2006. Understanding eating disorders. Hormones and </w:t>
      </w:r>
      <w:proofErr w:type="spellStart"/>
      <w:r w:rsidRPr="004E3AD3">
        <w:rPr>
          <w:rFonts w:ascii="Arial" w:hAnsi="Arial" w:cs="Arial"/>
        </w:rPr>
        <w:t>behavior</w:t>
      </w:r>
      <w:proofErr w:type="spellEnd"/>
      <w:r w:rsidRPr="004E3AD3">
        <w:rPr>
          <w:rFonts w:ascii="Arial" w:hAnsi="Arial" w:cs="Arial"/>
        </w:rPr>
        <w:t>, 50(4), pp.572-578.</w:t>
      </w:r>
      <w:r>
        <w:rPr>
          <w:rFonts w:ascii="Arial" w:hAnsi="Arial" w:cs="Arial"/>
        </w:rPr>
        <w:t xml:space="preserve"> </w:t>
      </w:r>
      <w:hyperlink r:id="rId55" w:history="1">
        <w:r w:rsidRPr="004E3AD3">
          <w:rPr>
            <w:rStyle w:val="Hyperlink"/>
            <w:rFonts w:ascii="Arial" w:hAnsi="Arial" w:cs="Arial"/>
          </w:rPr>
          <w:t>Link</w:t>
        </w:r>
      </w:hyperlink>
    </w:p>
    <w:p w14:paraId="2D3B8A74" w14:textId="77777777" w:rsidR="004E3AD3" w:rsidRDefault="004E3AD3" w:rsidP="004E3AD3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56F38B4C" w14:textId="77777777" w:rsidR="004E3AD3" w:rsidRDefault="004E3AD3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4E3AD3">
        <w:rPr>
          <w:rFonts w:ascii="Arial" w:hAnsi="Arial" w:cs="Arial"/>
        </w:rPr>
        <w:t>Pallister, E. and Waller, G., 2008. Anxiety in the eating disorders: Understanding the overlap. Clinical psychology review, 28(3), pp.366-386.</w:t>
      </w:r>
      <w:r>
        <w:rPr>
          <w:rFonts w:ascii="Arial" w:hAnsi="Arial" w:cs="Arial"/>
        </w:rPr>
        <w:t xml:space="preserve"> </w:t>
      </w:r>
      <w:hyperlink r:id="rId56" w:history="1">
        <w:r w:rsidRPr="004E3AD3">
          <w:rPr>
            <w:rStyle w:val="Hyperlink"/>
            <w:rFonts w:ascii="Arial" w:hAnsi="Arial" w:cs="Arial"/>
          </w:rPr>
          <w:t xml:space="preserve">Link </w:t>
        </w:r>
      </w:hyperlink>
    </w:p>
    <w:p w14:paraId="5833D865" w14:textId="77777777" w:rsidR="004E3AD3" w:rsidRPr="004E3AD3" w:rsidRDefault="004E3AD3" w:rsidP="004E3AD3">
      <w:pPr>
        <w:pStyle w:val="ListParagraph"/>
        <w:rPr>
          <w:rFonts w:ascii="Arial" w:hAnsi="Arial" w:cs="Arial"/>
        </w:rPr>
      </w:pPr>
    </w:p>
    <w:p w14:paraId="37BA3E35" w14:textId="77777777" w:rsidR="004E3AD3" w:rsidRDefault="004E3AD3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4E3AD3">
        <w:rPr>
          <w:rFonts w:ascii="Arial" w:hAnsi="Arial" w:cs="Arial"/>
        </w:rPr>
        <w:t>Wade, T.D., Bergin, J.L., Martin, N.G., Gillespie, N.A. and Fairburn, C.G., 2006. A transdiagnostic approach to understanding eating disorders. The Journal of nervous and mental disease, 194(7), pp.510-517.</w:t>
      </w:r>
      <w:r>
        <w:rPr>
          <w:rFonts w:ascii="Arial" w:hAnsi="Arial" w:cs="Arial"/>
        </w:rPr>
        <w:t xml:space="preserve"> </w:t>
      </w:r>
      <w:hyperlink r:id="rId57" w:history="1">
        <w:r w:rsidRPr="004E3AD3">
          <w:rPr>
            <w:rStyle w:val="Hyperlink"/>
            <w:rFonts w:ascii="Arial" w:hAnsi="Arial" w:cs="Arial"/>
          </w:rPr>
          <w:t>Link</w:t>
        </w:r>
      </w:hyperlink>
    </w:p>
    <w:p w14:paraId="7EF151C4" w14:textId="77777777" w:rsidR="004E3AD3" w:rsidRPr="004E3AD3" w:rsidRDefault="004E3AD3" w:rsidP="004E3AD3">
      <w:pPr>
        <w:pStyle w:val="ListParagraph"/>
        <w:rPr>
          <w:rFonts w:ascii="Arial" w:hAnsi="Arial" w:cs="Arial"/>
        </w:rPr>
      </w:pPr>
    </w:p>
    <w:p w14:paraId="795CD62B" w14:textId="77777777" w:rsidR="004E3AD3" w:rsidRDefault="004E3AD3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4E3AD3">
        <w:rPr>
          <w:rFonts w:ascii="Arial" w:hAnsi="Arial" w:cs="Arial"/>
        </w:rPr>
        <w:t>Kesby</w:t>
      </w:r>
      <w:proofErr w:type="spellEnd"/>
      <w:r w:rsidRPr="004E3AD3">
        <w:rPr>
          <w:rFonts w:ascii="Arial" w:hAnsi="Arial" w:cs="Arial"/>
        </w:rPr>
        <w:t>, A., Maguire, S., Brownlow, R. and Grisham, J.R., 2017. Intolerance of uncertainty in eating disorders: an update on the field. Clinical psychology review, 56, pp.94-105.</w:t>
      </w:r>
      <w:r>
        <w:rPr>
          <w:rFonts w:ascii="Arial" w:hAnsi="Arial" w:cs="Arial"/>
        </w:rPr>
        <w:t xml:space="preserve"> </w:t>
      </w:r>
      <w:hyperlink r:id="rId58" w:history="1">
        <w:r w:rsidRPr="004E3AD3">
          <w:rPr>
            <w:rStyle w:val="Hyperlink"/>
            <w:rFonts w:ascii="Arial" w:hAnsi="Arial" w:cs="Arial"/>
          </w:rPr>
          <w:t>Link</w:t>
        </w:r>
      </w:hyperlink>
    </w:p>
    <w:p w14:paraId="79912BD9" w14:textId="77777777" w:rsidR="004E3AD3" w:rsidRPr="004E3AD3" w:rsidRDefault="004E3AD3" w:rsidP="004E3AD3">
      <w:pPr>
        <w:pStyle w:val="ListParagraph"/>
        <w:rPr>
          <w:rFonts w:ascii="Arial" w:hAnsi="Arial" w:cs="Arial"/>
        </w:rPr>
      </w:pPr>
    </w:p>
    <w:p w14:paraId="7B367A46" w14:textId="77777777" w:rsidR="004E3AD3" w:rsidRDefault="004E3AD3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4E3AD3">
        <w:rPr>
          <w:rFonts w:ascii="Arial" w:hAnsi="Arial" w:cs="Arial"/>
        </w:rPr>
        <w:t xml:space="preserve">Schaumberg, K., Welch, E., Breithaupt, L., </w:t>
      </w:r>
      <w:proofErr w:type="spellStart"/>
      <w:r w:rsidRPr="004E3AD3">
        <w:rPr>
          <w:rFonts w:ascii="Arial" w:hAnsi="Arial" w:cs="Arial"/>
        </w:rPr>
        <w:t>Hübel</w:t>
      </w:r>
      <w:proofErr w:type="spellEnd"/>
      <w:r w:rsidRPr="004E3AD3">
        <w:rPr>
          <w:rFonts w:ascii="Arial" w:hAnsi="Arial" w:cs="Arial"/>
        </w:rPr>
        <w:t>, C., Baker, J.H., Munn</w:t>
      </w:r>
      <w:r w:rsidRPr="004E3AD3">
        <w:rPr>
          <w:rFonts w:ascii="Cambria Math" w:hAnsi="Cambria Math" w:cs="Cambria Math"/>
        </w:rPr>
        <w:t>‐</w:t>
      </w:r>
      <w:r w:rsidRPr="004E3AD3">
        <w:rPr>
          <w:rFonts w:ascii="Arial" w:hAnsi="Arial" w:cs="Arial"/>
        </w:rPr>
        <w:t xml:space="preserve">Chernoff, M.A., Yilmaz, Z., Ehrlich, S., </w:t>
      </w:r>
      <w:proofErr w:type="spellStart"/>
      <w:r w:rsidRPr="004E3AD3">
        <w:rPr>
          <w:rFonts w:ascii="Arial" w:hAnsi="Arial" w:cs="Arial"/>
        </w:rPr>
        <w:t>Mustelin</w:t>
      </w:r>
      <w:proofErr w:type="spellEnd"/>
      <w:r w:rsidRPr="004E3AD3">
        <w:rPr>
          <w:rFonts w:ascii="Arial" w:hAnsi="Arial" w:cs="Arial"/>
        </w:rPr>
        <w:t>, L., Ghaderi, A. and Hardaway, A.J., 2017. The science behind the academy for eating disorders' nine truths about eating disorders. European Eating Disorders Review, 25(6), pp.432-450.</w:t>
      </w:r>
      <w:r>
        <w:rPr>
          <w:rFonts w:ascii="Arial" w:hAnsi="Arial" w:cs="Arial"/>
        </w:rPr>
        <w:t xml:space="preserve"> </w:t>
      </w:r>
      <w:hyperlink r:id="rId59" w:history="1">
        <w:r w:rsidRPr="004E3AD3">
          <w:rPr>
            <w:rStyle w:val="Hyperlink"/>
            <w:rFonts w:ascii="Arial" w:hAnsi="Arial" w:cs="Arial"/>
          </w:rPr>
          <w:t>Link</w:t>
        </w:r>
      </w:hyperlink>
    </w:p>
    <w:p w14:paraId="73FDB973" w14:textId="77777777" w:rsidR="004E3AD3" w:rsidRPr="004E3AD3" w:rsidRDefault="004E3AD3" w:rsidP="004E3AD3">
      <w:pPr>
        <w:pStyle w:val="ListParagraph"/>
        <w:rPr>
          <w:rFonts w:ascii="Arial" w:hAnsi="Arial" w:cs="Arial"/>
        </w:rPr>
      </w:pPr>
    </w:p>
    <w:p w14:paraId="2A04F36D" w14:textId="77777777" w:rsidR="004E3AD3" w:rsidRDefault="004E3AD3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4E3AD3">
        <w:rPr>
          <w:rFonts w:ascii="Arial" w:hAnsi="Arial" w:cs="Arial"/>
        </w:rPr>
        <w:t>Gorrell</w:t>
      </w:r>
      <w:proofErr w:type="spellEnd"/>
      <w:r w:rsidRPr="004E3AD3">
        <w:rPr>
          <w:rFonts w:ascii="Arial" w:hAnsi="Arial" w:cs="Arial"/>
        </w:rPr>
        <w:t>, S., Trainor, C. and Le Grange, D., 2019. The impact of urbanization on risk for eating disorders. Current opinion in psychiatry, 32(3), p.242.</w:t>
      </w:r>
      <w:r>
        <w:rPr>
          <w:rFonts w:ascii="Arial" w:hAnsi="Arial" w:cs="Arial"/>
        </w:rPr>
        <w:t xml:space="preserve"> </w:t>
      </w:r>
      <w:hyperlink r:id="rId60" w:history="1">
        <w:r w:rsidRPr="004E3AD3">
          <w:rPr>
            <w:rStyle w:val="Hyperlink"/>
            <w:rFonts w:ascii="Arial" w:hAnsi="Arial" w:cs="Arial"/>
          </w:rPr>
          <w:t>Link</w:t>
        </w:r>
      </w:hyperlink>
    </w:p>
    <w:p w14:paraId="1AFB740B" w14:textId="77777777" w:rsidR="004E3AD3" w:rsidRPr="004E3AD3" w:rsidRDefault="004E3AD3" w:rsidP="004E3AD3">
      <w:pPr>
        <w:pStyle w:val="ListParagraph"/>
        <w:rPr>
          <w:rFonts w:ascii="Arial" w:hAnsi="Arial" w:cs="Arial"/>
        </w:rPr>
      </w:pPr>
    </w:p>
    <w:p w14:paraId="6B1F054E" w14:textId="77777777" w:rsidR="004E3AD3" w:rsidRDefault="004E3AD3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4E3AD3">
        <w:rPr>
          <w:rFonts w:ascii="Arial" w:hAnsi="Arial" w:cs="Arial"/>
        </w:rPr>
        <w:t>Zerwas</w:t>
      </w:r>
      <w:proofErr w:type="spellEnd"/>
      <w:r w:rsidRPr="004E3AD3">
        <w:rPr>
          <w:rFonts w:ascii="Arial" w:hAnsi="Arial" w:cs="Arial"/>
        </w:rPr>
        <w:t xml:space="preserve">, S., Larsen, J.T., Petersen, L., Thornton, L.M., </w:t>
      </w:r>
      <w:proofErr w:type="spellStart"/>
      <w:r w:rsidRPr="004E3AD3">
        <w:rPr>
          <w:rFonts w:ascii="Arial" w:hAnsi="Arial" w:cs="Arial"/>
        </w:rPr>
        <w:t>Quaranta</w:t>
      </w:r>
      <w:proofErr w:type="spellEnd"/>
      <w:r w:rsidRPr="004E3AD3">
        <w:rPr>
          <w:rFonts w:ascii="Arial" w:hAnsi="Arial" w:cs="Arial"/>
        </w:rPr>
        <w:t xml:space="preserve">, M., Koch, S.V., </w:t>
      </w:r>
      <w:proofErr w:type="spellStart"/>
      <w:r w:rsidRPr="004E3AD3">
        <w:rPr>
          <w:rFonts w:ascii="Arial" w:hAnsi="Arial" w:cs="Arial"/>
        </w:rPr>
        <w:t>Pisetsky</w:t>
      </w:r>
      <w:proofErr w:type="spellEnd"/>
      <w:r w:rsidRPr="004E3AD3">
        <w:rPr>
          <w:rFonts w:ascii="Arial" w:hAnsi="Arial" w:cs="Arial"/>
        </w:rPr>
        <w:t xml:space="preserve">, D., Mortensen, P.B. and </w:t>
      </w:r>
      <w:proofErr w:type="spellStart"/>
      <w:r w:rsidRPr="004E3AD3">
        <w:rPr>
          <w:rFonts w:ascii="Arial" w:hAnsi="Arial" w:cs="Arial"/>
        </w:rPr>
        <w:t>Bulik</w:t>
      </w:r>
      <w:proofErr w:type="spellEnd"/>
      <w:r w:rsidRPr="004E3AD3">
        <w:rPr>
          <w:rFonts w:ascii="Arial" w:hAnsi="Arial" w:cs="Arial"/>
        </w:rPr>
        <w:t xml:space="preserve">, C.M., 2017. Eating disorders, autoimmune, and autoinflammatory disease. </w:t>
      </w:r>
      <w:proofErr w:type="spellStart"/>
      <w:r w:rsidRPr="004E3AD3">
        <w:rPr>
          <w:rFonts w:ascii="Arial" w:hAnsi="Arial" w:cs="Arial"/>
        </w:rPr>
        <w:t>Pediatrics</w:t>
      </w:r>
      <w:proofErr w:type="spellEnd"/>
      <w:r w:rsidRPr="004E3AD3">
        <w:rPr>
          <w:rFonts w:ascii="Arial" w:hAnsi="Arial" w:cs="Arial"/>
        </w:rPr>
        <w:t>, 140(6).</w:t>
      </w:r>
      <w:r>
        <w:rPr>
          <w:rFonts w:ascii="Arial" w:hAnsi="Arial" w:cs="Arial"/>
        </w:rPr>
        <w:t xml:space="preserve"> </w:t>
      </w:r>
      <w:hyperlink r:id="rId61" w:history="1">
        <w:r w:rsidRPr="004E3AD3">
          <w:rPr>
            <w:rStyle w:val="Hyperlink"/>
            <w:rFonts w:ascii="Arial" w:hAnsi="Arial" w:cs="Arial"/>
          </w:rPr>
          <w:t>Link</w:t>
        </w:r>
      </w:hyperlink>
    </w:p>
    <w:p w14:paraId="201B7F11" w14:textId="77777777" w:rsidR="004E3AD3" w:rsidRPr="004E3AD3" w:rsidRDefault="004E3AD3" w:rsidP="004E3AD3">
      <w:pPr>
        <w:pStyle w:val="ListParagraph"/>
        <w:rPr>
          <w:rFonts w:ascii="Arial" w:hAnsi="Arial" w:cs="Arial"/>
        </w:rPr>
      </w:pPr>
    </w:p>
    <w:p w14:paraId="313BEFC1" w14:textId="77777777" w:rsidR="004E3AD3" w:rsidRDefault="004E3AD3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4E3AD3">
        <w:rPr>
          <w:rFonts w:ascii="Arial" w:hAnsi="Arial" w:cs="Arial"/>
        </w:rPr>
        <w:t xml:space="preserve">Hay, P. and </w:t>
      </w:r>
      <w:proofErr w:type="spellStart"/>
      <w:r w:rsidRPr="004E3AD3">
        <w:rPr>
          <w:rFonts w:ascii="Arial" w:hAnsi="Arial" w:cs="Arial"/>
        </w:rPr>
        <w:t>Mitchison</w:t>
      </w:r>
      <w:proofErr w:type="spellEnd"/>
      <w:r w:rsidRPr="004E3AD3">
        <w:rPr>
          <w:rFonts w:ascii="Arial" w:hAnsi="Arial" w:cs="Arial"/>
        </w:rPr>
        <w:t>, D., 2019. Eating disorders and obesity: the challenge for our times.</w:t>
      </w:r>
      <w:r>
        <w:rPr>
          <w:rFonts w:ascii="Arial" w:hAnsi="Arial" w:cs="Arial"/>
        </w:rPr>
        <w:t xml:space="preserve"> </w:t>
      </w:r>
      <w:hyperlink r:id="rId62" w:history="1">
        <w:r w:rsidRPr="004E3AD3">
          <w:rPr>
            <w:rStyle w:val="Hyperlink"/>
            <w:rFonts w:ascii="Arial" w:hAnsi="Arial" w:cs="Arial"/>
          </w:rPr>
          <w:t>Link</w:t>
        </w:r>
      </w:hyperlink>
    </w:p>
    <w:p w14:paraId="63699235" w14:textId="77777777" w:rsidR="004E3AD3" w:rsidRPr="004E3AD3" w:rsidRDefault="004E3AD3" w:rsidP="004E3AD3">
      <w:pPr>
        <w:pStyle w:val="ListParagraph"/>
        <w:rPr>
          <w:rFonts w:ascii="Arial" w:hAnsi="Arial" w:cs="Arial"/>
        </w:rPr>
      </w:pPr>
    </w:p>
    <w:p w14:paraId="447F3E09" w14:textId="53AB96DB" w:rsidR="004E3AD3" w:rsidRDefault="00B2152F" w:rsidP="006A1665">
      <w:pPr>
        <w:spacing w:line="360" w:lineRule="auto"/>
        <w:jc w:val="both"/>
        <w:rPr>
          <w:rFonts w:ascii="Arial" w:hAnsi="Arial" w:cs="Arial"/>
          <w:b/>
          <w:bCs/>
        </w:rPr>
      </w:pPr>
      <w:r w:rsidRPr="00FE55A4">
        <w:rPr>
          <w:rFonts w:ascii="Arial" w:hAnsi="Arial" w:cs="Arial"/>
          <w:b/>
          <w:bCs/>
          <w:highlight w:val="yellow"/>
        </w:rPr>
        <w:lastRenderedPageBreak/>
        <w:t>Green Space and Mental Health</w:t>
      </w:r>
      <w:r w:rsidRPr="00B2152F">
        <w:rPr>
          <w:rFonts w:ascii="Arial" w:hAnsi="Arial" w:cs="Arial"/>
          <w:b/>
          <w:bCs/>
        </w:rPr>
        <w:t xml:space="preserve"> </w:t>
      </w:r>
    </w:p>
    <w:p w14:paraId="78C74352" w14:textId="77777777" w:rsidR="00B2152F" w:rsidRPr="00B2152F" w:rsidRDefault="00B2152F" w:rsidP="00B2152F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49223794" w14:textId="3ADA8C74" w:rsidR="00B2152F" w:rsidRDefault="00B2152F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2152F">
        <w:rPr>
          <w:rFonts w:ascii="Arial" w:hAnsi="Arial" w:cs="Arial"/>
        </w:rPr>
        <w:t xml:space="preserve">Barton, J. and Rogerson, M., 2017. The importance of greenspace for mental health. </w:t>
      </w:r>
      <w:proofErr w:type="spellStart"/>
      <w:r w:rsidRPr="00B2152F">
        <w:rPr>
          <w:rFonts w:ascii="Arial" w:hAnsi="Arial" w:cs="Arial"/>
        </w:rPr>
        <w:t>BJPsych</w:t>
      </w:r>
      <w:proofErr w:type="spellEnd"/>
      <w:r w:rsidRPr="00B2152F">
        <w:rPr>
          <w:rFonts w:ascii="Arial" w:hAnsi="Arial" w:cs="Arial"/>
        </w:rPr>
        <w:t xml:space="preserve"> international, 14(4), pp.79-81.</w:t>
      </w:r>
      <w:r>
        <w:rPr>
          <w:rFonts w:ascii="Arial" w:hAnsi="Arial" w:cs="Arial"/>
        </w:rPr>
        <w:t xml:space="preserve"> </w:t>
      </w:r>
      <w:hyperlink r:id="rId63" w:history="1">
        <w:r w:rsidRPr="00B2152F">
          <w:rPr>
            <w:rStyle w:val="Hyperlink"/>
            <w:rFonts w:ascii="Arial" w:hAnsi="Arial" w:cs="Arial"/>
          </w:rPr>
          <w:t>Link</w:t>
        </w:r>
      </w:hyperlink>
    </w:p>
    <w:p w14:paraId="6D4B0F5C" w14:textId="77777777" w:rsidR="00B2152F" w:rsidRDefault="00B2152F" w:rsidP="00B2152F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1EFCCAD3" w14:textId="77777777" w:rsidR="00B2152F" w:rsidRDefault="00B2152F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2152F">
        <w:rPr>
          <w:rFonts w:ascii="Arial" w:hAnsi="Arial" w:cs="Arial"/>
        </w:rPr>
        <w:t xml:space="preserve">Van den Berg, M.M., van </w:t>
      </w:r>
      <w:proofErr w:type="spellStart"/>
      <w:r w:rsidRPr="00B2152F">
        <w:rPr>
          <w:rFonts w:ascii="Arial" w:hAnsi="Arial" w:cs="Arial"/>
        </w:rPr>
        <w:t>Poppel</w:t>
      </w:r>
      <w:proofErr w:type="spellEnd"/>
      <w:r w:rsidRPr="00B2152F">
        <w:rPr>
          <w:rFonts w:ascii="Arial" w:hAnsi="Arial" w:cs="Arial"/>
        </w:rPr>
        <w:t xml:space="preserve">, M., van Kamp, I., </w:t>
      </w:r>
      <w:proofErr w:type="spellStart"/>
      <w:r w:rsidRPr="00B2152F">
        <w:rPr>
          <w:rFonts w:ascii="Arial" w:hAnsi="Arial" w:cs="Arial"/>
        </w:rPr>
        <w:t>Ruijsbroek</w:t>
      </w:r>
      <w:proofErr w:type="spellEnd"/>
      <w:r w:rsidRPr="00B2152F">
        <w:rPr>
          <w:rFonts w:ascii="Arial" w:hAnsi="Arial" w:cs="Arial"/>
        </w:rPr>
        <w:t xml:space="preserve">, A., </w:t>
      </w:r>
      <w:proofErr w:type="spellStart"/>
      <w:r w:rsidRPr="00B2152F">
        <w:rPr>
          <w:rFonts w:ascii="Arial" w:hAnsi="Arial" w:cs="Arial"/>
        </w:rPr>
        <w:t>Triguero</w:t>
      </w:r>
      <w:proofErr w:type="spellEnd"/>
      <w:r w:rsidRPr="00B2152F">
        <w:rPr>
          <w:rFonts w:ascii="Arial" w:hAnsi="Arial" w:cs="Arial"/>
        </w:rPr>
        <w:t xml:space="preserve">-Mas, M., </w:t>
      </w:r>
      <w:proofErr w:type="spellStart"/>
      <w:r w:rsidRPr="00B2152F">
        <w:rPr>
          <w:rFonts w:ascii="Arial" w:hAnsi="Arial" w:cs="Arial"/>
        </w:rPr>
        <w:t>Gidlow</w:t>
      </w:r>
      <w:proofErr w:type="spellEnd"/>
      <w:r w:rsidRPr="00B2152F">
        <w:rPr>
          <w:rFonts w:ascii="Arial" w:hAnsi="Arial" w:cs="Arial"/>
        </w:rPr>
        <w:t xml:space="preserve">, C., </w:t>
      </w:r>
      <w:proofErr w:type="spellStart"/>
      <w:r w:rsidRPr="00B2152F">
        <w:rPr>
          <w:rFonts w:ascii="Arial" w:hAnsi="Arial" w:cs="Arial"/>
        </w:rPr>
        <w:t>Nieuwenhuijsen</w:t>
      </w:r>
      <w:proofErr w:type="spellEnd"/>
      <w:r w:rsidRPr="00B2152F">
        <w:rPr>
          <w:rFonts w:ascii="Arial" w:hAnsi="Arial" w:cs="Arial"/>
        </w:rPr>
        <w:t xml:space="preserve">, M.J., </w:t>
      </w:r>
      <w:proofErr w:type="spellStart"/>
      <w:r w:rsidRPr="00B2152F">
        <w:rPr>
          <w:rFonts w:ascii="Arial" w:hAnsi="Arial" w:cs="Arial"/>
        </w:rPr>
        <w:t>Gražulevičiene</w:t>
      </w:r>
      <w:proofErr w:type="spellEnd"/>
      <w:r w:rsidRPr="00B2152F">
        <w:rPr>
          <w:rFonts w:ascii="Arial" w:hAnsi="Arial" w:cs="Arial"/>
        </w:rPr>
        <w:t xml:space="preserve">, R., van </w:t>
      </w:r>
      <w:proofErr w:type="spellStart"/>
      <w:r w:rsidRPr="00B2152F">
        <w:rPr>
          <w:rFonts w:ascii="Arial" w:hAnsi="Arial" w:cs="Arial"/>
        </w:rPr>
        <w:t>Mechelen</w:t>
      </w:r>
      <w:proofErr w:type="spellEnd"/>
      <w:r w:rsidRPr="00B2152F">
        <w:rPr>
          <w:rFonts w:ascii="Arial" w:hAnsi="Arial" w:cs="Arial"/>
        </w:rPr>
        <w:t xml:space="preserve">, W., </w:t>
      </w:r>
      <w:proofErr w:type="spellStart"/>
      <w:r w:rsidRPr="00B2152F">
        <w:rPr>
          <w:rFonts w:ascii="Arial" w:hAnsi="Arial" w:cs="Arial"/>
        </w:rPr>
        <w:t>Kruize</w:t>
      </w:r>
      <w:proofErr w:type="spellEnd"/>
      <w:r w:rsidRPr="00B2152F">
        <w:rPr>
          <w:rFonts w:ascii="Arial" w:hAnsi="Arial" w:cs="Arial"/>
        </w:rPr>
        <w:t xml:space="preserve">, H. and Maas, J., 2019. Do physical activity, social cohesion, and loneliness mediate the association between time spent visiting green space and mental </w:t>
      </w:r>
      <w:proofErr w:type="gramStart"/>
      <w:r w:rsidRPr="00B2152F">
        <w:rPr>
          <w:rFonts w:ascii="Arial" w:hAnsi="Arial" w:cs="Arial"/>
        </w:rPr>
        <w:t>health?.</w:t>
      </w:r>
      <w:proofErr w:type="gramEnd"/>
      <w:r w:rsidRPr="00B2152F">
        <w:rPr>
          <w:rFonts w:ascii="Arial" w:hAnsi="Arial" w:cs="Arial"/>
        </w:rPr>
        <w:t xml:space="preserve"> Environment and </w:t>
      </w:r>
      <w:proofErr w:type="spellStart"/>
      <w:r w:rsidRPr="00B2152F">
        <w:rPr>
          <w:rFonts w:ascii="Arial" w:hAnsi="Arial" w:cs="Arial"/>
        </w:rPr>
        <w:t>behavior</w:t>
      </w:r>
      <w:proofErr w:type="spellEnd"/>
      <w:r w:rsidRPr="00B2152F">
        <w:rPr>
          <w:rFonts w:ascii="Arial" w:hAnsi="Arial" w:cs="Arial"/>
        </w:rPr>
        <w:t>, 51(2), pp.144-166.</w:t>
      </w:r>
      <w:r>
        <w:rPr>
          <w:rFonts w:ascii="Arial" w:hAnsi="Arial" w:cs="Arial"/>
        </w:rPr>
        <w:t xml:space="preserve"> </w:t>
      </w:r>
      <w:hyperlink r:id="rId64" w:history="1">
        <w:r w:rsidRPr="00B2152F">
          <w:rPr>
            <w:rStyle w:val="Hyperlink"/>
            <w:rFonts w:ascii="Arial" w:hAnsi="Arial" w:cs="Arial"/>
          </w:rPr>
          <w:t>Link</w:t>
        </w:r>
      </w:hyperlink>
    </w:p>
    <w:p w14:paraId="62FDC9EE" w14:textId="77777777" w:rsidR="00B2152F" w:rsidRPr="00B2152F" w:rsidRDefault="00B2152F" w:rsidP="00B2152F">
      <w:pPr>
        <w:pStyle w:val="ListParagraph"/>
        <w:rPr>
          <w:rFonts w:ascii="Arial" w:hAnsi="Arial" w:cs="Arial"/>
        </w:rPr>
      </w:pPr>
    </w:p>
    <w:p w14:paraId="40D4E63D" w14:textId="77777777" w:rsidR="00B2152F" w:rsidRDefault="00B2152F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2152F">
        <w:rPr>
          <w:rFonts w:ascii="Arial" w:hAnsi="Arial" w:cs="Arial"/>
        </w:rPr>
        <w:t>Wendelboe</w:t>
      </w:r>
      <w:proofErr w:type="spellEnd"/>
      <w:r w:rsidRPr="00B2152F">
        <w:rPr>
          <w:rFonts w:ascii="Arial" w:hAnsi="Arial" w:cs="Arial"/>
        </w:rPr>
        <w:t>-Nelson, C., Kelly, S., Kennedy, M. and Cherrie, J.W., 2019. A scoping review mapping research on green space and associated mental health benefits. International journal of environmental research and public health, 16(12), p.2081.</w:t>
      </w:r>
      <w:r>
        <w:rPr>
          <w:rFonts w:ascii="Arial" w:hAnsi="Arial" w:cs="Arial"/>
        </w:rPr>
        <w:t xml:space="preserve"> </w:t>
      </w:r>
      <w:hyperlink r:id="rId65" w:history="1">
        <w:r w:rsidRPr="00B2152F">
          <w:rPr>
            <w:rStyle w:val="Hyperlink"/>
            <w:rFonts w:ascii="Arial" w:hAnsi="Arial" w:cs="Arial"/>
          </w:rPr>
          <w:t xml:space="preserve">Link </w:t>
        </w:r>
      </w:hyperlink>
    </w:p>
    <w:p w14:paraId="42919C1C" w14:textId="77777777" w:rsidR="00B2152F" w:rsidRPr="00B2152F" w:rsidRDefault="00B2152F" w:rsidP="00B2152F">
      <w:pPr>
        <w:pStyle w:val="ListParagraph"/>
        <w:rPr>
          <w:rFonts w:ascii="Arial" w:hAnsi="Arial" w:cs="Arial"/>
        </w:rPr>
      </w:pPr>
    </w:p>
    <w:p w14:paraId="73F60A3F" w14:textId="77777777" w:rsidR="00B2152F" w:rsidRDefault="00B2152F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2152F">
        <w:rPr>
          <w:rFonts w:ascii="Arial" w:hAnsi="Arial" w:cs="Arial"/>
        </w:rPr>
        <w:t xml:space="preserve">Zhang, Y., </w:t>
      </w:r>
      <w:proofErr w:type="spellStart"/>
      <w:r w:rsidRPr="00B2152F">
        <w:rPr>
          <w:rFonts w:ascii="Arial" w:hAnsi="Arial" w:cs="Arial"/>
        </w:rPr>
        <w:t>Mavoa</w:t>
      </w:r>
      <w:proofErr w:type="spellEnd"/>
      <w:r w:rsidRPr="00B2152F">
        <w:rPr>
          <w:rFonts w:ascii="Arial" w:hAnsi="Arial" w:cs="Arial"/>
        </w:rPr>
        <w:t>, S., Zhao, J., Raphael, D. and Smith, M., 2020. The association between green space and adolescents’ mental well-being: A systematic review. International journal of environmental research and public health, 17(18), p.6640.</w:t>
      </w:r>
      <w:r>
        <w:rPr>
          <w:rFonts w:ascii="Arial" w:hAnsi="Arial" w:cs="Arial"/>
        </w:rPr>
        <w:t xml:space="preserve"> </w:t>
      </w:r>
      <w:hyperlink r:id="rId66" w:history="1">
        <w:r w:rsidRPr="00B2152F">
          <w:rPr>
            <w:rStyle w:val="Hyperlink"/>
            <w:rFonts w:ascii="Arial" w:hAnsi="Arial" w:cs="Arial"/>
          </w:rPr>
          <w:t>Link</w:t>
        </w:r>
      </w:hyperlink>
    </w:p>
    <w:p w14:paraId="40F40AD9" w14:textId="77777777" w:rsidR="00B2152F" w:rsidRPr="00B2152F" w:rsidRDefault="00B2152F" w:rsidP="00B2152F">
      <w:pPr>
        <w:pStyle w:val="ListParagraph"/>
        <w:rPr>
          <w:rFonts w:ascii="Arial" w:hAnsi="Arial" w:cs="Arial"/>
        </w:rPr>
      </w:pPr>
    </w:p>
    <w:p w14:paraId="49FF9594" w14:textId="77777777" w:rsidR="00B2152F" w:rsidRDefault="00B2152F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2152F">
        <w:rPr>
          <w:rFonts w:ascii="Arial" w:hAnsi="Arial" w:cs="Arial"/>
        </w:rPr>
        <w:t>Helbich</w:t>
      </w:r>
      <w:proofErr w:type="spellEnd"/>
      <w:r w:rsidRPr="00B2152F">
        <w:rPr>
          <w:rFonts w:ascii="Arial" w:hAnsi="Arial" w:cs="Arial"/>
        </w:rPr>
        <w:t xml:space="preserve">, M., Klein, N., Roberts, H., </w:t>
      </w:r>
      <w:proofErr w:type="spellStart"/>
      <w:r w:rsidRPr="00B2152F">
        <w:rPr>
          <w:rFonts w:ascii="Arial" w:hAnsi="Arial" w:cs="Arial"/>
        </w:rPr>
        <w:t>Hagedoorn</w:t>
      </w:r>
      <w:proofErr w:type="spellEnd"/>
      <w:r w:rsidRPr="00B2152F">
        <w:rPr>
          <w:rFonts w:ascii="Arial" w:hAnsi="Arial" w:cs="Arial"/>
        </w:rPr>
        <w:t xml:space="preserve">, P. and Groenewegen, P.P., 2018. More green space is related to less antidepressant prescription rates in the Netherlands: a Bayesian </w:t>
      </w:r>
      <w:proofErr w:type="spellStart"/>
      <w:r w:rsidRPr="00B2152F">
        <w:rPr>
          <w:rFonts w:ascii="Arial" w:hAnsi="Arial" w:cs="Arial"/>
        </w:rPr>
        <w:t>geoadditive</w:t>
      </w:r>
      <w:proofErr w:type="spellEnd"/>
      <w:r w:rsidRPr="00B2152F">
        <w:rPr>
          <w:rFonts w:ascii="Arial" w:hAnsi="Arial" w:cs="Arial"/>
        </w:rPr>
        <w:t xml:space="preserve"> quantile regression approach. Environmental research, 166, pp.290-297.</w:t>
      </w:r>
      <w:r>
        <w:rPr>
          <w:rFonts w:ascii="Arial" w:hAnsi="Arial" w:cs="Arial"/>
        </w:rPr>
        <w:t xml:space="preserve"> </w:t>
      </w:r>
      <w:hyperlink r:id="rId67" w:history="1">
        <w:r w:rsidRPr="00B2152F">
          <w:rPr>
            <w:rStyle w:val="Hyperlink"/>
            <w:rFonts w:ascii="Arial" w:hAnsi="Arial" w:cs="Arial"/>
          </w:rPr>
          <w:t>Link</w:t>
        </w:r>
      </w:hyperlink>
    </w:p>
    <w:p w14:paraId="6D1A229C" w14:textId="77777777" w:rsidR="00B2152F" w:rsidRPr="00B2152F" w:rsidRDefault="00B2152F" w:rsidP="00B2152F">
      <w:pPr>
        <w:pStyle w:val="ListParagraph"/>
        <w:rPr>
          <w:rFonts w:ascii="Arial" w:hAnsi="Arial" w:cs="Arial"/>
        </w:rPr>
      </w:pPr>
    </w:p>
    <w:p w14:paraId="263F1CF1" w14:textId="77777777" w:rsidR="00B2152F" w:rsidRDefault="00B2152F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2152F">
        <w:rPr>
          <w:rFonts w:ascii="Arial" w:hAnsi="Arial" w:cs="Arial"/>
        </w:rPr>
        <w:t xml:space="preserve">Soga, M., Evans, M.J., Tsuchiya, K. and </w:t>
      </w:r>
      <w:proofErr w:type="spellStart"/>
      <w:r w:rsidRPr="00B2152F">
        <w:rPr>
          <w:rFonts w:ascii="Arial" w:hAnsi="Arial" w:cs="Arial"/>
        </w:rPr>
        <w:t>Fukano</w:t>
      </w:r>
      <w:proofErr w:type="spellEnd"/>
      <w:r w:rsidRPr="00B2152F">
        <w:rPr>
          <w:rFonts w:ascii="Arial" w:hAnsi="Arial" w:cs="Arial"/>
        </w:rPr>
        <w:t>, Y., 2021. A room with a green view: the importance of nearby nature for mental health during the COVID</w:t>
      </w:r>
      <w:r w:rsidRPr="00B2152F">
        <w:rPr>
          <w:rFonts w:ascii="Cambria Math" w:hAnsi="Cambria Math" w:cs="Cambria Math"/>
        </w:rPr>
        <w:t>‐</w:t>
      </w:r>
      <w:r w:rsidRPr="00B2152F">
        <w:rPr>
          <w:rFonts w:ascii="Arial" w:hAnsi="Arial" w:cs="Arial"/>
        </w:rPr>
        <w:t>19 pandemic. Ecological Applications, 31(2), p.e2248.</w:t>
      </w:r>
      <w:r>
        <w:rPr>
          <w:rFonts w:ascii="Arial" w:hAnsi="Arial" w:cs="Arial"/>
        </w:rPr>
        <w:t xml:space="preserve"> </w:t>
      </w:r>
      <w:hyperlink r:id="rId68" w:history="1">
        <w:r w:rsidRPr="00B2152F">
          <w:rPr>
            <w:rStyle w:val="Hyperlink"/>
            <w:rFonts w:ascii="Arial" w:hAnsi="Arial" w:cs="Arial"/>
          </w:rPr>
          <w:t xml:space="preserve">Link </w:t>
        </w:r>
      </w:hyperlink>
    </w:p>
    <w:p w14:paraId="5E46166D" w14:textId="77777777" w:rsidR="00B2152F" w:rsidRPr="00B2152F" w:rsidRDefault="00B2152F" w:rsidP="00B2152F">
      <w:pPr>
        <w:pStyle w:val="ListParagraph"/>
        <w:rPr>
          <w:rFonts w:ascii="Arial" w:hAnsi="Arial" w:cs="Arial"/>
        </w:rPr>
      </w:pPr>
    </w:p>
    <w:p w14:paraId="59CF674F" w14:textId="77777777" w:rsidR="00B2152F" w:rsidRDefault="00B2152F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2152F">
        <w:rPr>
          <w:rFonts w:ascii="Arial" w:hAnsi="Arial" w:cs="Arial"/>
        </w:rPr>
        <w:t xml:space="preserve">Kondo, M.C., </w:t>
      </w:r>
      <w:proofErr w:type="spellStart"/>
      <w:r w:rsidRPr="00B2152F">
        <w:rPr>
          <w:rFonts w:ascii="Arial" w:hAnsi="Arial" w:cs="Arial"/>
        </w:rPr>
        <w:t>Fluehr</w:t>
      </w:r>
      <w:proofErr w:type="spellEnd"/>
      <w:r w:rsidRPr="00B2152F">
        <w:rPr>
          <w:rFonts w:ascii="Arial" w:hAnsi="Arial" w:cs="Arial"/>
        </w:rPr>
        <w:t xml:space="preserve">, J.M., McKeon, T. and </w:t>
      </w:r>
      <w:proofErr w:type="spellStart"/>
      <w:r w:rsidRPr="00B2152F">
        <w:rPr>
          <w:rFonts w:ascii="Arial" w:hAnsi="Arial" w:cs="Arial"/>
        </w:rPr>
        <w:t>Branas</w:t>
      </w:r>
      <w:proofErr w:type="spellEnd"/>
      <w:r w:rsidRPr="00B2152F">
        <w:rPr>
          <w:rFonts w:ascii="Arial" w:hAnsi="Arial" w:cs="Arial"/>
        </w:rPr>
        <w:t>, C.C., 2018. Urban green space and its impact on human health. International journal of environmental research and public health, 15(3), p.445.</w:t>
      </w:r>
      <w:r>
        <w:rPr>
          <w:rFonts w:ascii="Arial" w:hAnsi="Arial" w:cs="Arial"/>
        </w:rPr>
        <w:t xml:space="preserve"> </w:t>
      </w:r>
      <w:hyperlink r:id="rId69" w:history="1">
        <w:r w:rsidRPr="00B2152F">
          <w:rPr>
            <w:rStyle w:val="Hyperlink"/>
            <w:rFonts w:ascii="Arial" w:hAnsi="Arial" w:cs="Arial"/>
          </w:rPr>
          <w:t>Link</w:t>
        </w:r>
      </w:hyperlink>
    </w:p>
    <w:p w14:paraId="04BB382A" w14:textId="77777777" w:rsidR="00B2152F" w:rsidRPr="00B2152F" w:rsidRDefault="00B2152F" w:rsidP="00B2152F">
      <w:pPr>
        <w:pStyle w:val="ListParagraph"/>
        <w:rPr>
          <w:rFonts w:ascii="Arial" w:hAnsi="Arial" w:cs="Arial"/>
        </w:rPr>
      </w:pPr>
    </w:p>
    <w:p w14:paraId="081B6F48" w14:textId="5065F9E1" w:rsidR="00B2152F" w:rsidRDefault="00F94D17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94D17">
        <w:rPr>
          <w:rFonts w:ascii="Arial" w:hAnsi="Arial" w:cs="Arial"/>
        </w:rPr>
        <w:lastRenderedPageBreak/>
        <w:t>Douglas, O., Lennon, M. and Scott, M., 2017. Green space benefits for health and well-being: A life-course approach for urban planning, design and management. Cities, 66, pp.53-62.</w:t>
      </w:r>
      <w:r>
        <w:rPr>
          <w:rFonts w:ascii="Arial" w:hAnsi="Arial" w:cs="Arial"/>
        </w:rPr>
        <w:t xml:space="preserve"> </w:t>
      </w:r>
      <w:hyperlink r:id="rId70" w:history="1">
        <w:r w:rsidRPr="00F94D17">
          <w:rPr>
            <w:rStyle w:val="Hyperlink"/>
            <w:rFonts w:ascii="Arial" w:hAnsi="Arial" w:cs="Arial"/>
          </w:rPr>
          <w:t>Link</w:t>
        </w:r>
      </w:hyperlink>
      <w:r w:rsidR="00B2152F">
        <w:rPr>
          <w:rFonts w:ascii="Arial" w:hAnsi="Arial" w:cs="Arial"/>
        </w:rPr>
        <w:t xml:space="preserve">    </w:t>
      </w:r>
    </w:p>
    <w:p w14:paraId="15E35D25" w14:textId="77777777" w:rsidR="00F94D17" w:rsidRPr="00F94D17" w:rsidRDefault="00F94D17" w:rsidP="00F94D17">
      <w:pPr>
        <w:pStyle w:val="ListParagraph"/>
        <w:rPr>
          <w:rFonts w:ascii="Arial" w:hAnsi="Arial" w:cs="Arial"/>
        </w:rPr>
      </w:pPr>
    </w:p>
    <w:p w14:paraId="73301004" w14:textId="600F9517" w:rsidR="00F94D17" w:rsidRDefault="00F94D17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94D17">
        <w:rPr>
          <w:rFonts w:ascii="Arial" w:hAnsi="Arial" w:cs="Arial"/>
        </w:rPr>
        <w:t xml:space="preserve">Currie, A., </w:t>
      </w:r>
      <w:proofErr w:type="spellStart"/>
      <w:r w:rsidRPr="00F94D17">
        <w:rPr>
          <w:rFonts w:ascii="Arial" w:hAnsi="Arial" w:cs="Arial"/>
        </w:rPr>
        <w:t>Gorczynski</w:t>
      </w:r>
      <w:proofErr w:type="spellEnd"/>
      <w:r w:rsidRPr="00F94D17">
        <w:rPr>
          <w:rFonts w:ascii="Arial" w:hAnsi="Arial" w:cs="Arial"/>
        </w:rPr>
        <w:t xml:space="preserve">, P., Rice, S.M., Purcell, R., McAllister-Williams, R.H., Hitchcock, M.E., </w:t>
      </w:r>
      <w:proofErr w:type="spellStart"/>
      <w:r w:rsidRPr="00F94D17">
        <w:rPr>
          <w:rFonts w:ascii="Arial" w:hAnsi="Arial" w:cs="Arial"/>
        </w:rPr>
        <w:t>Hainline</w:t>
      </w:r>
      <w:proofErr w:type="spellEnd"/>
      <w:r w:rsidRPr="00F94D17">
        <w:rPr>
          <w:rFonts w:ascii="Arial" w:hAnsi="Arial" w:cs="Arial"/>
        </w:rPr>
        <w:t>, B. and Reardon, C.L., 2019. Bipolar and psychotic disorders in elite athletes: a narrative review. British journal of sports medicine, 53(12), pp.746-753.</w:t>
      </w:r>
      <w:r>
        <w:rPr>
          <w:rFonts w:ascii="Arial" w:hAnsi="Arial" w:cs="Arial"/>
        </w:rPr>
        <w:t xml:space="preserve"> </w:t>
      </w:r>
      <w:hyperlink r:id="rId71" w:history="1">
        <w:r w:rsidRPr="00F94D17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</w:t>
      </w:r>
    </w:p>
    <w:p w14:paraId="759E70A6" w14:textId="77777777" w:rsidR="0031337E" w:rsidRPr="0031337E" w:rsidRDefault="0031337E" w:rsidP="0031337E">
      <w:pPr>
        <w:pStyle w:val="ListParagraph"/>
        <w:rPr>
          <w:rFonts w:ascii="Arial" w:hAnsi="Arial" w:cs="Arial"/>
        </w:rPr>
      </w:pPr>
    </w:p>
    <w:p w14:paraId="752023C1" w14:textId="77777777" w:rsidR="0031337E" w:rsidRDefault="0031337E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31337E">
        <w:rPr>
          <w:rFonts w:ascii="Arial" w:hAnsi="Arial" w:cs="Arial"/>
        </w:rPr>
        <w:t>Kotera</w:t>
      </w:r>
      <w:proofErr w:type="spellEnd"/>
      <w:r w:rsidRPr="0031337E">
        <w:rPr>
          <w:rFonts w:ascii="Arial" w:hAnsi="Arial" w:cs="Arial"/>
        </w:rPr>
        <w:t xml:space="preserve">, Y., Richardson, M. and Sheffield, D., 2020. Effects of </w:t>
      </w:r>
      <w:proofErr w:type="spellStart"/>
      <w:r w:rsidRPr="0031337E">
        <w:rPr>
          <w:rFonts w:ascii="Arial" w:hAnsi="Arial" w:cs="Arial"/>
        </w:rPr>
        <w:t>Shinrin-Yoku</w:t>
      </w:r>
      <w:proofErr w:type="spellEnd"/>
      <w:r w:rsidRPr="0031337E">
        <w:rPr>
          <w:rFonts w:ascii="Arial" w:hAnsi="Arial" w:cs="Arial"/>
        </w:rPr>
        <w:t xml:space="preserve"> (forest bathing) and nature therapy on mental health: a systematic review and meta-analysis. International Journal of Mental Health and Addiction, pp.1-25.</w:t>
      </w:r>
      <w:r>
        <w:rPr>
          <w:rFonts w:ascii="Arial" w:hAnsi="Arial" w:cs="Arial"/>
        </w:rPr>
        <w:t xml:space="preserve"> </w:t>
      </w:r>
      <w:hyperlink r:id="rId72" w:history="1">
        <w:r w:rsidRPr="0031337E">
          <w:rPr>
            <w:rStyle w:val="Hyperlink"/>
            <w:rFonts w:ascii="Arial" w:hAnsi="Arial" w:cs="Arial"/>
          </w:rPr>
          <w:t>Link</w:t>
        </w:r>
      </w:hyperlink>
    </w:p>
    <w:p w14:paraId="6D088D49" w14:textId="77777777" w:rsidR="0031337E" w:rsidRPr="0031337E" w:rsidRDefault="0031337E" w:rsidP="0031337E">
      <w:pPr>
        <w:pStyle w:val="ListParagraph"/>
        <w:rPr>
          <w:rFonts w:ascii="Arial" w:hAnsi="Arial" w:cs="Arial"/>
        </w:rPr>
      </w:pPr>
    </w:p>
    <w:p w14:paraId="50D77B35" w14:textId="44BC6C8E" w:rsidR="0031337E" w:rsidRDefault="0031337E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1337E">
        <w:rPr>
          <w:rFonts w:ascii="Arial" w:hAnsi="Arial" w:cs="Arial"/>
        </w:rPr>
        <w:t>Chen, H.T., Yu, C.P. and Lee, H.Y., 2018. The effects of forest bathing on stress recovery: Evidence from middle-aged females of Taiwan. Forests, 9(7), p.403</w:t>
      </w:r>
      <w:r>
        <w:rPr>
          <w:rFonts w:ascii="Arial" w:hAnsi="Arial" w:cs="Arial"/>
        </w:rPr>
        <w:t xml:space="preserve">. </w:t>
      </w:r>
      <w:hyperlink r:id="rId73" w:history="1">
        <w:r w:rsidRPr="0031337E">
          <w:rPr>
            <w:rStyle w:val="Hyperlink"/>
            <w:rFonts w:ascii="Arial" w:hAnsi="Arial" w:cs="Arial"/>
          </w:rPr>
          <w:t xml:space="preserve">Link </w:t>
        </w:r>
      </w:hyperlink>
      <w:r>
        <w:rPr>
          <w:rFonts w:ascii="Arial" w:hAnsi="Arial" w:cs="Arial"/>
        </w:rPr>
        <w:t xml:space="preserve"> </w:t>
      </w:r>
    </w:p>
    <w:p w14:paraId="2DBA1FEB" w14:textId="77777777" w:rsidR="0031337E" w:rsidRPr="0031337E" w:rsidRDefault="0031337E" w:rsidP="0031337E">
      <w:pPr>
        <w:pStyle w:val="ListParagraph"/>
        <w:rPr>
          <w:rFonts w:ascii="Arial" w:hAnsi="Arial" w:cs="Arial"/>
        </w:rPr>
      </w:pPr>
    </w:p>
    <w:p w14:paraId="00EA0867" w14:textId="77777777" w:rsidR="0031337E" w:rsidRDefault="0031337E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31337E">
        <w:rPr>
          <w:rFonts w:ascii="Arial" w:hAnsi="Arial" w:cs="Arial"/>
        </w:rPr>
        <w:t>Bielinis</w:t>
      </w:r>
      <w:proofErr w:type="spellEnd"/>
      <w:r w:rsidRPr="0031337E">
        <w:rPr>
          <w:rFonts w:ascii="Arial" w:hAnsi="Arial" w:cs="Arial"/>
        </w:rPr>
        <w:t xml:space="preserve">, E., Takayama, N., </w:t>
      </w:r>
      <w:proofErr w:type="spellStart"/>
      <w:r w:rsidRPr="0031337E">
        <w:rPr>
          <w:rFonts w:ascii="Arial" w:hAnsi="Arial" w:cs="Arial"/>
        </w:rPr>
        <w:t>Boiko</w:t>
      </w:r>
      <w:proofErr w:type="spellEnd"/>
      <w:r w:rsidRPr="0031337E">
        <w:rPr>
          <w:rFonts w:ascii="Arial" w:hAnsi="Arial" w:cs="Arial"/>
        </w:rPr>
        <w:t xml:space="preserve">, S., </w:t>
      </w:r>
      <w:proofErr w:type="spellStart"/>
      <w:r w:rsidRPr="0031337E">
        <w:rPr>
          <w:rFonts w:ascii="Arial" w:hAnsi="Arial" w:cs="Arial"/>
        </w:rPr>
        <w:t>Omelan</w:t>
      </w:r>
      <w:proofErr w:type="spellEnd"/>
      <w:r w:rsidRPr="0031337E">
        <w:rPr>
          <w:rFonts w:ascii="Arial" w:hAnsi="Arial" w:cs="Arial"/>
        </w:rPr>
        <w:t xml:space="preserve">, A. and </w:t>
      </w:r>
      <w:proofErr w:type="spellStart"/>
      <w:r w:rsidRPr="0031337E">
        <w:rPr>
          <w:rFonts w:ascii="Arial" w:hAnsi="Arial" w:cs="Arial"/>
        </w:rPr>
        <w:t>Bielinis</w:t>
      </w:r>
      <w:proofErr w:type="spellEnd"/>
      <w:r w:rsidRPr="0031337E">
        <w:rPr>
          <w:rFonts w:ascii="Arial" w:hAnsi="Arial" w:cs="Arial"/>
        </w:rPr>
        <w:t>, L., 2018. The effect of winter forest bathing on psychological relaxation of young Polish adults. Urban Forestry &amp; Urban Greening, 29, pp.276-283.</w:t>
      </w:r>
      <w:r>
        <w:rPr>
          <w:rFonts w:ascii="Arial" w:hAnsi="Arial" w:cs="Arial"/>
        </w:rPr>
        <w:t xml:space="preserve"> </w:t>
      </w:r>
      <w:hyperlink r:id="rId74" w:history="1">
        <w:r w:rsidRPr="0031337E">
          <w:rPr>
            <w:rStyle w:val="Hyperlink"/>
            <w:rFonts w:ascii="Arial" w:hAnsi="Arial" w:cs="Arial"/>
          </w:rPr>
          <w:t>Link</w:t>
        </w:r>
      </w:hyperlink>
    </w:p>
    <w:p w14:paraId="2D5118AF" w14:textId="77777777" w:rsidR="0031337E" w:rsidRPr="0031337E" w:rsidRDefault="0031337E" w:rsidP="0031337E">
      <w:pPr>
        <w:pStyle w:val="ListParagraph"/>
        <w:rPr>
          <w:rFonts w:ascii="Arial" w:hAnsi="Arial" w:cs="Arial"/>
        </w:rPr>
      </w:pPr>
    </w:p>
    <w:p w14:paraId="564C6822" w14:textId="77777777" w:rsidR="0031337E" w:rsidRDefault="0031337E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1337E">
        <w:rPr>
          <w:rFonts w:ascii="Arial" w:hAnsi="Arial" w:cs="Arial"/>
        </w:rPr>
        <w:t xml:space="preserve">Mao, G.X., Cao, Y.B., Lan, X.G., He, Z.H., Chen, Z.M., Wang, Y.Z., Hu, X.L., </w:t>
      </w:r>
      <w:proofErr w:type="spellStart"/>
      <w:r w:rsidRPr="0031337E">
        <w:rPr>
          <w:rFonts w:ascii="Arial" w:hAnsi="Arial" w:cs="Arial"/>
        </w:rPr>
        <w:t>Lv</w:t>
      </w:r>
      <w:proofErr w:type="spellEnd"/>
      <w:r w:rsidRPr="0031337E">
        <w:rPr>
          <w:rFonts w:ascii="Arial" w:hAnsi="Arial" w:cs="Arial"/>
        </w:rPr>
        <w:t>, Y.D., Wang, G.F. and Yan, J., 2012. Therapeutic effect of forest bathing on human hypertension in the elderly. Journal of cardiology, 60(6), pp.495-502.</w:t>
      </w:r>
      <w:r>
        <w:rPr>
          <w:rFonts w:ascii="Arial" w:hAnsi="Arial" w:cs="Arial"/>
        </w:rPr>
        <w:t xml:space="preserve"> </w:t>
      </w:r>
      <w:hyperlink r:id="rId75" w:history="1">
        <w:r w:rsidRPr="0031337E">
          <w:rPr>
            <w:rStyle w:val="Hyperlink"/>
            <w:rFonts w:ascii="Arial" w:hAnsi="Arial" w:cs="Arial"/>
          </w:rPr>
          <w:t>Link</w:t>
        </w:r>
      </w:hyperlink>
    </w:p>
    <w:p w14:paraId="4C43C761" w14:textId="77777777" w:rsidR="0031337E" w:rsidRPr="0031337E" w:rsidRDefault="0031337E" w:rsidP="0031337E">
      <w:pPr>
        <w:pStyle w:val="ListParagraph"/>
        <w:rPr>
          <w:rFonts w:ascii="Arial" w:hAnsi="Arial" w:cs="Arial"/>
        </w:rPr>
      </w:pPr>
    </w:p>
    <w:p w14:paraId="16DA1713" w14:textId="77777777" w:rsidR="0031337E" w:rsidRDefault="0031337E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1337E">
        <w:rPr>
          <w:rFonts w:ascii="Arial" w:hAnsi="Arial" w:cs="Arial"/>
        </w:rPr>
        <w:t xml:space="preserve">van </w:t>
      </w:r>
      <w:proofErr w:type="spellStart"/>
      <w:r w:rsidRPr="0031337E">
        <w:rPr>
          <w:rFonts w:ascii="Arial" w:hAnsi="Arial" w:cs="Arial"/>
        </w:rPr>
        <w:t>Tulleken</w:t>
      </w:r>
      <w:proofErr w:type="spellEnd"/>
      <w:r w:rsidRPr="0031337E">
        <w:rPr>
          <w:rFonts w:ascii="Arial" w:hAnsi="Arial" w:cs="Arial"/>
        </w:rPr>
        <w:t>, C., Tipton, M., Massey, H. and Harper, C.M., 2018. Open water swimming as a treatment for major depressive disorder. Case Reports, 2018, pp.bcr-2018.</w:t>
      </w:r>
      <w:r>
        <w:rPr>
          <w:rFonts w:ascii="Arial" w:hAnsi="Arial" w:cs="Arial"/>
        </w:rPr>
        <w:t xml:space="preserve"> </w:t>
      </w:r>
      <w:hyperlink r:id="rId76" w:history="1">
        <w:r w:rsidRPr="0031337E">
          <w:rPr>
            <w:rStyle w:val="Hyperlink"/>
            <w:rFonts w:ascii="Arial" w:hAnsi="Arial" w:cs="Arial"/>
          </w:rPr>
          <w:t xml:space="preserve">Link  </w:t>
        </w:r>
      </w:hyperlink>
    </w:p>
    <w:p w14:paraId="47B3EAC0" w14:textId="77777777" w:rsidR="0031337E" w:rsidRPr="0031337E" w:rsidRDefault="0031337E" w:rsidP="0031337E">
      <w:pPr>
        <w:pStyle w:val="ListParagraph"/>
        <w:rPr>
          <w:rFonts w:ascii="Arial" w:hAnsi="Arial" w:cs="Arial"/>
        </w:rPr>
      </w:pPr>
    </w:p>
    <w:p w14:paraId="0B9D545D" w14:textId="7280ED0C" w:rsidR="0031337E" w:rsidRDefault="0031337E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1337E">
        <w:rPr>
          <w:rFonts w:ascii="Arial" w:hAnsi="Arial" w:cs="Arial"/>
        </w:rPr>
        <w:t>Foley, R., 2015. Swimming in Ireland: Immersions in therapeutic blue space. Health &amp; Place, 35, pp.218-225.</w:t>
      </w:r>
      <w:r>
        <w:rPr>
          <w:rFonts w:ascii="Arial" w:hAnsi="Arial" w:cs="Arial"/>
        </w:rPr>
        <w:t xml:space="preserve"> </w:t>
      </w:r>
      <w:hyperlink r:id="rId77" w:history="1">
        <w:r w:rsidRPr="0031337E">
          <w:rPr>
            <w:rStyle w:val="Hyperlink"/>
            <w:rFonts w:ascii="Arial" w:hAnsi="Arial" w:cs="Arial"/>
          </w:rPr>
          <w:t xml:space="preserve">Link </w:t>
        </w:r>
      </w:hyperlink>
      <w:r>
        <w:rPr>
          <w:rFonts w:ascii="Arial" w:hAnsi="Arial" w:cs="Arial"/>
        </w:rPr>
        <w:t xml:space="preserve"> </w:t>
      </w:r>
    </w:p>
    <w:p w14:paraId="62809BB1" w14:textId="77777777" w:rsidR="00F94D17" w:rsidRPr="00F94D17" w:rsidRDefault="00F94D17" w:rsidP="00F94D17">
      <w:pPr>
        <w:pStyle w:val="ListParagraph"/>
        <w:rPr>
          <w:rFonts w:ascii="Arial" w:hAnsi="Arial" w:cs="Arial"/>
        </w:rPr>
      </w:pPr>
    </w:p>
    <w:p w14:paraId="3B05A465" w14:textId="3C51D261" w:rsidR="00FE55A4" w:rsidRDefault="00FE55A4">
      <w:pPr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14:paraId="2A00AEE1" w14:textId="2F0717E6" w:rsidR="00F94D17" w:rsidRDefault="00FE55A4" w:rsidP="00FE55A4">
      <w:pPr>
        <w:pStyle w:val="ListParagraph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31337E">
        <w:rPr>
          <w:rFonts w:ascii="Arial" w:hAnsi="Arial" w:cs="Arial"/>
          <w:b/>
          <w:bCs/>
          <w:highlight w:val="yellow"/>
        </w:rPr>
        <w:lastRenderedPageBreak/>
        <w:t>Understanding Addiction</w:t>
      </w:r>
    </w:p>
    <w:p w14:paraId="3E2C9025" w14:textId="77777777" w:rsidR="0031337E" w:rsidRPr="00FE55A4" w:rsidRDefault="0031337E" w:rsidP="00FE55A4">
      <w:pPr>
        <w:pStyle w:val="ListParagraph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7DB7388C" w14:textId="43998E51" w:rsidR="00FE55A4" w:rsidRDefault="00FE55A4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E55A4">
        <w:rPr>
          <w:rFonts w:ascii="Arial" w:hAnsi="Arial" w:cs="Arial"/>
        </w:rPr>
        <w:t xml:space="preserve">Kuhn, B.N., </w:t>
      </w:r>
      <w:proofErr w:type="spellStart"/>
      <w:r w:rsidRPr="00FE55A4">
        <w:rPr>
          <w:rFonts w:ascii="Arial" w:hAnsi="Arial" w:cs="Arial"/>
        </w:rPr>
        <w:t>Kalivas</w:t>
      </w:r>
      <w:proofErr w:type="spellEnd"/>
      <w:r w:rsidRPr="00FE55A4">
        <w:rPr>
          <w:rFonts w:ascii="Arial" w:hAnsi="Arial" w:cs="Arial"/>
        </w:rPr>
        <w:t xml:space="preserve">, P.W. and Bobadilla, A.C., 2019. Understanding addiction using animal models. Frontiers in </w:t>
      </w:r>
      <w:proofErr w:type="spellStart"/>
      <w:r w:rsidRPr="00FE55A4">
        <w:rPr>
          <w:rFonts w:ascii="Arial" w:hAnsi="Arial" w:cs="Arial"/>
        </w:rPr>
        <w:t>behavioral</w:t>
      </w:r>
      <w:proofErr w:type="spellEnd"/>
      <w:r w:rsidRPr="00FE55A4">
        <w:rPr>
          <w:rFonts w:ascii="Arial" w:hAnsi="Arial" w:cs="Arial"/>
        </w:rPr>
        <w:t xml:space="preserve"> neuroscience, 13, p.262.</w:t>
      </w:r>
      <w:r>
        <w:rPr>
          <w:rFonts w:ascii="Arial" w:hAnsi="Arial" w:cs="Arial"/>
        </w:rPr>
        <w:t xml:space="preserve"> </w:t>
      </w:r>
      <w:hyperlink r:id="rId78" w:history="1">
        <w:r w:rsidRPr="00FE55A4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</w:t>
      </w:r>
    </w:p>
    <w:p w14:paraId="74F5A3D2" w14:textId="77777777" w:rsidR="00FE55A4" w:rsidRDefault="00FE55A4" w:rsidP="00FE55A4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00379275" w14:textId="77777777" w:rsidR="00FE55A4" w:rsidRDefault="00FE55A4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E55A4">
        <w:rPr>
          <w:rFonts w:ascii="Arial" w:hAnsi="Arial" w:cs="Arial"/>
        </w:rPr>
        <w:t>Kwako</w:t>
      </w:r>
      <w:proofErr w:type="spellEnd"/>
      <w:r w:rsidRPr="00FE55A4">
        <w:rPr>
          <w:rFonts w:ascii="Arial" w:hAnsi="Arial" w:cs="Arial"/>
        </w:rPr>
        <w:t>, L.E., Bickel, W.K. and Goldman, D., 2018. Addiction biomarkers: dimensional approaches to understanding addiction. Trends in molecular medicine, 24(2), pp.121-128.</w:t>
      </w:r>
      <w:r>
        <w:rPr>
          <w:rFonts w:ascii="Arial" w:hAnsi="Arial" w:cs="Arial"/>
        </w:rPr>
        <w:t xml:space="preserve"> </w:t>
      </w:r>
      <w:hyperlink r:id="rId79" w:history="1">
        <w:r w:rsidRPr="00FE55A4">
          <w:rPr>
            <w:rStyle w:val="Hyperlink"/>
            <w:rFonts w:ascii="Arial" w:hAnsi="Arial" w:cs="Arial"/>
          </w:rPr>
          <w:t>Link</w:t>
        </w:r>
      </w:hyperlink>
    </w:p>
    <w:p w14:paraId="6EFA447B" w14:textId="77777777" w:rsidR="00FE55A4" w:rsidRPr="00FE55A4" w:rsidRDefault="00FE55A4" w:rsidP="00FE55A4">
      <w:pPr>
        <w:pStyle w:val="ListParagraph"/>
        <w:rPr>
          <w:rFonts w:ascii="Arial" w:hAnsi="Arial" w:cs="Arial"/>
        </w:rPr>
      </w:pPr>
    </w:p>
    <w:p w14:paraId="3D224CBC" w14:textId="77777777" w:rsidR="00FE55A4" w:rsidRDefault="00FE55A4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E55A4">
        <w:rPr>
          <w:rFonts w:ascii="Arial" w:hAnsi="Arial" w:cs="Arial"/>
        </w:rPr>
        <w:t xml:space="preserve">Heather, N., Best, D., </w:t>
      </w:r>
      <w:proofErr w:type="spellStart"/>
      <w:r w:rsidRPr="00FE55A4">
        <w:rPr>
          <w:rFonts w:ascii="Arial" w:hAnsi="Arial" w:cs="Arial"/>
        </w:rPr>
        <w:t>Kawalek</w:t>
      </w:r>
      <w:proofErr w:type="spellEnd"/>
      <w:r w:rsidRPr="00FE55A4">
        <w:rPr>
          <w:rFonts w:ascii="Arial" w:hAnsi="Arial" w:cs="Arial"/>
        </w:rPr>
        <w:t xml:space="preserve">, A., Field, M., Lewis, M., </w:t>
      </w:r>
      <w:proofErr w:type="spellStart"/>
      <w:r w:rsidRPr="00FE55A4">
        <w:rPr>
          <w:rFonts w:ascii="Arial" w:hAnsi="Arial" w:cs="Arial"/>
        </w:rPr>
        <w:t>Rotgers</w:t>
      </w:r>
      <w:proofErr w:type="spellEnd"/>
      <w:r w:rsidRPr="00FE55A4">
        <w:rPr>
          <w:rFonts w:ascii="Arial" w:hAnsi="Arial" w:cs="Arial"/>
        </w:rPr>
        <w:t xml:space="preserve">, F., </w:t>
      </w:r>
      <w:proofErr w:type="spellStart"/>
      <w:r w:rsidRPr="00FE55A4">
        <w:rPr>
          <w:rFonts w:ascii="Arial" w:hAnsi="Arial" w:cs="Arial"/>
        </w:rPr>
        <w:t>Wiers</w:t>
      </w:r>
      <w:proofErr w:type="spellEnd"/>
      <w:r w:rsidRPr="00FE55A4">
        <w:rPr>
          <w:rFonts w:ascii="Arial" w:hAnsi="Arial" w:cs="Arial"/>
        </w:rPr>
        <w:t>, R.W. and Heim, D., 2018. Challenging the brain disease model of addiction: European launch of the addiction theory network.</w:t>
      </w:r>
      <w:r>
        <w:rPr>
          <w:rFonts w:ascii="Arial" w:hAnsi="Arial" w:cs="Arial"/>
        </w:rPr>
        <w:t xml:space="preserve"> </w:t>
      </w:r>
      <w:hyperlink r:id="rId80" w:history="1">
        <w:r w:rsidRPr="00FE55A4">
          <w:rPr>
            <w:rStyle w:val="Hyperlink"/>
            <w:rFonts w:ascii="Arial" w:hAnsi="Arial" w:cs="Arial"/>
          </w:rPr>
          <w:t>Link</w:t>
        </w:r>
      </w:hyperlink>
    </w:p>
    <w:p w14:paraId="67E697A5" w14:textId="77777777" w:rsidR="00FE55A4" w:rsidRPr="00FE55A4" w:rsidRDefault="00FE55A4" w:rsidP="00FE55A4">
      <w:pPr>
        <w:pStyle w:val="ListParagraph"/>
        <w:rPr>
          <w:rFonts w:ascii="Arial" w:hAnsi="Arial" w:cs="Arial"/>
        </w:rPr>
      </w:pPr>
    </w:p>
    <w:p w14:paraId="47C09ED1" w14:textId="4A6E75B7" w:rsidR="00FE55A4" w:rsidRDefault="00FE55A4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E55A4">
        <w:rPr>
          <w:rFonts w:ascii="Arial" w:hAnsi="Arial" w:cs="Arial"/>
        </w:rPr>
        <w:t xml:space="preserve">Heilig, M., MacKillop, J., Martinez, D., Rehm, J., </w:t>
      </w:r>
      <w:proofErr w:type="spellStart"/>
      <w:r w:rsidRPr="00FE55A4">
        <w:rPr>
          <w:rFonts w:ascii="Arial" w:hAnsi="Arial" w:cs="Arial"/>
        </w:rPr>
        <w:t>Leggio</w:t>
      </w:r>
      <w:proofErr w:type="spellEnd"/>
      <w:r w:rsidRPr="00FE55A4">
        <w:rPr>
          <w:rFonts w:ascii="Arial" w:hAnsi="Arial" w:cs="Arial"/>
        </w:rPr>
        <w:t xml:space="preserve">, L. and </w:t>
      </w:r>
      <w:proofErr w:type="spellStart"/>
      <w:r w:rsidRPr="00FE55A4">
        <w:rPr>
          <w:rFonts w:ascii="Arial" w:hAnsi="Arial" w:cs="Arial"/>
        </w:rPr>
        <w:t>Vanderschuren</w:t>
      </w:r>
      <w:proofErr w:type="spellEnd"/>
      <w:r w:rsidRPr="00FE55A4">
        <w:rPr>
          <w:rFonts w:ascii="Arial" w:hAnsi="Arial" w:cs="Arial"/>
        </w:rPr>
        <w:t>, L.J., 2021. Response to “Addiction is a social disease: just as tenable as calling it a brain disease”. Neuropsychopharmacology, pp.1-2.</w:t>
      </w:r>
      <w:r>
        <w:rPr>
          <w:rFonts w:ascii="Arial" w:hAnsi="Arial" w:cs="Arial"/>
        </w:rPr>
        <w:t xml:space="preserve"> </w:t>
      </w:r>
      <w:hyperlink r:id="rId81" w:history="1">
        <w:r w:rsidRPr="00FE55A4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  </w:t>
      </w:r>
    </w:p>
    <w:p w14:paraId="3CD753D7" w14:textId="77777777" w:rsidR="00807C4C" w:rsidRPr="00807C4C" w:rsidRDefault="00807C4C" w:rsidP="00807C4C">
      <w:pPr>
        <w:pStyle w:val="ListParagraph"/>
        <w:rPr>
          <w:rFonts w:ascii="Arial" w:hAnsi="Arial" w:cs="Arial"/>
        </w:rPr>
      </w:pPr>
    </w:p>
    <w:p w14:paraId="7218850A" w14:textId="77777777" w:rsidR="00807C4C" w:rsidRDefault="00807C4C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7C4C">
        <w:rPr>
          <w:rFonts w:ascii="Arial" w:hAnsi="Arial" w:cs="Arial"/>
        </w:rPr>
        <w:t xml:space="preserve">Heather, N., 2017. Q: Is addiction a brain disease or a moral failing? A: Neither. </w:t>
      </w:r>
      <w:proofErr w:type="spellStart"/>
      <w:r w:rsidRPr="00807C4C">
        <w:rPr>
          <w:rFonts w:ascii="Arial" w:hAnsi="Arial" w:cs="Arial"/>
        </w:rPr>
        <w:t>Neuroethics</w:t>
      </w:r>
      <w:proofErr w:type="spellEnd"/>
      <w:r w:rsidRPr="00807C4C">
        <w:rPr>
          <w:rFonts w:ascii="Arial" w:hAnsi="Arial" w:cs="Arial"/>
        </w:rPr>
        <w:t>, 10(1), pp.115-124.</w:t>
      </w:r>
      <w:r>
        <w:rPr>
          <w:rFonts w:ascii="Arial" w:hAnsi="Arial" w:cs="Arial"/>
        </w:rPr>
        <w:t xml:space="preserve"> </w:t>
      </w:r>
      <w:hyperlink r:id="rId82" w:history="1">
        <w:r w:rsidRPr="00807C4C">
          <w:rPr>
            <w:rStyle w:val="Hyperlink"/>
            <w:rFonts w:ascii="Arial" w:hAnsi="Arial" w:cs="Arial"/>
          </w:rPr>
          <w:t>Link</w:t>
        </w:r>
      </w:hyperlink>
    </w:p>
    <w:p w14:paraId="31B4B843" w14:textId="77777777" w:rsidR="00807C4C" w:rsidRPr="00807C4C" w:rsidRDefault="00807C4C" w:rsidP="00807C4C">
      <w:pPr>
        <w:pStyle w:val="ListParagraph"/>
        <w:rPr>
          <w:rFonts w:ascii="Arial" w:hAnsi="Arial" w:cs="Arial"/>
        </w:rPr>
      </w:pPr>
    </w:p>
    <w:p w14:paraId="4C765795" w14:textId="77777777" w:rsidR="00807C4C" w:rsidRDefault="00807C4C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7C4C">
        <w:rPr>
          <w:rFonts w:ascii="Arial" w:hAnsi="Arial" w:cs="Arial"/>
        </w:rPr>
        <w:t>Volkow, N.D. and Boyle, M., 2018. Neuroscience of addiction: relevance to prevention and treatment. American Journal of Psychiatry, 175(8), pp.729-740.</w:t>
      </w:r>
      <w:r>
        <w:rPr>
          <w:rFonts w:ascii="Arial" w:hAnsi="Arial" w:cs="Arial"/>
        </w:rPr>
        <w:t xml:space="preserve"> </w:t>
      </w:r>
      <w:hyperlink r:id="rId83" w:history="1">
        <w:r w:rsidRPr="00807C4C">
          <w:rPr>
            <w:rStyle w:val="Hyperlink"/>
            <w:rFonts w:ascii="Arial" w:hAnsi="Arial" w:cs="Arial"/>
          </w:rPr>
          <w:t xml:space="preserve">Link </w:t>
        </w:r>
      </w:hyperlink>
    </w:p>
    <w:p w14:paraId="730ADC26" w14:textId="77777777" w:rsidR="00807C4C" w:rsidRPr="00807C4C" w:rsidRDefault="00807C4C" w:rsidP="00807C4C">
      <w:pPr>
        <w:pStyle w:val="ListParagraph"/>
        <w:rPr>
          <w:rFonts w:ascii="Arial" w:hAnsi="Arial" w:cs="Arial"/>
        </w:rPr>
      </w:pPr>
    </w:p>
    <w:p w14:paraId="7D745E92" w14:textId="373F7A6A" w:rsidR="006A1665" w:rsidRDefault="00807C4C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7C4C">
        <w:rPr>
          <w:rFonts w:ascii="Arial" w:hAnsi="Arial" w:cs="Arial"/>
        </w:rPr>
        <w:t>Trott, M., Jackson, S.E., Firth, J., Jacob, L., Grabovac, I., Mistry, A., Stubbs, B. and Smith, L., 2021. A comparative meta-analysis of the prevalence of exercise addiction in adults with and without indicated eating disorders. Eating and Weight Disorders-Studies on Anorexia, Bulimia and Obesity, 26(1), pp.37-46.</w:t>
      </w:r>
      <w:r w:rsidR="006A1665">
        <w:rPr>
          <w:rFonts w:ascii="Arial" w:hAnsi="Arial" w:cs="Arial"/>
        </w:rPr>
        <w:t xml:space="preserve"> </w:t>
      </w:r>
      <w:hyperlink r:id="rId84" w:history="1">
        <w:r w:rsidR="006A1665" w:rsidRPr="006A1665">
          <w:rPr>
            <w:rStyle w:val="Hyperlink"/>
            <w:rFonts w:ascii="Arial" w:hAnsi="Arial" w:cs="Arial"/>
          </w:rPr>
          <w:t>Link.</w:t>
        </w:r>
      </w:hyperlink>
      <w:r w:rsidR="006A1665">
        <w:rPr>
          <w:rFonts w:ascii="Arial" w:hAnsi="Arial" w:cs="Arial"/>
        </w:rPr>
        <w:t xml:space="preserve"> </w:t>
      </w:r>
    </w:p>
    <w:p w14:paraId="745CFAF3" w14:textId="77777777" w:rsidR="006A1665" w:rsidRPr="006A1665" w:rsidRDefault="006A1665" w:rsidP="006A1665">
      <w:pPr>
        <w:pStyle w:val="ListParagraph"/>
        <w:rPr>
          <w:rFonts w:ascii="Arial" w:hAnsi="Arial" w:cs="Arial"/>
        </w:rPr>
      </w:pPr>
    </w:p>
    <w:p w14:paraId="72C4506B" w14:textId="2AAB3E65" w:rsidR="00807C4C" w:rsidRDefault="006A1665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A1665">
        <w:rPr>
          <w:rFonts w:ascii="Arial" w:hAnsi="Arial" w:cs="Arial"/>
        </w:rPr>
        <w:t>Zangeneh</w:t>
      </w:r>
      <w:proofErr w:type="spellEnd"/>
      <w:r w:rsidRPr="006A1665">
        <w:rPr>
          <w:rFonts w:ascii="Arial" w:hAnsi="Arial" w:cs="Arial"/>
        </w:rPr>
        <w:t>, M., Ala-</w:t>
      </w:r>
      <w:proofErr w:type="spellStart"/>
      <w:r w:rsidRPr="006A1665">
        <w:rPr>
          <w:rFonts w:ascii="Arial" w:hAnsi="Arial" w:cs="Arial"/>
        </w:rPr>
        <w:t>leppilampi</w:t>
      </w:r>
      <w:proofErr w:type="spellEnd"/>
      <w:r w:rsidRPr="006A1665">
        <w:rPr>
          <w:rFonts w:ascii="Arial" w:hAnsi="Arial" w:cs="Arial"/>
        </w:rPr>
        <w:t xml:space="preserve">, K., </w:t>
      </w:r>
      <w:proofErr w:type="spellStart"/>
      <w:r w:rsidRPr="006A1665">
        <w:rPr>
          <w:rFonts w:ascii="Arial" w:hAnsi="Arial" w:cs="Arial"/>
        </w:rPr>
        <w:t>Barmaki</w:t>
      </w:r>
      <w:proofErr w:type="spellEnd"/>
      <w:r w:rsidRPr="006A1665">
        <w:rPr>
          <w:rFonts w:ascii="Arial" w:hAnsi="Arial" w:cs="Arial"/>
        </w:rPr>
        <w:t xml:space="preserve">, R. and </w:t>
      </w:r>
      <w:proofErr w:type="spellStart"/>
      <w:r w:rsidRPr="006A1665">
        <w:rPr>
          <w:rFonts w:ascii="Arial" w:hAnsi="Arial" w:cs="Arial"/>
        </w:rPr>
        <w:t>Peric</w:t>
      </w:r>
      <w:proofErr w:type="spellEnd"/>
      <w:r w:rsidRPr="006A1665">
        <w:rPr>
          <w:rFonts w:ascii="Arial" w:hAnsi="Arial" w:cs="Arial"/>
        </w:rPr>
        <w:t xml:space="preserve">, T., 2007. The potential role of physical exercise in addiction treatment and recovery: The social costs of substance misuse. Int J </w:t>
      </w:r>
      <w:proofErr w:type="spellStart"/>
      <w:r w:rsidRPr="006A1665">
        <w:rPr>
          <w:rFonts w:ascii="Arial" w:hAnsi="Arial" w:cs="Arial"/>
        </w:rPr>
        <w:t>Ment</w:t>
      </w:r>
      <w:proofErr w:type="spellEnd"/>
      <w:r w:rsidRPr="006A1665">
        <w:rPr>
          <w:rFonts w:ascii="Arial" w:hAnsi="Arial" w:cs="Arial"/>
        </w:rPr>
        <w:t xml:space="preserve"> Health Addict, 5(3), pp.210-8.</w:t>
      </w:r>
      <w:r>
        <w:rPr>
          <w:rFonts w:ascii="Arial" w:hAnsi="Arial" w:cs="Arial"/>
        </w:rPr>
        <w:t xml:space="preserve"> </w:t>
      </w:r>
      <w:hyperlink r:id="rId85" w:history="1">
        <w:r w:rsidRPr="006A1665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</w:t>
      </w:r>
    </w:p>
    <w:p w14:paraId="4A8031FE" w14:textId="77777777" w:rsidR="006A1665" w:rsidRPr="006A1665" w:rsidRDefault="006A1665" w:rsidP="006A1665">
      <w:pPr>
        <w:pStyle w:val="ListParagraph"/>
        <w:rPr>
          <w:rFonts w:ascii="Arial" w:hAnsi="Arial" w:cs="Arial"/>
        </w:rPr>
      </w:pPr>
    </w:p>
    <w:p w14:paraId="06857FB0" w14:textId="08F559ED" w:rsidR="006A1665" w:rsidRDefault="006A1665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Role of Exercise Alcoholism Treatment and Recovery </w:t>
      </w:r>
      <w:hyperlink r:id="rId86" w:history="1">
        <w:r w:rsidRPr="006A1665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</w:t>
      </w:r>
    </w:p>
    <w:p w14:paraId="376206FA" w14:textId="77777777" w:rsidR="00693940" w:rsidRPr="00693940" w:rsidRDefault="00693940" w:rsidP="00693940">
      <w:pPr>
        <w:pStyle w:val="ListParagraph"/>
        <w:rPr>
          <w:rFonts w:ascii="Arial" w:hAnsi="Arial" w:cs="Arial"/>
        </w:rPr>
      </w:pPr>
    </w:p>
    <w:p w14:paraId="68CAFEE1" w14:textId="234ADFF0" w:rsidR="00693940" w:rsidRDefault="00693940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Exercise based treatments for substance use disorders (</w:t>
      </w:r>
      <w:proofErr w:type="spellStart"/>
      <w:r>
        <w:rPr>
          <w:rFonts w:ascii="Arial" w:hAnsi="Arial" w:cs="Arial"/>
        </w:rPr>
        <w:t>Linke</w:t>
      </w:r>
      <w:proofErr w:type="spellEnd"/>
      <w:r>
        <w:rPr>
          <w:rFonts w:ascii="Arial" w:hAnsi="Arial" w:cs="Arial"/>
        </w:rPr>
        <w:t xml:space="preserve">, Ussher, 2014) </w:t>
      </w:r>
      <w:hyperlink r:id="rId87" w:history="1">
        <w:r w:rsidRPr="00693940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</w:t>
      </w:r>
    </w:p>
    <w:p w14:paraId="4EA0E5D0" w14:textId="77777777" w:rsidR="00693940" w:rsidRPr="00693940" w:rsidRDefault="00693940" w:rsidP="00693940">
      <w:pPr>
        <w:pStyle w:val="ListParagraph"/>
        <w:rPr>
          <w:rFonts w:ascii="Arial" w:hAnsi="Arial" w:cs="Arial"/>
        </w:rPr>
      </w:pPr>
    </w:p>
    <w:p w14:paraId="3E0956AD" w14:textId="2AC29D6D" w:rsidR="00F81332" w:rsidRPr="00F81332" w:rsidRDefault="00693940" w:rsidP="008D09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93940">
        <w:rPr>
          <w:rFonts w:ascii="Arial" w:hAnsi="Arial" w:cs="Arial"/>
        </w:rPr>
        <w:t>Sussman, S. and Leventhal, A., 2014. Substance misuse prevention: Addressing anhedonia. New directions for youth development, 2014(141), pp.45-56.</w:t>
      </w:r>
      <w:r>
        <w:rPr>
          <w:rFonts w:ascii="Arial" w:hAnsi="Arial" w:cs="Arial"/>
        </w:rPr>
        <w:t xml:space="preserve"> </w:t>
      </w:r>
      <w:hyperlink r:id="rId88" w:history="1">
        <w:r w:rsidRPr="00693940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</w:t>
      </w:r>
    </w:p>
    <w:p w14:paraId="29FCEF7C" w14:textId="77777777" w:rsidR="00693940" w:rsidRDefault="00693940">
      <w:pPr>
        <w:rPr>
          <w:rFonts w:ascii="Arial" w:eastAsiaTheme="minorHAnsi" w:hAnsi="Arial" w:cs="Arial"/>
          <w:b/>
          <w:bCs/>
          <w:highlight w:val="yellow"/>
          <w:lang w:eastAsia="en-US"/>
        </w:rPr>
      </w:pPr>
    </w:p>
    <w:p w14:paraId="3ECD4216" w14:textId="327ABEF8" w:rsidR="0031337E" w:rsidRDefault="0031337E">
      <w:pPr>
        <w:rPr>
          <w:rFonts w:ascii="Arial" w:eastAsiaTheme="minorHAnsi" w:hAnsi="Arial" w:cs="Arial"/>
          <w:b/>
          <w:bCs/>
          <w:lang w:eastAsia="en-US"/>
        </w:rPr>
      </w:pPr>
      <w:r w:rsidRPr="0031337E">
        <w:rPr>
          <w:rFonts w:ascii="Arial" w:eastAsiaTheme="minorHAnsi" w:hAnsi="Arial" w:cs="Arial"/>
          <w:b/>
          <w:bCs/>
          <w:highlight w:val="yellow"/>
          <w:lang w:eastAsia="en-US"/>
        </w:rPr>
        <w:t>Vascular Dementia and Exercise</w:t>
      </w:r>
    </w:p>
    <w:p w14:paraId="2AC8BB68" w14:textId="77777777" w:rsidR="0031337E" w:rsidRPr="0031337E" w:rsidRDefault="0031337E">
      <w:pPr>
        <w:rPr>
          <w:rFonts w:ascii="Arial" w:eastAsiaTheme="minorHAnsi" w:hAnsi="Arial" w:cs="Arial"/>
          <w:b/>
          <w:bCs/>
          <w:lang w:eastAsia="en-US"/>
        </w:rPr>
      </w:pPr>
    </w:p>
    <w:p w14:paraId="0C09C788" w14:textId="77777777" w:rsidR="0031337E" w:rsidRDefault="0031337E">
      <w:pPr>
        <w:rPr>
          <w:rFonts w:ascii="Arial" w:eastAsiaTheme="minorHAnsi" w:hAnsi="Arial" w:cs="Arial"/>
          <w:lang w:eastAsia="en-US"/>
        </w:rPr>
      </w:pPr>
    </w:p>
    <w:p w14:paraId="0AA6D21D" w14:textId="5D805B47" w:rsidR="00807C4C" w:rsidRDefault="0031337E" w:rsidP="008D09B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31337E">
        <w:rPr>
          <w:rFonts w:ascii="Arial" w:hAnsi="Arial" w:cs="Arial"/>
        </w:rPr>
        <w:t>Aarsland</w:t>
      </w:r>
      <w:proofErr w:type="spellEnd"/>
      <w:r w:rsidRPr="0031337E">
        <w:rPr>
          <w:rFonts w:ascii="Arial" w:hAnsi="Arial" w:cs="Arial"/>
        </w:rPr>
        <w:t xml:space="preserve">, D., </w:t>
      </w:r>
      <w:proofErr w:type="spellStart"/>
      <w:r w:rsidRPr="0031337E">
        <w:rPr>
          <w:rFonts w:ascii="Arial" w:hAnsi="Arial" w:cs="Arial"/>
        </w:rPr>
        <w:t>Sardahaee</w:t>
      </w:r>
      <w:proofErr w:type="spellEnd"/>
      <w:r w:rsidRPr="0031337E">
        <w:rPr>
          <w:rFonts w:ascii="Arial" w:hAnsi="Arial" w:cs="Arial"/>
        </w:rPr>
        <w:t xml:space="preserve">, F.S., </w:t>
      </w:r>
      <w:proofErr w:type="spellStart"/>
      <w:r w:rsidRPr="0031337E">
        <w:rPr>
          <w:rFonts w:ascii="Arial" w:hAnsi="Arial" w:cs="Arial"/>
        </w:rPr>
        <w:t>Anderssen</w:t>
      </w:r>
      <w:proofErr w:type="spellEnd"/>
      <w:r w:rsidRPr="0031337E">
        <w:rPr>
          <w:rFonts w:ascii="Arial" w:hAnsi="Arial" w:cs="Arial"/>
        </w:rPr>
        <w:t xml:space="preserve">, S., Ballard, C. and the Alzheimer's Society Systematic Review group, 2010. Is physical activity a potential preventive factor for vascular dementia? A systematic review. Aging &amp; mental health, 14(4), pp.386-395. </w:t>
      </w:r>
      <w:hyperlink r:id="rId89" w:history="1">
        <w:r w:rsidRPr="0031337E">
          <w:rPr>
            <w:rStyle w:val="Hyperlink"/>
            <w:rFonts w:ascii="Arial" w:hAnsi="Arial" w:cs="Arial"/>
          </w:rPr>
          <w:t>Link</w:t>
        </w:r>
      </w:hyperlink>
      <w:r w:rsidRPr="0031337E">
        <w:rPr>
          <w:rFonts w:ascii="Arial" w:hAnsi="Arial" w:cs="Arial"/>
        </w:rPr>
        <w:t xml:space="preserve"> </w:t>
      </w:r>
    </w:p>
    <w:p w14:paraId="203A88BD" w14:textId="77777777" w:rsidR="0031337E" w:rsidRDefault="0031337E" w:rsidP="0031337E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63651C8A" w14:textId="4EA2C11E" w:rsidR="0031337E" w:rsidRDefault="0031337E" w:rsidP="008D09B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1337E">
        <w:rPr>
          <w:rFonts w:ascii="Arial" w:hAnsi="Arial" w:cs="Arial"/>
        </w:rPr>
        <w:t>Choi, D.H., Lee, K.H. and Lee, J., 2016. Effect of exercise-induced neurogenesis on cognitive function deficit in a rat model of vascular dementia. Molecular medicine reports, 13(4), pp.2981-2990.</w:t>
      </w:r>
      <w:r>
        <w:rPr>
          <w:rFonts w:ascii="Arial" w:hAnsi="Arial" w:cs="Arial"/>
        </w:rPr>
        <w:t xml:space="preserve"> </w:t>
      </w:r>
      <w:hyperlink r:id="rId90" w:history="1">
        <w:r w:rsidRPr="0031337E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</w:t>
      </w:r>
    </w:p>
    <w:p w14:paraId="6B986521" w14:textId="77777777" w:rsidR="0031337E" w:rsidRPr="0031337E" w:rsidRDefault="0031337E" w:rsidP="0031337E">
      <w:pPr>
        <w:pStyle w:val="ListParagraph"/>
        <w:rPr>
          <w:rFonts w:ascii="Arial" w:hAnsi="Arial" w:cs="Arial"/>
        </w:rPr>
      </w:pPr>
    </w:p>
    <w:p w14:paraId="5C8BA56F" w14:textId="5639BE3F" w:rsidR="0031337E" w:rsidRDefault="0031337E" w:rsidP="008D09B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1337E">
        <w:rPr>
          <w:rFonts w:ascii="Arial" w:hAnsi="Arial" w:cs="Arial"/>
        </w:rPr>
        <w:t xml:space="preserve">Graff-Radford, N.R., 2011. Can aerobic exercise protect against </w:t>
      </w:r>
      <w:proofErr w:type="gramStart"/>
      <w:r w:rsidRPr="0031337E">
        <w:rPr>
          <w:rFonts w:ascii="Arial" w:hAnsi="Arial" w:cs="Arial"/>
        </w:rPr>
        <w:t>dementia?.</w:t>
      </w:r>
      <w:proofErr w:type="gramEnd"/>
      <w:r w:rsidRPr="0031337E">
        <w:rPr>
          <w:rFonts w:ascii="Arial" w:hAnsi="Arial" w:cs="Arial"/>
        </w:rPr>
        <w:t xml:space="preserve"> Alzheimer's research &amp; therapy, 3(1), pp.1-6.</w:t>
      </w:r>
      <w:r>
        <w:rPr>
          <w:rFonts w:ascii="Arial" w:hAnsi="Arial" w:cs="Arial"/>
        </w:rPr>
        <w:t xml:space="preserve"> </w:t>
      </w:r>
      <w:hyperlink r:id="rId91" w:history="1">
        <w:r w:rsidRPr="0031337E">
          <w:rPr>
            <w:rStyle w:val="Hyperlink"/>
            <w:rFonts w:ascii="Arial" w:hAnsi="Arial" w:cs="Arial"/>
          </w:rPr>
          <w:t>Link</w:t>
        </w:r>
      </w:hyperlink>
    </w:p>
    <w:p w14:paraId="589498D6" w14:textId="77777777" w:rsidR="006A1665" w:rsidRPr="006A1665" w:rsidRDefault="006A1665" w:rsidP="006A1665">
      <w:pPr>
        <w:pStyle w:val="ListParagraph"/>
        <w:rPr>
          <w:rFonts w:ascii="Arial" w:hAnsi="Arial" w:cs="Arial"/>
        </w:rPr>
      </w:pPr>
    </w:p>
    <w:p w14:paraId="0044559A" w14:textId="6C1689F0" w:rsidR="006A1665" w:rsidRDefault="006A1665" w:rsidP="008D09B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6A1665">
        <w:rPr>
          <w:rFonts w:ascii="Arial" w:hAnsi="Arial" w:cs="Arial"/>
        </w:rPr>
        <w:t xml:space="preserve">Hasnain, M. and </w:t>
      </w:r>
      <w:proofErr w:type="spellStart"/>
      <w:r w:rsidRPr="006A1665">
        <w:rPr>
          <w:rFonts w:ascii="Arial" w:hAnsi="Arial" w:cs="Arial"/>
        </w:rPr>
        <w:t>Vieweg</w:t>
      </w:r>
      <w:proofErr w:type="spellEnd"/>
      <w:r w:rsidRPr="006A1665">
        <w:rPr>
          <w:rFonts w:ascii="Arial" w:hAnsi="Arial" w:cs="Arial"/>
        </w:rPr>
        <w:t>, V.R., 2014. Possible role of vascular risk factors in Alzheimer's disease and vascular dementia. Current pharmaceutical design, 20(38), pp.6007-6013.</w:t>
      </w:r>
      <w:r>
        <w:rPr>
          <w:rFonts w:ascii="Arial" w:hAnsi="Arial" w:cs="Arial"/>
        </w:rPr>
        <w:t xml:space="preserve"> </w:t>
      </w:r>
      <w:hyperlink r:id="rId92" w:history="1">
        <w:r w:rsidRPr="006A1665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</w:t>
      </w:r>
    </w:p>
    <w:p w14:paraId="4D922663" w14:textId="77777777" w:rsidR="006A1665" w:rsidRPr="006A1665" w:rsidRDefault="006A1665" w:rsidP="006A1665">
      <w:pPr>
        <w:pStyle w:val="ListParagraph"/>
        <w:rPr>
          <w:rFonts w:ascii="Arial" w:hAnsi="Arial" w:cs="Arial"/>
          <w:b/>
          <w:bCs/>
        </w:rPr>
      </w:pPr>
    </w:p>
    <w:p w14:paraId="2414D092" w14:textId="0A4671E1" w:rsidR="006A1665" w:rsidRPr="006A1665" w:rsidRDefault="006A1665" w:rsidP="006A1665">
      <w:pPr>
        <w:spacing w:line="360" w:lineRule="auto"/>
        <w:jc w:val="both"/>
        <w:rPr>
          <w:rFonts w:ascii="Arial" w:hAnsi="Arial" w:cs="Arial"/>
          <w:b/>
          <w:bCs/>
        </w:rPr>
      </w:pPr>
      <w:r w:rsidRPr="006A1665">
        <w:rPr>
          <w:rFonts w:ascii="Arial" w:hAnsi="Arial" w:cs="Arial"/>
          <w:b/>
          <w:bCs/>
          <w:highlight w:val="yellow"/>
        </w:rPr>
        <w:t>Open Water Swimming</w:t>
      </w:r>
    </w:p>
    <w:p w14:paraId="7456775A" w14:textId="77777777" w:rsidR="0031337E" w:rsidRPr="0031337E" w:rsidRDefault="0031337E" w:rsidP="0031337E">
      <w:pPr>
        <w:pStyle w:val="ListParagraph"/>
        <w:rPr>
          <w:rFonts w:ascii="Arial" w:hAnsi="Arial" w:cs="Arial"/>
        </w:rPr>
      </w:pPr>
    </w:p>
    <w:p w14:paraId="14616C4B" w14:textId="77777777" w:rsidR="006A1665" w:rsidRDefault="0031337E" w:rsidP="008D09B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1665" w:rsidRPr="006A1665">
        <w:rPr>
          <w:rFonts w:ascii="Arial" w:hAnsi="Arial" w:cs="Arial"/>
        </w:rPr>
        <w:t xml:space="preserve">Massey, H., </w:t>
      </w:r>
      <w:proofErr w:type="spellStart"/>
      <w:r w:rsidR="006A1665" w:rsidRPr="006A1665">
        <w:rPr>
          <w:rFonts w:ascii="Arial" w:hAnsi="Arial" w:cs="Arial"/>
        </w:rPr>
        <w:t>Kandala</w:t>
      </w:r>
      <w:proofErr w:type="spellEnd"/>
      <w:r w:rsidR="006A1665" w:rsidRPr="006A1665">
        <w:rPr>
          <w:rFonts w:ascii="Arial" w:hAnsi="Arial" w:cs="Arial"/>
        </w:rPr>
        <w:t xml:space="preserve">, N., Davis, C., Harper, M., </w:t>
      </w:r>
      <w:proofErr w:type="spellStart"/>
      <w:r w:rsidR="006A1665" w:rsidRPr="006A1665">
        <w:rPr>
          <w:rFonts w:ascii="Arial" w:hAnsi="Arial" w:cs="Arial"/>
        </w:rPr>
        <w:t>Gorczynski</w:t>
      </w:r>
      <w:proofErr w:type="spellEnd"/>
      <w:r w:rsidR="006A1665" w:rsidRPr="006A1665">
        <w:rPr>
          <w:rFonts w:ascii="Arial" w:hAnsi="Arial" w:cs="Arial"/>
        </w:rPr>
        <w:t>, P. and Denton, H., 2020. Mood and well</w:t>
      </w:r>
      <w:r w:rsidR="006A1665" w:rsidRPr="006A1665">
        <w:rPr>
          <w:rFonts w:ascii="Cambria Math" w:hAnsi="Cambria Math" w:cs="Cambria Math"/>
        </w:rPr>
        <w:t>‐</w:t>
      </w:r>
      <w:r w:rsidR="006A1665" w:rsidRPr="006A1665">
        <w:rPr>
          <w:rFonts w:ascii="Arial" w:hAnsi="Arial" w:cs="Arial"/>
        </w:rPr>
        <w:t>being of novice open water swimmers and controls during an introductory outdoor swimming programme: A feasibility study. Lifestyle Medicine, 1(2), p.e12.</w:t>
      </w:r>
      <w:r w:rsidR="006A1665">
        <w:rPr>
          <w:rFonts w:ascii="Arial" w:hAnsi="Arial" w:cs="Arial"/>
        </w:rPr>
        <w:t xml:space="preserve"> </w:t>
      </w:r>
      <w:hyperlink r:id="rId93" w:history="1">
        <w:r w:rsidR="006A1665" w:rsidRPr="006A1665">
          <w:rPr>
            <w:rStyle w:val="Hyperlink"/>
            <w:rFonts w:ascii="Arial" w:hAnsi="Arial" w:cs="Arial"/>
          </w:rPr>
          <w:t>Link</w:t>
        </w:r>
      </w:hyperlink>
    </w:p>
    <w:p w14:paraId="78843CE7" w14:textId="77777777" w:rsidR="006A1665" w:rsidRPr="006A1665" w:rsidRDefault="006A1665" w:rsidP="006A1665">
      <w:pPr>
        <w:pStyle w:val="ListParagraph"/>
        <w:rPr>
          <w:rFonts w:ascii="Arial" w:hAnsi="Arial" w:cs="Arial"/>
        </w:rPr>
      </w:pPr>
    </w:p>
    <w:p w14:paraId="54D78865" w14:textId="69BDC78B" w:rsidR="0031337E" w:rsidRDefault="006A1665" w:rsidP="008D09B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6A1665">
        <w:rPr>
          <w:rFonts w:ascii="Arial" w:hAnsi="Arial" w:cs="Arial"/>
        </w:rPr>
        <w:t>Gerrard, D.F., 1999. Open water swimming: Particular medical problems. Clinics in sports medicine, 18(2), pp.337-347.</w:t>
      </w:r>
      <w:r>
        <w:rPr>
          <w:rFonts w:ascii="Arial" w:hAnsi="Arial" w:cs="Arial"/>
        </w:rPr>
        <w:t xml:space="preserve"> </w:t>
      </w:r>
      <w:hyperlink r:id="rId94" w:history="1">
        <w:r w:rsidRPr="006A1665">
          <w:rPr>
            <w:rStyle w:val="Hyperlink"/>
            <w:rFonts w:ascii="Arial" w:hAnsi="Arial" w:cs="Arial"/>
          </w:rPr>
          <w:t xml:space="preserve">Link </w:t>
        </w:r>
      </w:hyperlink>
      <w:r>
        <w:rPr>
          <w:rFonts w:ascii="Arial" w:hAnsi="Arial" w:cs="Arial"/>
        </w:rPr>
        <w:t xml:space="preserve"> </w:t>
      </w:r>
    </w:p>
    <w:p w14:paraId="140D07C6" w14:textId="77777777" w:rsidR="00F81332" w:rsidRPr="00F81332" w:rsidRDefault="00F81332" w:rsidP="00F81332">
      <w:pPr>
        <w:pStyle w:val="ListParagraph"/>
        <w:rPr>
          <w:rFonts w:ascii="Arial" w:hAnsi="Arial" w:cs="Arial"/>
        </w:rPr>
      </w:pPr>
    </w:p>
    <w:p w14:paraId="309D0D1E" w14:textId="70E3FB57" w:rsidR="00F81332" w:rsidRDefault="00F81332" w:rsidP="00F81332">
      <w:pPr>
        <w:spacing w:line="360" w:lineRule="auto"/>
        <w:jc w:val="both"/>
        <w:rPr>
          <w:rFonts w:ascii="Arial" w:hAnsi="Arial" w:cs="Arial"/>
        </w:rPr>
      </w:pPr>
    </w:p>
    <w:p w14:paraId="752E1E6E" w14:textId="05525C79" w:rsidR="00F81332" w:rsidRDefault="00F81332" w:rsidP="00F81332">
      <w:pPr>
        <w:spacing w:line="360" w:lineRule="auto"/>
        <w:jc w:val="both"/>
        <w:rPr>
          <w:rFonts w:ascii="Arial" w:hAnsi="Arial" w:cs="Arial"/>
        </w:rPr>
      </w:pPr>
    </w:p>
    <w:p w14:paraId="43B240D5" w14:textId="286E1208" w:rsidR="00F81332" w:rsidRDefault="00F81332" w:rsidP="00F81332">
      <w:pPr>
        <w:spacing w:line="360" w:lineRule="auto"/>
        <w:jc w:val="both"/>
        <w:rPr>
          <w:rFonts w:ascii="Arial" w:hAnsi="Arial" w:cs="Arial"/>
        </w:rPr>
      </w:pPr>
    </w:p>
    <w:p w14:paraId="21B690E7" w14:textId="73E1B925" w:rsidR="00F81332" w:rsidRDefault="00F81332" w:rsidP="00F81332">
      <w:pPr>
        <w:spacing w:line="360" w:lineRule="auto"/>
        <w:jc w:val="both"/>
        <w:rPr>
          <w:rFonts w:ascii="Arial" w:hAnsi="Arial" w:cs="Arial"/>
        </w:rPr>
      </w:pPr>
    </w:p>
    <w:p w14:paraId="00A1EA62" w14:textId="77777777" w:rsidR="00F81332" w:rsidRDefault="00F81332" w:rsidP="00F81332">
      <w:pPr>
        <w:rPr>
          <w:rFonts w:cs="Arial"/>
          <w:sz w:val="32"/>
        </w:rPr>
      </w:pPr>
      <w:r>
        <w:rPr>
          <w:rFonts w:cs="Arial"/>
        </w:rPr>
        <w:br w:type="page"/>
      </w:r>
      <w:r>
        <w:rPr>
          <w:rFonts w:cs="Arial"/>
          <w:sz w:val="32"/>
        </w:rPr>
        <w:lastRenderedPageBreak/>
        <w:t xml:space="preserve">Exercise Prescription for </w:t>
      </w:r>
      <w:r>
        <w:rPr>
          <w:rFonts w:cs="Arial"/>
          <w:b/>
          <w:sz w:val="32"/>
        </w:rPr>
        <w:t>Obesity</w:t>
      </w:r>
    </w:p>
    <w:p w14:paraId="5EA96227" w14:textId="77777777" w:rsidR="00F81332" w:rsidRDefault="00F81332" w:rsidP="00F81332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187"/>
      </w:tblGrid>
      <w:tr w:rsidR="00F81332" w14:paraId="025F59E9" w14:textId="77777777" w:rsidTr="00E60415">
        <w:tc>
          <w:tcPr>
            <w:tcW w:w="3179" w:type="dxa"/>
            <w:gridSpan w:val="2"/>
          </w:tcPr>
          <w:p w14:paraId="232766FC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187" w:type="dxa"/>
          </w:tcPr>
          <w:p w14:paraId="39A6974E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BF / Weight;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MSE </w:t>
            </w:r>
            <w:r>
              <w:rPr>
                <w:rFonts w:cs="Arial"/>
                <w:sz w:val="22"/>
              </w:rPr>
              <w:sym w:font="Symbol" w:char="F05C"/>
            </w:r>
            <w:r>
              <w:rPr>
                <w:rFonts w:cs="Arial"/>
                <w:sz w:val="22"/>
              </w:rPr>
              <w:t>(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>LBM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4707694C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CV conditioning </w:t>
            </w:r>
            <w:r>
              <w:rPr>
                <w:rFonts w:cs="Arial"/>
                <w:sz w:val="22"/>
              </w:rPr>
              <w:sym w:font="Symbol" w:char="F05C"/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CHD risk profile; Advice on healthy eating;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QOL / </w:t>
            </w:r>
            <w:proofErr w:type="spellStart"/>
            <w:r>
              <w:rPr>
                <w:rFonts w:cs="Arial"/>
                <w:sz w:val="22"/>
              </w:rPr>
              <w:t>self confidence</w:t>
            </w:r>
            <w:proofErr w:type="spellEnd"/>
            <w:r>
              <w:rPr>
                <w:rFonts w:cs="Arial"/>
                <w:sz w:val="22"/>
              </w:rPr>
              <w:t xml:space="preserve">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Volitional PA levels.</w:t>
            </w:r>
          </w:p>
        </w:tc>
      </w:tr>
      <w:tr w:rsidR="00F81332" w14:paraId="258C02E4" w14:textId="77777777" w:rsidTr="00E60415">
        <w:tc>
          <w:tcPr>
            <w:tcW w:w="1589" w:type="dxa"/>
            <w:tcBorders>
              <w:right w:val="nil"/>
            </w:tcBorders>
          </w:tcPr>
          <w:p w14:paraId="1F08F632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14:paraId="35D998A2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77C15FBB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NWB / PWB / low impact / large muscle group activities: </w:t>
            </w:r>
          </w:p>
          <w:p w14:paraId="508283D1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e.g., Walking, Cycling, Swimming or Water </w:t>
            </w:r>
            <w:proofErr w:type="gramStart"/>
            <w:r>
              <w:rPr>
                <w:rFonts w:cs="Arial"/>
                <w:sz w:val="22"/>
              </w:rPr>
              <w:t>Aerobics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>;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</w:p>
          <w:p w14:paraId="3A07BE92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X-training, Rowing, Group-based </w:t>
            </w:r>
            <w:proofErr w:type="gramStart"/>
            <w:r>
              <w:rPr>
                <w:rFonts w:cs="Arial"/>
                <w:sz w:val="22"/>
              </w:rPr>
              <w:t>aerobics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>;</w:t>
            </w:r>
            <w:proofErr w:type="gramEnd"/>
          </w:p>
          <w:p w14:paraId="5626B21E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ability to perform ADL).</w:t>
            </w:r>
          </w:p>
        </w:tc>
      </w:tr>
      <w:tr w:rsidR="00F81332" w14:paraId="5C3FCFCA" w14:textId="77777777" w:rsidTr="00E60415">
        <w:tc>
          <w:tcPr>
            <w:tcW w:w="3179" w:type="dxa"/>
            <w:gridSpan w:val="2"/>
          </w:tcPr>
          <w:p w14:paraId="07579E14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4758100D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Mixed circuit-based (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ability to perform ADL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186C91B3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Machine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Free (see course manual for conflict issues)</w:t>
            </w:r>
          </w:p>
          <w:p w14:paraId="181E44BD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3348835F" w14:textId="77777777" w:rsidTr="00E60415">
        <w:tc>
          <w:tcPr>
            <w:tcW w:w="3179" w:type="dxa"/>
            <w:gridSpan w:val="2"/>
          </w:tcPr>
          <w:p w14:paraId="17135D04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187" w:type="dxa"/>
          </w:tcPr>
          <w:p w14:paraId="5CE413C1" w14:textId="77777777" w:rsidR="00F81332" w:rsidRDefault="00F81332" w:rsidP="008D09BE">
            <w:pPr>
              <w:numPr>
                <w:ilvl w:val="0"/>
                <w:numId w:val="10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Valsalva manoeuvre &amp; I</w:t>
            </w:r>
            <w:r w:rsidRPr="00CB1FE0">
              <w:rPr>
                <w:rFonts w:cs="Arial"/>
                <w:sz w:val="22"/>
              </w:rPr>
              <w:t>sometric contractions</w:t>
            </w:r>
          </w:p>
          <w:p w14:paraId="34D6C0E2" w14:textId="77777777" w:rsidR="00F81332" w:rsidRPr="00CB1FE0" w:rsidRDefault="00F81332" w:rsidP="00E60415">
            <w:pPr>
              <w:ind w:left="444"/>
              <w:rPr>
                <w:rFonts w:cs="Arial"/>
                <w:sz w:val="22"/>
              </w:rPr>
            </w:pPr>
            <w:r w:rsidRPr="00CB1FE0">
              <w:rPr>
                <w:rFonts w:cs="Arial"/>
                <w:sz w:val="22"/>
              </w:rPr>
              <w:t>(</w:t>
            </w:r>
            <w:proofErr w:type="gramStart"/>
            <w:r w:rsidRPr="00CB1FE0">
              <w:rPr>
                <w:rFonts w:cs="Arial"/>
                <w:sz w:val="22"/>
              </w:rPr>
              <w:t>relative</w:t>
            </w:r>
            <w:proofErr w:type="gramEnd"/>
            <w:r>
              <w:rPr>
                <w:rFonts w:cs="Arial"/>
                <w:sz w:val="22"/>
              </w:rPr>
              <w:t xml:space="preserve"> to the client’s blood pressure: hypertension</w:t>
            </w:r>
            <w:r w:rsidRPr="00CB1FE0">
              <w:rPr>
                <w:rFonts w:cs="Arial"/>
                <w:sz w:val="22"/>
              </w:rPr>
              <w:t>).</w:t>
            </w:r>
          </w:p>
          <w:p w14:paraId="2DB27BEA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697EA0BA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7FE4924C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7ECD760D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14:paraId="2B36C816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2-5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 (off-peak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>)</w:t>
            </w:r>
          </w:p>
          <w:p w14:paraId="6FA6B51A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61E4B012" w14:textId="77777777" w:rsidTr="00E60415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14:paraId="39E8EA32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  <w:tcBorders>
              <w:top w:val="single" w:sz="4" w:space="0" w:color="auto"/>
            </w:tcBorders>
          </w:tcPr>
          <w:p w14:paraId="376D45D9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 (off-peak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>)</w:t>
            </w:r>
          </w:p>
          <w:p w14:paraId="761D6CD2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5D7CBF70" w14:textId="77777777" w:rsidTr="00E60415">
        <w:tc>
          <w:tcPr>
            <w:tcW w:w="1589" w:type="dxa"/>
            <w:tcBorders>
              <w:right w:val="nil"/>
            </w:tcBorders>
          </w:tcPr>
          <w:p w14:paraId="1D437F14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14:paraId="416EE241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55EAB619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Thorough </w:t>
            </w:r>
            <w:proofErr w:type="gramStart"/>
            <w:r>
              <w:rPr>
                <w:rFonts w:cs="Arial"/>
                <w:sz w:val="22"/>
              </w:rPr>
              <w:t>warm-up;</w:t>
            </w:r>
            <w:proofErr w:type="gramEnd"/>
          </w:p>
          <w:p w14:paraId="2858B8CC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5-10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40-60 min main </w:t>
            </w:r>
            <w:proofErr w:type="gramStart"/>
            <w:r>
              <w:rPr>
                <w:rFonts w:cs="Arial"/>
                <w:sz w:val="22"/>
              </w:rPr>
              <w:t>section;</w:t>
            </w:r>
            <w:proofErr w:type="gramEnd"/>
          </w:p>
          <w:p w14:paraId="6EB62A2C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cool-down.</w:t>
            </w:r>
          </w:p>
        </w:tc>
      </w:tr>
      <w:tr w:rsidR="00F81332" w14:paraId="2D739495" w14:textId="77777777" w:rsidTr="00E60415">
        <w:tc>
          <w:tcPr>
            <w:tcW w:w="1589" w:type="dxa"/>
            <w:tcBorders>
              <w:right w:val="nil"/>
            </w:tcBorders>
          </w:tcPr>
          <w:p w14:paraId="15C9036E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5B956156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0CC3F9EF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Main section: 1-3 sets of 10-15 reps </w:t>
            </w:r>
          </w:p>
          <w:p w14:paraId="5558098F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proofErr w:type="gramStart"/>
            <w:r>
              <w:rPr>
                <w:rFonts w:cs="Arial"/>
                <w:sz w:val="22"/>
              </w:rPr>
              <w:t>not</w:t>
            </w:r>
            <w:proofErr w:type="gramEnd"/>
            <w:r>
              <w:rPr>
                <w:rFonts w:cs="Arial"/>
                <w:sz w:val="22"/>
              </w:rPr>
              <w:t xml:space="preserve"> restricted to this, as client’s goals/needs may require more strength work or more endurance work).</w:t>
            </w:r>
          </w:p>
        </w:tc>
      </w:tr>
      <w:tr w:rsidR="00F81332" w14:paraId="3190D249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4617E59B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</w:tcBorders>
          </w:tcPr>
          <w:p w14:paraId="1DD03E1B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58EB60A2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Low-Moderate:</w:t>
            </w:r>
          </w:p>
          <w:p w14:paraId="58E703FC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Observation, Talk Test, RPE, HR, METs;</w:t>
            </w:r>
          </w:p>
        </w:tc>
      </w:tr>
      <w:tr w:rsidR="00F81332" w14:paraId="1A7AD033" w14:textId="77777777" w:rsidTr="00E60415">
        <w:tc>
          <w:tcPr>
            <w:tcW w:w="1589" w:type="dxa"/>
            <w:tcBorders>
              <w:top w:val="single" w:sz="4" w:space="0" w:color="auto"/>
              <w:right w:val="nil"/>
            </w:tcBorders>
          </w:tcPr>
          <w:p w14:paraId="1BDFF80A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7A3B4FFA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50781A70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Low-Moderate (rep range / RPE)</w:t>
            </w:r>
          </w:p>
          <w:p w14:paraId="2A9B14D4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0E5C259D" w14:textId="77777777" w:rsidTr="00E60415">
        <w:tc>
          <w:tcPr>
            <w:tcW w:w="3179" w:type="dxa"/>
            <w:gridSpan w:val="2"/>
          </w:tcPr>
          <w:p w14:paraId="7491FD6E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187" w:type="dxa"/>
          </w:tcPr>
          <w:p w14:paraId="1FB45B0D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bCs/>
                <w:sz w:val="22"/>
              </w:rPr>
              <w:t>Duration,</w:t>
            </w:r>
            <w:r>
              <w:rPr>
                <w:rFonts w:cs="Arial"/>
                <w:sz w:val="22"/>
              </w:rPr>
              <w:t xml:space="preserve"> Frequency, Mode / Intensity</w:t>
            </w:r>
          </w:p>
          <w:p w14:paraId="6515BF63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314BCFF5" w14:textId="77777777" w:rsidTr="00E60415">
        <w:tc>
          <w:tcPr>
            <w:tcW w:w="3179" w:type="dxa"/>
            <w:gridSpan w:val="2"/>
          </w:tcPr>
          <w:p w14:paraId="001BBA0D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187" w:type="dxa"/>
          </w:tcPr>
          <w:p w14:paraId="42BD392C" w14:textId="77777777" w:rsidR="00F81332" w:rsidRPr="00EE0EB1" w:rsidRDefault="00F81332" w:rsidP="008D09BE">
            <w:pPr>
              <w:numPr>
                <w:ilvl w:val="0"/>
                <w:numId w:val="8"/>
              </w:numPr>
              <w:tabs>
                <w:tab w:val="clear" w:pos="720"/>
                <w:tab w:val="num" w:pos="444"/>
              </w:tabs>
              <w:ind w:hanging="70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Be aware of client self-concept (low </w:t>
            </w:r>
            <w:proofErr w:type="spellStart"/>
            <w:r>
              <w:rPr>
                <w:rFonts w:cs="Arial"/>
                <w:sz w:val="22"/>
              </w:rPr>
              <w:t>self esteem</w:t>
            </w:r>
            <w:proofErr w:type="spellEnd"/>
            <w:r>
              <w:rPr>
                <w:rFonts w:cs="Arial"/>
                <w:sz w:val="22"/>
              </w:rPr>
              <w:t>, etc.).</w:t>
            </w:r>
          </w:p>
          <w:p w14:paraId="70472C84" w14:textId="77777777" w:rsidR="00F81332" w:rsidRDefault="00F81332" w:rsidP="00E60415">
            <w:pPr>
              <w:rPr>
                <w:rFonts w:cs="Arial"/>
                <w:sz w:val="22"/>
              </w:rPr>
            </w:pPr>
          </w:p>
          <w:p w14:paraId="7583C2E1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Info: 3500 kcal = 0.45kg (1lb) of fat</w:t>
            </w:r>
          </w:p>
          <w:p w14:paraId="5AD8268D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68E64AB5" w14:textId="77777777" w:rsidTr="00E60415">
        <w:tc>
          <w:tcPr>
            <w:tcW w:w="3179" w:type="dxa"/>
            <w:gridSpan w:val="2"/>
          </w:tcPr>
          <w:p w14:paraId="4475B096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187" w:type="dxa"/>
          </w:tcPr>
          <w:p w14:paraId="72044860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CV capacity; BMI; Body composition.</w:t>
            </w:r>
          </w:p>
          <w:p w14:paraId="29597B92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</w:tbl>
    <w:p w14:paraId="65CCE435" w14:textId="77777777" w:rsidR="00F81332" w:rsidRDefault="00F81332" w:rsidP="00F81332">
      <w:pPr>
        <w:rPr>
          <w:rFonts w:cs="Arial"/>
        </w:rPr>
      </w:pPr>
    </w:p>
    <w:p w14:paraId="005BB906" w14:textId="77777777" w:rsidR="00F81332" w:rsidRDefault="00F81332" w:rsidP="00F81332">
      <w:pPr>
        <w:rPr>
          <w:rFonts w:cs="Arial"/>
          <w:sz w:val="32"/>
        </w:rPr>
      </w:pPr>
      <w:r>
        <w:rPr>
          <w:rFonts w:cs="Arial"/>
        </w:rPr>
        <w:br w:type="page"/>
      </w:r>
      <w:r>
        <w:rPr>
          <w:rFonts w:cs="Arial"/>
          <w:sz w:val="32"/>
        </w:rPr>
        <w:lastRenderedPageBreak/>
        <w:t xml:space="preserve">Exercise Prescription for </w:t>
      </w:r>
      <w:r>
        <w:rPr>
          <w:rFonts w:cs="Arial"/>
          <w:b/>
          <w:sz w:val="32"/>
        </w:rPr>
        <w:t>Arthritis (OA &amp; RA)</w:t>
      </w:r>
    </w:p>
    <w:p w14:paraId="59D5C0A5" w14:textId="77777777" w:rsidR="00F81332" w:rsidRDefault="00F81332" w:rsidP="00F81332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6"/>
        <w:gridCol w:w="1574"/>
        <w:gridCol w:w="6187"/>
      </w:tblGrid>
      <w:tr w:rsidR="00F81332" w14:paraId="1D55C1E5" w14:textId="77777777" w:rsidTr="00E60415">
        <w:tc>
          <w:tcPr>
            <w:tcW w:w="3179" w:type="dxa"/>
            <w:gridSpan w:val="3"/>
          </w:tcPr>
          <w:p w14:paraId="784C4CE3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187" w:type="dxa"/>
          </w:tcPr>
          <w:p w14:paraId="222E8B9D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DB"/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Joint function / Mobility and ROM;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B.F% (possibly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</w:p>
          <w:p w14:paraId="6EAED648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Muscular strength;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Balance / </w:t>
            </w:r>
            <w:proofErr w:type="gramStart"/>
            <w:r>
              <w:rPr>
                <w:rFonts w:cs="Arial"/>
                <w:sz w:val="22"/>
              </w:rPr>
              <w:t>Co-ordination;</w:t>
            </w:r>
            <w:proofErr w:type="gramEnd"/>
          </w:p>
          <w:p w14:paraId="445F769A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General fitness;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QOL / Management of condition.</w:t>
            </w:r>
          </w:p>
        </w:tc>
      </w:tr>
      <w:tr w:rsidR="00F81332" w14:paraId="23E8996A" w14:textId="77777777" w:rsidTr="00E60415">
        <w:tc>
          <w:tcPr>
            <w:tcW w:w="1589" w:type="dxa"/>
            <w:tcBorders>
              <w:right w:val="nil"/>
            </w:tcBorders>
          </w:tcPr>
          <w:p w14:paraId="7DFC40C2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gridSpan w:val="2"/>
            <w:tcBorders>
              <w:left w:val="nil"/>
            </w:tcBorders>
          </w:tcPr>
          <w:p w14:paraId="514D591F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1F60E3D7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NWB / PWB / low impact / large muscle group activities:</w:t>
            </w:r>
          </w:p>
          <w:p w14:paraId="63115FF5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e.g., Walking, Cycling, Swimming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 xml:space="preserve"> or Aqua-</w:t>
            </w:r>
            <w:proofErr w:type="gramStart"/>
            <w:r>
              <w:rPr>
                <w:rFonts w:cs="Arial"/>
                <w:sz w:val="22"/>
              </w:rPr>
              <w:t>aerobics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>;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</w:p>
          <w:p w14:paraId="2C9B2454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X-training, Rowing, Group-based </w:t>
            </w:r>
            <w:proofErr w:type="gramStart"/>
            <w:r>
              <w:rPr>
                <w:rFonts w:cs="Arial"/>
                <w:sz w:val="22"/>
              </w:rPr>
              <w:t>aerobics;</w:t>
            </w:r>
            <w:proofErr w:type="gramEnd"/>
          </w:p>
          <w:p w14:paraId="56CD7AB0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ability to perform ADLs &amp; emphasise daily mobility).</w:t>
            </w:r>
          </w:p>
        </w:tc>
      </w:tr>
      <w:tr w:rsidR="00F81332" w14:paraId="63411135" w14:textId="77777777" w:rsidTr="00E60415">
        <w:tc>
          <w:tcPr>
            <w:tcW w:w="3179" w:type="dxa"/>
            <w:gridSpan w:val="3"/>
          </w:tcPr>
          <w:p w14:paraId="2D524B6E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49247F38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Circuit-based (speed controlled: slow to begin with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</w:p>
          <w:p w14:paraId="18317365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Machines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Free Weights (progression based on client competence and ability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3C249A52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Calisthenics and resistance bands.</w:t>
            </w:r>
          </w:p>
        </w:tc>
      </w:tr>
      <w:tr w:rsidR="00F81332" w14:paraId="699DABEE" w14:textId="77777777" w:rsidTr="00E60415">
        <w:tc>
          <w:tcPr>
            <w:tcW w:w="3179" w:type="dxa"/>
            <w:gridSpan w:val="3"/>
          </w:tcPr>
          <w:p w14:paraId="523DFACA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187" w:type="dxa"/>
          </w:tcPr>
          <w:p w14:paraId="2ECAFDBC" w14:textId="77777777" w:rsidR="00F81332" w:rsidRDefault="00F81332" w:rsidP="008D09BE">
            <w:pPr>
              <w:numPr>
                <w:ilvl w:val="0"/>
                <w:numId w:val="11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 not overstretch </w:t>
            </w:r>
            <w:proofErr w:type="gramStart"/>
            <w:r>
              <w:rPr>
                <w:rFonts w:cs="Arial"/>
                <w:sz w:val="22"/>
              </w:rPr>
              <w:t>joints;</w:t>
            </w:r>
            <w:proofErr w:type="gramEnd"/>
          </w:p>
          <w:p w14:paraId="3C74F3C8" w14:textId="77777777" w:rsidR="00F81332" w:rsidRDefault="00F81332" w:rsidP="008D09BE">
            <w:pPr>
              <w:numPr>
                <w:ilvl w:val="0"/>
                <w:numId w:val="11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High repetition / High resistance / High </w:t>
            </w:r>
            <w:proofErr w:type="gramStart"/>
            <w:r>
              <w:rPr>
                <w:rFonts w:cs="Arial"/>
                <w:sz w:val="22"/>
              </w:rPr>
              <w:t>impact;</w:t>
            </w:r>
            <w:proofErr w:type="gramEnd"/>
          </w:p>
          <w:p w14:paraId="6DB91B5E" w14:textId="77777777" w:rsidR="00F81332" w:rsidRDefault="00F81332" w:rsidP="008D09BE">
            <w:pPr>
              <w:numPr>
                <w:ilvl w:val="0"/>
                <w:numId w:val="11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During flare-ups for RA.</w:t>
            </w:r>
          </w:p>
          <w:p w14:paraId="715BCB93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6DF394A6" w14:textId="77777777" w:rsidTr="00E60415">
        <w:tc>
          <w:tcPr>
            <w:tcW w:w="1605" w:type="dxa"/>
            <w:gridSpan w:val="2"/>
            <w:tcBorders>
              <w:bottom w:val="single" w:sz="4" w:space="0" w:color="auto"/>
              <w:right w:val="nil"/>
            </w:tcBorders>
          </w:tcPr>
          <w:p w14:paraId="60D9A818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74" w:type="dxa"/>
            <w:tcBorders>
              <w:left w:val="nil"/>
              <w:bottom w:val="single" w:sz="4" w:space="0" w:color="auto"/>
            </w:tcBorders>
          </w:tcPr>
          <w:p w14:paraId="19128A5F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14:paraId="77531655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3-5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.:</w:t>
            </w:r>
          </w:p>
          <w:p w14:paraId="498CA115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(OA: Late AM / Early afternoon, generally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330C732E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(RA: Late afternoon / Evening, generally).</w:t>
            </w:r>
          </w:p>
          <w:p w14:paraId="7FAB694C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06B4D05C" w14:textId="77777777" w:rsidTr="00E60415">
        <w:tc>
          <w:tcPr>
            <w:tcW w:w="3179" w:type="dxa"/>
            <w:gridSpan w:val="3"/>
            <w:tcBorders>
              <w:top w:val="single" w:sz="4" w:space="0" w:color="auto"/>
            </w:tcBorders>
          </w:tcPr>
          <w:p w14:paraId="349A90E0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  <w:tcBorders>
              <w:top w:val="single" w:sz="4" w:space="0" w:color="auto"/>
            </w:tcBorders>
          </w:tcPr>
          <w:p w14:paraId="28B4C2DC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 xml:space="preserve">. </w:t>
            </w:r>
          </w:p>
          <w:p w14:paraId="39A43176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proofErr w:type="gramStart"/>
            <w:r>
              <w:rPr>
                <w:rFonts w:cs="Arial"/>
                <w:sz w:val="22"/>
              </w:rPr>
              <w:t>time</w:t>
            </w:r>
            <w:proofErr w:type="gramEnd"/>
            <w:r>
              <w:rPr>
                <w:rFonts w:cs="Arial"/>
                <w:sz w:val="22"/>
              </w:rPr>
              <w:t xml:space="preserve"> of day: as above, and generally when the client feels least pain, stiffness and tiredness).</w:t>
            </w:r>
          </w:p>
          <w:p w14:paraId="6B0A56E7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6B8364D5" w14:textId="77777777" w:rsidTr="00E60415">
        <w:tc>
          <w:tcPr>
            <w:tcW w:w="1589" w:type="dxa"/>
            <w:tcBorders>
              <w:right w:val="nil"/>
            </w:tcBorders>
          </w:tcPr>
          <w:p w14:paraId="61AA1763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gridSpan w:val="2"/>
            <w:tcBorders>
              <w:left w:val="nil"/>
            </w:tcBorders>
          </w:tcPr>
          <w:p w14:paraId="5550131F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7BFA6426" w14:textId="77777777" w:rsidR="00F81332" w:rsidRPr="009225F8" w:rsidRDefault="00F81332" w:rsidP="00E60415">
            <w:pPr>
              <w:rPr>
                <w:rFonts w:cs="Arial"/>
                <w:b/>
                <w:sz w:val="22"/>
              </w:rPr>
            </w:pPr>
            <w:r w:rsidRPr="009225F8">
              <w:rPr>
                <w:rFonts w:cs="Arial"/>
                <w:b/>
                <w:sz w:val="22"/>
              </w:rPr>
              <w:t xml:space="preserve">Prolonged </w:t>
            </w:r>
            <w:proofErr w:type="gramStart"/>
            <w:r w:rsidRPr="009225F8">
              <w:rPr>
                <w:rFonts w:cs="Arial"/>
                <w:b/>
                <w:sz w:val="22"/>
              </w:rPr>
              <w:t>warm-up;</w:t>
            </w:r>
            <w:proofErr w:type="gramEnd"/>
          </w:p>
          <w:p w14:paraId="4FE1087B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5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30+ min main section (intermittent: Start, Stop...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070F2822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cool-down.</w:t>
            </w:r>
          </w:p>
        </w:tc>
      </w:tr>
      <w:tr w:rsidR="00F81332" w14:paraId="06F09241" w14:textId="77777777" w:rsidTr="00E60415">
        <w:tc>
          <w:tcPr>
            <w:tcW w:w="1589" w:type="dxa"/>
            <w:tcBorders>
              <w:right w:val="nil"/>
            </w:tcBorders>
          </w:tcPr>
          <w:p w14:paraId="2AC04055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gridSpan w:val="2"/>
            <w:tcBorders>
              <w:left w:val="nil"/>
            </w:tcBorders>
          </w:tcPr>
          <w:p w14:paraId="2C70C795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7DA57CA3" w14:textId="77777777" w:rsidR="00F81332" w:rsidRPr="009225F8" w:rsidRDefault="00F81332" w:rsidP="00E60415">
            <w:pPr>
              <w:rPr>
                <w:rFonts w:cs="Arial"/>
                <w:b/>
                <w:sz w:val="22"/>
              </w:rPr>
            </w:pPr>
            <w:r w:rsidRPr="009225F8">
              <w:rPr>
                <w:rFonts w:cs="Arial"/>
                <w:b/>
                <w:sz w:val="22"/>
              </w:rPr>
              <w:t xml:space="preserve">Prolonged </w:t>
            </w:r>
            <w:proofErr w:type="gramStart"/>
            <w:r w:rsidRPr="009225F8">
              <w:rPr>
                <w:rFonts w:cs="Arial"/>
                <w:b/>
                <w:sz w:val="22"/>
              </w:rPr>
              <w:t>warm-up</w:t>
            </w:r>
            <w:r>
              <w:rPr>
                <w:rFonts w:cs="Arial"/>
                <w:b/>
                <w:sz w:val="22"/>
              </w:rPr>
              <w:t>;</w:t>
            </w:r>
            <w:proofErr w:type="gramEnd"/>
          </w:p>
          <w:p w14:paraId="50AB6D6E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 sets of 2-3 reps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10-12 </w:t>
            </w:r>
            <w:proofErr w:type="gramStart"/>
            <w:r>
              <w:rPr>
                <w:rFonts w:cs="Arial"/>
                <w:sz w:val="22"/>
              </w:rPr>
              <w:t>reps;</w:t>
            </w:r>
            <w:proofErr w:type="gramEnd"/>
          </w:p>
          <w:p w14:paraId="5B91E44F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cool-down.</w:t>
            </w:r>
          </w:p>
        </w:tc>
      </w:tr>
      <w:tr w:rsidR="00F81332" w14:paraId="148D35BB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56277C23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gridSpan w:val="2"/>
            <w:tcBorders>
              <w:left w:val="nil"/>
            </w:tcBorders>
          </w:tcPr>
          <w:p w14:paraId="43D23138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71B6F766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Low-Moderate (pain free):</w:t>
            </w:r>
          </w:p>
          <w:p w14:paraId="133DFDE4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Observation, Talk Test, RPE</w:t>
            </w:r>
            <w:r>
              <w:rPr>
                <w:rFonts w:cs="Arial"/>
                <w:sz w:val="22"/>
                <w:vertAlign w:val="superscript"/>
              </w:rPr>
              <w:t>2</w:t>
            </w:r>
            <w:r>
              <w:rPr>
                <w:rFonts w:cs="Arial"/>
                <w:sz w:val="22"/>
              </w:rPr>
              <w:t>, HR, METs</w:t>
            </w:r>
          </w:p>
          <w:p w14:paraId="4C41D4CA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42229901" w14:textId="77777777" w:rsidTr="00E60415">
        <w:tc>
          <w:tcPr>
            <w:tcW w:w="1589" w:type="dxa"/>
            <w:tcBorders>
              <w:top w:val="single" w:sz="4" w:space="0" w:color="auto"/>
              <w:right w:val="nil"/>
            </w:tcBorders>
          </w:tcPr>
          <w:p w14:paraId="08531370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gridSpan w:val="2"/>
            <w:tcBorders>
              <w:left w:val="nil"/>
            </w:tcBorders>
          </w:tcPr>
          <w:p w14:paraId="761D749E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630FD5CB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Low-Moderate (rep range / RPE):</w:t>
            </w:r>
          </w:p>
          <w:p w14:paraId="7189CB72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As a guideline, but use pain tolerance as a marker, also.</w:t>
            </w:r>
          </w:p>
          <w:p w14:paraId="4E4EDA89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46AF27A0" w14:textId="77777777" w:rsidTr="00E60415">
        <w:tc>
          <w:tcPr>
            <w:tcW w:w="3179" w:type="dxa"/>
            <w:gridSpan w:val="3"/>
          </w:tcPr>
          <w:p w14:paraId="44549008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187" w:type="dxa"/>
          </w:tcPr>
          <w:p w14:paraId="7B26667C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Frequency (little and often), Duration, Mode / Intensity</w:t>
            </w:r>
          </w:p>
          <w:p w14:paraId="0B368C40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5EFDDBBD" w14:textId="77777777" w:rsidTr="00E60415">
        <w:tc>
          <w:tcPr>
            <w:tcW w:w="3179" w:type="dxa"/>
            <w:gridSpan w:val="3"/>
          </w:tcPr>
          <w:p w14:paraId="488FFDB1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187" w:type="dxa"/>
          </w:tcPr>
          <w:p w14:paraId="57043D9A" w14:textId="77777777" w:rsidR="00F81332" w:rsidRDefault="00F81332" w:rsidP="008D09BE">
            <w:pPr>
              <w:numPr>
                <w:ilvl w:val="0"/>
                <w:numId w:val="9"/>
              </w:numPr>
              <w:tabs>
                <w:tab w:val="clear" w:pos="720"/>
                <w:tab w:val="num" w:pos="302"/>
              </w:tabs>
              <w:ind w:hanging="70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Warmer water is preferable.</w:t>
            </w:r>
          </w:p>
          <w:p w14:paraId="58BC0FAA" w14:textId="77777777" w:rsidR="00F81332" w:rsidRDefault="00F81332" w:rsidP="008D09BE">
            <w:pPr>
              <w:numPr>
                <w:ilvl w:val="0"/>
                <w:numId w:val="9"/>
              </w:numPr>
              <w:tabs>
                <w:tab w:val="clear" w:pos="720"/>
                <w:tab w:val="num" w:pos="302"/>
              </w:tabs>
              <w:ind w:left="302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Accuracy of RPE may be affected by condition / medication (pain killers).</w:t>
            </w:r>
          </w:p>
          <w:p w14:paraId="41B1DAFA" w14:textId="77777777" w:rsidR="00F81332" w:rsidRDefault="00F81332" w:rsidP="008D09BE">
            <w:pPr>
              <w:numPr>
                <w:ilvl w:val="1"/>
                <w:numId w:val="9"/>
              </w:numPr>
              <w:tabs>
                <w:tab w:val="clear" w:pos="1440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Be aware of entry/exit ability on </w:t>
            </w:r>
            <w:proofErr w:type="gramStart"/>
            <w:r>
              <w:rPr>
                <w:rFonts w:cs="Arial"/>
                <w:sz w:val="22"/>
              </w:rPr>
              <w:t>equipment;</w:t>
            </w:r>
            <w:proofErr w:type="gramEnd"/>
          </w:p>
          <w:p w14:paraId="5F2A8A13" w14:textId="77777777" w:rsidR="00F81332" w:rsidRPr="00A41EC7" w:rsidRDefault="00F81332" w:rsidP="008D09BE">
            <w:pPr>
              <w:numPr>
                <w:ilvl w:val="1"/>
                <w:numId w:val="9"/>
              </w:numPr>
              <w:tabs>
                <w:tab w:val="clear" w:pos="1440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Steroids can increase risk of stress </w:t>
            </w:r>
            <w:proofErr w:type="gramStart"/>
            <w:r>
              <w:rPr>
                <w:rFonts w:cs="Arial"/>
                <w:sz w:val="22"/>
              </w:rPr>
              <w:t>fracture;</w:t>
            </w:r>
            <w:proofErr w:type="gramEnd"/>
          </w:p>
          <w:p w14:paraId="7DFFF242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27F66A1E" w14:textId="77777777" w:rsidTr="00E60415">
        <w:tc>
          <w:tcPr>
            <w:tcW w:w="3179" w:type="dxa"/>
            <w:gridSpan w:val="3"/>
          </w:tcPr>
          <w:p w14:paraId="4BE3D4F9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187" w:type="dxa"/>
          </w:tcPr>
          <w:p w14:paraId="7E6E4333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ROM; Flexibility</w:t>
            </w:r>
          </w:p>
          <w:p w14:paraId="6714E732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</w:tbl>
    <w:p w14:paraId="3351CB87" w14:textId="77777777" w:rsidR="00F81332" w:rsidRPr="001421BE" w:rsidRDefault="00F81332" w:rsidP="00F81332">
      <w:pPr>
        <w:rPr>
          <w:rFonts w:cs="Arial"/>
          <w:b/>
          <w:sz w:val="32"/>
        </w:rPr>
      </w:pPr>
      <w:r>
        <w:rPr>
          <w:rFonts w:cs="Arial"/>
        </w:rPr>
        <w:br w:type="page"/>
      </w:r>
      <w:r w:rsidRPr="001421BE">
        <w:rPr>
          <w:rFonts w:cs="Arial"/>
          <w:sz w:val="32"/>
        </w:rPr>
        <w:lastRenderedPageBreak/>
        <w:t xml:space="preserve">Exercise Prescription for </w:t>
      </w:r>
      <w:r w:rsidRPr="001421BE">
        <w:rPr>
          <w:rFonts w:cs="Arial"/>
          <w:b/>
          <w:sz w:val="32"/>
        </w:rPr>
        <w:t>Joint Replacement</w:t>
      </w:r>
      <w:r w:rsidRPr="001421BE">
        <w:rPr>
          <w:rFonts w:cs="Arial"/>
          <w:b/>
          <w:sz w:val="32"/>
        </w:rPr>
        <w:tab/>
      </w:r>
      <w:r w:rsidRPr="001421BE">
        <w:rPr>
          <w:rFonts w:cs="Arial"/>
          <w:b/>
          <w:sz w:val="32"/>
        </w:rPr>
        <w:tab/>
      </w:r>
    </w:p>
    <w:p w14:paraId="63F9D095" w14:textId="77777777" w:rsidR="00F81332" w:rsidRPr="001421BE" w:rsidRDefault="00F81332" w:rsidP="00F81332">
      <w:pPr>
        <w:rPr>
          <w:rFonts w:cs="Arial"/>
          <w:sz w:val="20"/>
        </w:rPr>
      </w:pPr>
      <w:r w:rsidRPr="001421BE">
        <w:rPr>
          <w:rFonts w:cs="Arial"/>
          <w:sz w:val="20"/>
        </w:rPr>
        <w:t>Note that the type of replacement and details of patient/client will need to be considered.</w:t>
      </w:r>
    </w:p>
    <w:p w14:paraId="01C3DC78" w14:textId="77777777" w:rsidR="00F81332" w:rsidRPr="001421BE" w:rsidRDefault="00F81332" w:rsidP="00F81332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187"/>
      </w:tblGrid>
      <w:tr w:rsidR="00F81332" w:rsidRPr="001421BE" w14:paraId="5ABA0DA5" w14:textId="77777777" w:rsidTr="00E60415">
        <w:tc>
          <w:tcPr>
            <w:tcW w:w="3179" w:type="dxa"/>
            <w:gridSpan w:val="2"/>
          </w:tcPr>
          <w:p w14:paraId="51ED9021" w14:textId="77777777" w:rsidR="00F81332" w:rsidRPr="001421BE" w:rsidRDefault="00F81332" w:rsidP="00E604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187" w:type="dxa"/>
          </w:tcPr>
          <w:p w14:paraId="21BF2619" w14:textId="77777777" w:rsidR="00F81332" w:rsidRPr="001421BE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Normalise BF / Weight;  </w:t>
            </w:r>
            <w:r w:rsidRPr="001421BE">
              <w:rPr>
                <w:rFonts w:cs="Arial"/>
                <w:sz w:val="22"/>
              </w:rPr>
              <w:sym w:font="Symbol" w:char="F0AD"/>
            </w:r>
            <w:r w:rsidRPr="001421BE">
              <w:rPr>
                <w:rFonts w:cs="Arial"/>
                <w:sz w:val="22"/>
              </w:rPr>
              <w:t xml:space="preserve">MSE specifically with an ADL </w:t>
            </w:r>
            <w:proofErr w:type="gramStart"/>
            <w:r w:rsidRPr="001421BE">
              <w:rPr>
                <w:rFonts w:cs="Arial"/>
                <w:sz w:val="22"/>
              </w:rPr>
              <w:t>bias;</w:t>
            </w:r>
            <w:proofErr w:type="gramEnd"/>
          </w:p>
          <w:p w14:paraId="3D254AF9" w14:textId="77777777" w:rsidR="00F81332" w:rsidRPr="001421BE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sym w:font="Symbol" w:char="F0AD"/>
            </w:r>
            <w:r w:rsidRPr="001421BE">
              <w:rPr>
                <w:rFonts w:cs="Arial"/>
                <w:sz w:val="22"/>
              </w:rPr>
              <w:t xml:space="preserve">CV conditioning </w:t>
            </w:r>
            <w:r w:rsidRPr="001421BE">
              <w:rPr>
                <w:rFonts w:cs="Arial"/>
                <w:sz w:val="22"/>
              </w:rPr>
              <w:sym w:font="Symbol" w:char="F05C"/>
            </w:r>
            <w:r w:rsidRPr="001421BE">
              <w:rPr>
                <w:rFonts w:cs="Arial"/>
                <w:sz w:val="22"/>
              </w:rPr>
              <w:sym w:font="Symbol" w:char="F0AF"/>
            </w:r>
            <w:r w:rsidRPr="001421BE">
              <w:rPr>
                <w:rFonts w:cs="Arial"/>
                <w:sz w:val="22"/>
              </w:rPr>
              <w:t xml:space="preserve"> CHD risk profile; Advice on healthy eating; </w:t>
            </w:r>
            <w:r w:rsidRPr="001421BE">
              <w:rPr>
                <w:rFonts w:cs="Arial"/>
                <w:sz w:val="22"/>
              </w:rPr>
              <w:sym w:font="Symbol" w:char="F0AD"/>
            </w:r>
            <w:r w:rsidRPr="001421BE">
              <w:rPr>
                <w:rFonts w:cs="Arial"/>
                <w:sz w:val="22"/>
              </w:rPr>
              <w:t xml:space="preserve">QOL / </w:t>
            </w:r>
            <w:proofErr w:type="spellStart"/>
            <w:r w:rsidRPr="001421BE">
              <w:rPr>
                <w:rFonts w:cs="Arial"/>
                <w:sz w:val="22"/>
              </w:rPr>
              <w:t>self confidence</w:t>
            </w:r>
            <w:proofErr w:type="spellEnd"/>
            <w:r w:rsidRPr="001421BE">
              <w:rPr>
                <w:rFonts w:cs="Arial"/>
                <w:sz w:val="22"/>
              </w:rPr>
              <w:t xml:space="preserve">;  </w:t>
            </w:r>
            <w:r w:rsidRPr="001421BE">
              <w:rPr>
                <w:rFonts w:cs="Arial"/>
                <w:sz w:val="22"/>
              </w:rPr>
              <w:sym w:font="Symbol" w:char="F0AD"/>
            </w:r>
            <w:r w:rsidRPr="001421BE">
              <w:rPr>
                <w:rFonts w:cs="Arial"/>
                <w:sz w:val="22"/>
              </w:rPr>
              <w:t xml:space="preserve"> Volitional PA levels and reduce sedentary behaviours.</w:t>
            </w:r>
          </w:p>
        </w:tc>
      </w:tr>
      <w:tr w:rsidR="00F81332" w:rsidRPr="001421BE" w14:paraId="2860C895" w14:textId="77777777" w:rsidTr="00E60415">
        <w:tc>
          <w:tcPr>
            <w:tcW w:w="1589" w:type="dxa"/>
            <w:tcBorders>
              <w:right w:val="nil"/>
            </w:tcBorders>
          </w:tcPr>
          <w:p w14:paraId="2EAA4EF4" w14:textId="77777777" w:rsidR="00F81332" w:rsidRPr="001421BE" w:rsidRDefault="00F81332" w:rsidP="00E604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Modes</w:t>
            </w:r>
          </w:p>
          <w:p w14:paraId="56A3C294" w14:textId="77777777" w:rsidR="00F81332" w:rsidRPr="001421BE" w:rsidRDefault="00F81332" w:rsidP="00E604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From 12 weeks</w:t>
            </w:r>
            <w:r>
              <w:rPr>
                <w:rFonts w:cs="Arial"/>
                <w:b/>
                <w:sz w:val="22"/>
              </w:rPr>
              <w:t xml:space="preserve"> (post-operative)</w:t>
            </w:r>
          </w:p>
        </w:tc>
        <w:tc>
          <w:tcPr>
            <w:tcW w:w="1590" w:type="dxa"/>
            <w:tcBorders>
              <w:left w:val="nil"/>
            </w:tcBorders>
          </w:tcPr>
          <w:p w14:paraId="636C7CBC" w14:textId="77777777" w:rsidR="00F81332" w:rsidRPr="001421BE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53FA1163" w14:textId="77777777" w:rsidR="00F81332" w:rsidRPr="001421BE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NWB / PWB / low impact / large muscle group activities: </w:t>
            </w:r>
          </w:p>
          <w:p w14:paraId="3B79DBAE" w14:textId="77777777" w:rsidR="00F81332" w:rsidRPr="001421BE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e.g., Walking, Cycling, Bowls, Swimming or Water </w:t>
            </w:r>
            <w:proofErr w:type="gramStart"/>
            <w:r w:rsidRPr="001421BE">
              <w:rPr>
                <w:rFonts w:cs="Arial"/>
                <w:sz w:val="22"/>
              </w:rPr>
              <w:t>Aerobics;</w:t>
            </w:r>
            <w:proofErr w:type="gramEnd"/>
            <w:r w:rsidRPr="001421BE">
              <w:rPr>
                <w:rFonts w:cs="Arial"/>
                <w:sz w:val="22"/>
              </w:rPr>
              <w:t xml:space="preserve"> </w:t>
            </w:r>
          </w:p>
          <w:p w14:paraId="4CED7E72" w14:textId="77777777" w:rsidR="00F81332" w:rsidRPr="001421BE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sym w:font="Symbol" w:char="F0AE"/>
            </w:r>
            <w:r w:rsidRPr="001421BE">
              <w:rPr>
                <w:rFonts w:cs="Arial"/>
                <w:sz w:val="22"/>
              </w:rPr>
              <w:t xml:space="preserve"> Group-based </w:t>
            </w:r>
            <w:proofErr w:type="gramStart"/>
            <w:r w:rsidRPr="001421BE">
              <w:rPr>
                <w:rFonts w:cs="Arial"/>
                <w:sz w:val="22"/>
              </w:rPr>
              <w:t>aerobics;</w:t>
            </w:r>
            <w:proofErr w:type="gramEnd"/>
          </w:p>
          <w:p w14:paraId="4E18CC41" w14:textId="77777777" w:rsidR="00F81332" w:rsidRPr="001421BE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>(</w:t>
            </w:r>
            <w:r w:rsidRPr="001421BE">
              <w:rPr>
                <w:rFonts w:cs="Arial"/>
                <w:sz w:val="22"/>
              </w:rPr>
              <w:sym w:font="Symbol" w:char="F0AD"/>
            </w:r>
            <w:r w:rsidRPr="001421BE">
              <w:rPr>
                <w:rFonts w:cs="Arial"/>
                <w:sz w:val="22"/>
              </w:rPr>
              <w:t xml:space="preserve"> ability to perform ADL).</w:t>
            </w:r>
          </w:p>
        </w:tc>
      </w:tr>
      <w:tr w:rsidR="00F81332" w:rsidRPr="001421BE" w14:paraId="5527BA75" w14:textId="77777777" w:rsidTr="00E60415">
        <w:tc>
          <w:tcPr>
            <w:tcW w:w="3179" w:type="dxa"/>
            <w:gridSpan w:val="2"/>
          </w:tcPr>
          <w:p w14:paraId="23FBD658" w14:textId="77777777" w:rsidR="00F81332" w:rsidRPr="001421BE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0F5ABC1F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>Circuit-based (</w:t>
            </w:r>
            <w:r w:rsidRPr="001421BE">
              <w:rPr>
                <w:rFonts w:cs="Arial"/>
                <w:sz w:val="22"/>
              </w:rPr>
              <w:sym w:font="Symbol" w:char="F0AD"/>
            </w:r>
            <w:r w:rsidRPr="001421BE">
              <w:rPr>
                <w:rFonts w:cs="Arial"/>
                <w:sz w:val="22"/>
              </w:rPr>
              <w:t xml:space="preserve"> ability to perform ADL</w:t>
            </w:r>
            <w:proofErr w:type="gramStart"/>
            <w:r w:rsidRPr="001421BE">
              <w:rPr>
                <w:rFonts w:cs="Arial"/>
                <w:sz w:val="22"/>
              </w:rPr>
              <w:t>);</w:t>
            </w:r>
            <w:proofErr w:type="gramEnd"/>
          </w:p>
          <w:p w14:paraId="26EFB60C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Machine </w:t>
            </w:r>
            <w:r w:rsidRPr="001421BE"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Free (watch kinetic pathway o</w:t>
            </w:r>
            <w:r w:rsidRPr="001421BE">
              <w:rPr>
                <w:rFonts w:cs="Arial"/>
                <w:sz w:val="22"/>
              </w:rPr>
              <w:t>n machine</w:t>
            </w:r>
            <w:r>
              <w:rPr>
                <w:rFonts w:cs="Arial"/>
                <w:sz w:val="22"/>
              </w:rPr>
              <w:t>s and set range of motion restrictions</w:t>
            </w:r>
            <w:r w:rsidRPr="001421BE">
              <w:rPr>
                <w:rFonts w:cs="Arial"/>
                <w:sz w:val="22"/>
              </w:rPr>
              <w:t xml:space="preserve"> to preclude extremes of range).</w:t>
            </w:r>
          </w:p>
        </w:tc>
      </w:tr>
      <w:tr w:rsidR="00F81332" w:rsidRPr="001421BE" w14:paraId="5F475C38" w14:textId="77777777" w:rsidTr="00E60415">
        <w:tc>
          <w:tcPr>
            <w:tcW w:w="3179" w:type="dxa"/>
            <w:gridSpan w:val="2"/>
          </w:tcPr>
          <w:p w14:paraId="7028FB02" w14:textId="77777777" w:rsidR="00F81332" w:rsidRPr="001421BE" w:rsidRDefault="00F81332" w:rsidP="00E604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187" w:type="dxa"/>
          </w:tcPr>
          <w:p w14:paraId="6F327A21" w14:textId="77777777" w:rsidR="00F81332" w:rsidRPr="001421BE" w:rsidRDefault="00F81332" w:rsidP="008D09BE">
            <w:pPr>
              <w:numPr>
                <w:ilvl w:val="0"/>
                <w:numId w:val="10"/>
              </w:numPr>
              <w:tabs>
                <w:tab w:val="clear" w:pos="927"/>
                <w:tab w:val="num" w:pos="444"/>
                <w:tab w:val="num" w:pos="766"/>
              </w:tabs>
              <w:ind w:left="444" w:hanging="283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>Extremes of motion around the replaced joint</w:t>
            </w:r>
          </w:p>
          <w:p w14:paraId="7E842E4F" w14:textId="77777777" w:rsidR="00F81332" w:rsidRPr="001421BE" w:rsidRDefault="00F81332" w:rsidP="008D09BE">
            <w:pPr>
              <w:numPr>
                <w:ilvl w:val="0"/>
                <w:numId w:val="10"/>
              </w:numPr>
              <w:tabs>
                <w:tab w:val="clear" w:pos="927"/>
                <w:tab w:val="num" w:pos="444"/>
                <w:tab w:val="num" w:pos="766"/>
              </w:tabs>
              <w:ind w:left="444" w:hanging="283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>Jarring or high impact activities and sports with the potential for high impacts</w:t>
            </w:r>
          </w:p>
          <w:p w14:paraId="2FF18350" w14:textId="77777777" w:rsidR="00F81332" w:rsidRPr="007B4270" w:rsidRDefault="00F81332" w:rsidP="008D09BE">
            <w:pPr>
              <w:numPr>
                <w:ilvl w:val="0"/>
                <w:numId w:val="10"/>
              </w:numPr>
              <w:tabs>
                <w:tab w:val="clear" w:pos="927"/>
                <w:tab w:val="num" w:pos="444"/>
                <w:tab w:val="num" w:pos="766"/>
              </w:tabs>
              <w:ind w:left="444" w:hanging="283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Avoid crossing </w:t>
            </w:r>
            <w:r>
              <w:rPr>
                <w:rFonts w:cs="Arial"/>
                <w:sz w:val="22"/>
              </w:rPr>
              <w:t xml:space="preserve">of </w:t>
            </w:r>
            <w:r w:rsidRPr="001421BE">
              <w:rPr>
                <w:rFonts w:cs="Arial"/>
                <w:sz w:val="22"/>
              </w:rPr>
              <w:t>legs</w:t>
            </w:r>
            <w:r>
              <w:rPr>
                <w:rFonts w:cs="Arial"/>
                <w:sz w:val="22"/>
              </w:rPr>
              <w:t xml:space="preserve"> (relative)</w:t>
            </w:r>
          </w:p>
        </w:tc>
      </w:tr>
      <w:tr w:rsidR="00F81332" w:rsidRPr="001421BE" w14:paraId="22EEA9F1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4FA9A71C" w14:textId="77777777" w:rsidR="00F81332" w:rsidRPr="001421BE" w:rsidRDefault="00F81332" w:rsidP="00E604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3A7CC40D" w14:textId="77777777" w:rsidR="00F81332" w:rsidRPr="001421BE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14:paraId="5F79E942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2-5 </w:t>
            </w:r>
            <w:proofErr w:type="spellStart"/>
            <w:r w:rsidRPr="001421BE">
              <w:rPr>
                <w:rFonts w:cs="Arial"/>
                <w:sz w:val="22"/>
              </w:rPr>
              <w:t>d.p.w</w:t>
            </w:r>
            <w:proofErr w:type="spellEnd"/>
            <w:r w:rsidRPr="001421BE">
              <w:rPr>
                <w:rFonts w:cs="Arial"/>
                <w:sz w:val="22"/>
              </w:rPr>
              <w:t>. (off-peak) progressing to daily</w:t>
            </w:r>
            <w:r>
              <w:rPr>
                <w:rFonts w:cs="Arial"/>
                <w:sz w:val="22"/>
              </w:rPr>
              <w:t>,</w:t>
            </w:r>
            <w:r w:rsidRPr="001421BE">
              <w:rPr>
                <w:rFonts w:cs="Arial"/>
                <w:sz w:val="22"/>
              </w:rPr>
              <w:t xml:space="preserve"> out of the gym</w:t>
            </w:r>
          </w:p>
          <w:p w14:paraId="62F66E34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:rsidRPr="001421BE" w14:paraId="23CCA659" w14:textId="77777777" w:rsidTr="00E60415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14:paraId="38FA4F5A" w14:textId="77777777" w:rsidR="00F81332" w:rsidRPr="001421BE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  <w:tcBorders>
              <w:top w:val="single" w:sz="4" w:space="0" w:color="auto"/>
            </w:tcBorders>
          </w:tcPr>
          <w:p w14:paraId="75C31080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2-3 </w:t>
            </w:r>
            <w:proofErr w:type="spellStart"/>
            <w:r w:rsidRPr="001421BE">
              <w:rPr>
                <w:rFonts w:cs="Arial"/>
                <w:sz w:val="22"/>
              </w:rPr>
              <w:t>d.p.w</w:t>
            </w:r>
            <w:proofErr w:type="spellEnd"/>
            <w:r w:rsidRPr="001421BE">
              <w:rPr>
                <w:rFonts w:cs="Arial"/>
                <w:sz w:val="22"/>
              </w:rPr>
              <w:t>. (off-peak)</w:t>
            </w:r>
          </w:p>
          <w:p w14:paraId="575CF26A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:rsidRPr="001421BE" w14:paraId="63BFBB4A" w14:textId="77777777" w:rsidTr="00E60415">
        <w:tc>
          <w:tcPr>
            <w:tcW w:w="1589" w:type="dxa"/>
            <w:tcBorders>
              <w:right w:val="nil"/>
            </w:tcBorders>
          </w:tcPr>
          <w:p w14:paraId="7D167600" w14:textId="77777777" w:rsidR="00F81332" w:rsidRPr="001421BE" w:rsidRDefault="00F81332" w:rsidP="00E604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14:paraId="61B9DDC0" w14:textId="77777777" w:rsidR="00F81332" w:rsidRPr="001421BE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327D036A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5-10 </w:t>
            </w:r>
            <w:r w:rsidRPr="001421BE">
              <w:rPr>
                <w:rFonts w:cs="Arial"/>
                <w:sz w:val="22"/>
              </w:rPr>
              <w:sym w:font="Symbol" w:char="F0AE"/>
            </w:r>
            <w:r w:rsidRPr="001421BE">
              <w:rPr>
                <w:rFonts w:cs="Arial"/>
                <w:sz w:val="22"/>
              </w:rPr>
              <w:t xml:space="preserve"> 40-60 min </w:t>
            </w:r>
            <w:r>
              <w:rPr>
                <w:rFonts w:cs="Arial"/>
                <w:sz w:val="22"/>
              </w:rPr>
              <w:t>main sect</w:t>
            </w:r>
            <w:r w:rsidRPr="001421BE">
              <w:rPr>
                <w:rFonts w:cs="Arial"/>
                <w:sz w:val="22"/>
              </w:rPr>
              <w:t>ion (use pain or swelling as a time guide)</w:t>
            </w:r>
          </w:p>
          <w:p w14:paraId="00F8CC3C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 and cool-down.</w:t>
            </w:r>
          </w:p>
        </w:tc>
      </w:tr>
      <w:tr w:rsidR="00F81332" w:rsidRPr="001421BE" w14:paraId="74FD9C49" w14:textId="77777777" w:rsidTr="00E60415">
        <w:tc>
          <w:tcPr>
            <w:tcW w:w="1589" w:type="dxa"/>
            <w:tcBorders>
              <w:right w:val="nil"/>
            </w:tcBorders>
          </w:tcPr>
          <w:p w14:paraId="4D80E724" w14:textId="77777777" w:rsidR="00F81332" w:rsidRPr="001421BE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65302C8A" w14:textId="77777777" w:rsidR="00F81332" w:rsidRPr="001421BE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04298985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>1-3 sets of 10-15 reps (watch range, do not go to extremes)</w:t>
            </w:r>
          </w:p>
          <w:p w14:paraId="488D6F8F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 and cool-down.</w:t>
            </w:r>
          </w:p>
        </w:tc>
      </w:tr>
      <w:tr w:rsidR="00F81332" w:rsidRPr="001421BE" w14:paraId="10BACB95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40618678" w14:textId="77777777" w:rsidR="00F81332" w:rsidRPr="001421BE" w:rsidRDefault="00F81332" w:rsidP="00E604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</w:tcBorders>
          </w:tcPr>
          <w:p w14:paraId="78707D6F" w14:textId="77777777" w:rsidR="00F81332" w:rsidRPr="001421BE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0E891558" w14:textId="77777777" w:rsidR="00F81332" w:rsidRPr="001421BE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</w:t>
            </w:r>
            <w:r w:rsidRPr="001421BE">
              <w:rPr>
                <w:rFonts w:cs="Arial"/>
                <w:sz w:val="22"/>
              </w:rPr>
              <w:t>Moderate (all low impact):</w:t>
            </w:r>
          </w:p>
          <w:p w14:paraId="3C049AEC" w14:textId="77777777" w:rsidR="00F81332" w:rsidRPr="001421BE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Observation, Talk Test, HR, RPE, METs, pain or </w:t>
            </w:r>
            <w:proofErr w:type="gramStart"/>
            <w:r w:rsidRPr="001421BE">
              <w:rPr>
                <w:rFonts w:cs="Arial"/>
                <w:sz w:val="22"/>
              </w:rPr>
              <w:t>swelling;</w:t>
            </w:r>
            <w:proofErr w:type="gramEnd"/>
          </w:p>
          <w:p w14:paraId="17B8344A" w14:textId="77777777" w:rsidR="00F81332" w:rsidRPr="001421BE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:rsidRPr="001421BE" w14:paraId="1C8CDDB1" w14:textId="77777777" w:rsidTr="00E60415">
        <w:tc>
          <w:tcPr>
            <w:tcW w:w="1589" w:type="dxa"/>
            <w:tcBorders>
              <w:top w:val="single" w:sz="4" w:space="0" w:color="auto"/>
              <w:right w:val="nil"/>
            </w:tcBorders>
          </w:tcPr>
          <w:p w14:paraId="6920DEA8" w14:textId="77777777" w:rsidR="00F81332" w:rsidRPr="001421BE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2D0AB078" w14:textId="77777777" w:rsidR="00F81332" w:rsidRPr="001421BE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0E20B27B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</w:t>
            </w:r>
            <w:r w:rsidRPr="001421BE">
              <w:rPr>
                <w:rFonts w:cs="Arial"/>
                <w:sz w:val="22"/>
              </w:rPr>
              <w:t>Moderate (rep range / RPE)</w:t>
            </w:r>
          </w:p>
          <w:p w14:paraId="176BC5B8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:rsidRPr="001421BE" w14:paraId="10999903" w14:textId="77777777" w:rsidTr="00E60415">
        <w:tc>
          <w:tcPr>
            <w:tcW w:w="3179" w:type="dxa"/>
            <w:gridSpan w:val="2"/>
          </w:tcPr>
          <w:p w14:paraId="63218B77" w14:textId="77777777" w:rsidR="00F81332" w:rsidRPr="001421BE" w:rsidRDefault="00F81332" w:rsidP="00E604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187" w:type="dxa"/>
          </w:tcPr>
          <w:p w14:paraId="18F04EF7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bCs/>
                <w:sz w:val="22"/>
              </w:rPr>
              <w:t>Duration,</w:t>
            </w:r>
            <w:r w:rsidRPr="001421BE">
              <w:rPr>
                <w:rFonts w:cs="Arial"/>
                <w:sz w:val="22"/>
              </w:rPr>
              <w:t xml:space="preserve"> Frequency, Mode / Intensity</w:t>
            </w:r>
          </w:p>
          <w:p w14:paraId="56122170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:rsidRPr="001421BE" w14:paraId="3266094A" w14:textId="77777777" w:rsidTr="00E60415">
        <w:tc>
          <w:tcPr>
            <w:tcW w:w="3179" w:type="dxa"/>
            <w:gridSpan w:val="2"/>
          </w:tcPr>
          <w:p w14:paraId="6F8FBAF7" w14:textId="77777777" w:rsidR="00F81332" w:rsidRPr="001421BE" w:rsidRDefault="00F81332" w:rsidP="00E604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187" w:type="dxa"/>
          </w:tcPr>
          <w:p w14:paraId="78047C61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>Consider all other conditions</w:t>
            </w:r>
            <w:r>
              <w:rPr>
                <w:rFonts w:cs="Arial"/>
                <w:sz w:val="22"/>
              </w:rPr>
              <w:t>/co-morbidities,</w:t>
            </w:r>
            <w:r w:rsidRPr="001421BE">
              <w:rPr>
                <w:rFonts w:cs="Arial"/>
                <w:sz w:val="22"/>
              </w:rPr>
              <w:t xml:space="preserve"> particularly in the older patient/client</w:t>
            </w:r>
          </w:p>
          <w:p w14:paraId="5F248FBF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</w:p>
          <w:p w14:paraId="18AB6BA1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You </w:t>
            </w:r>
            <w:r w:rsidRPr="001421BE">
              <w:rPr>
                <w:rFonts w:cs="Arial"/>
                <w:sz w:val="22"/>
                <w:u w:val="single"/>
              </w:rPr>
              <w:t>must</w:t>
            </w:r>
            <w:r w:rsidRPr="001421BE">
              <w:rPr>
                <w:rFonts w:cs="Arial"/>
                <w:sz w:val="22"/>
              </w:rPr>
              <w:t xml:space="preserve"> have a thorough, recorded, falls prevention assessment ann</w:t>
            </w:r>
            <w:r>
              <w:rPr>
                <w:rFonts w:cs="Arial"/>
                <w:sz w:val="22"/>
              </w:rPr>
              <w:t>ually.</w:t>
            </w:r>
          </w:p>
          <w:p w14:paraId="034CBFC8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:rsidRPr="001421BE" w14:paraId="346CB51C" w14:textId="77777777" w:rsidTr="00E60415">
        <w:tc>
          <w:tcPr>
            <w:tcW w:w="3179" w:type="dxa"/>
            <w:gridSpan w:val="2"/>
          </w:tcPr>
          <w:p w14:paraId="0F7F271E" w14:textId="77777777" w:rsidR="00F81332" w:rsidRPr="001421BE" w:rsidRDefault="00F81332" w:rsidP="00E604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187" w:type="dxa"/>
          </w:tcPr>
          <w:p w14:paraId="1C0C5C1A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CV capacity; task-</w:t>
            </w:r>
            <w:r w:rsidRPr="001421BE">
              <w:rPr>
                <w:rFonts w:cs="Arial"/>
                <w:sz w:val="22"/>
              </w:rPr>
              <w:t>specif</w:t>
            </w:r>
            <w:r>
              <w:rPr>
                <w:rFonts w:cs="Arial"/>
                <w:sz w:val="22"/>
              </w:rPr>
              <w:t>ic timed activities, BMI; Self e</w:t>
            </w:r>
            <w:r w:rsidRPr="001421BE">
              <w:rPr>
                <w:rFonts w:cs="Arial"/>
                <w:sz w:val="22"/>
              </w:rPr>
              <w:t>steem</w:t>
            </w:r>
          </w:p>
          <w:p w14:paraId="21361FBF" w14:textId="77777777" w:rsidR="00F81332" w:rsidRPr="001421BE" w:rsidRDefault="00F81332" w:rsidP="00E60415">
            <w:pPr>
              <w:rPr>
                <w:rFonts w:cs="Arial"/>
                <w:sz w:val="22"/>
              </w:rPr>
            </w:pPr>
          </w:p>
        </w:tc>
      </w:tr>
    </w:tbl>
    <w:p w14:paraId="496CBB07" w14:textId="77777777" w:rsidR="00F81332" w:rsidRPr="001421BE" w:rsidRDefault="00F81332" w:rsidP="00F81332">
      <w:pPr>
        <w:rPr>
          <w:rFonts w:cs="Arial"/>
        </w:rPr>
      </w:pPr>
    </w:p>
    <w:p w14:paraId="6B4FDCCC" w14:textId="77777777" w:rsidR="00F81332" w:rsidRDefault="00F81332" w:rsidP="00F81332">
      <w:pPr>
        <w:rPr>
          <w:rFonts w:cs="Arial"/>
          <w:sz w:val="22"/>
        </w:rPr>
      </w:pPr>
    </w:p>
    <w:p w14:paraId="71D67578" w14:textId="77777777" w:rsidR="00F81332" w:rsidRDefault="00F81332" w:rsidP="00F81332">
      <w:pPr>
        <w:rPr>
          <w:rFonts w:cs="Arial"/>
          <w:sz w:val="32"/>
        </w:rPr>
      </w:pPr>
      <w:r>
        <w:rPr>
          <w:rFonts w:cs="Arial"/>
          <w:sz w:val="32"/>
        </w:rPr>
        <w:br w:type="page"/>
      </w:r>
      <w:r>
        <w:rPr>
          <w:rFonts w:cs="Arial"/>
          <w:sz w:val="32"/>
        </w:rPr>
        <w:lastRenderedPageBreak/>
        <w:t xml:space="preserve">Exercise Prescription for </w:t>
      </w:r>
      <w:r>
        <w:rPr>
          <w:rFonts w:cs="Arial"/>
          <w:b/>
          <w:sz w:val="32"/>
        </w:rPr>
        <w:t>Osteoporosis</w:t>
      </w:r>
    </w:p>
    <w:p w14:paraId="4B656412" w14:textId="77777777" w:rsidR="00F81332" w:rsidRDefault="00F81332" w:rsidP="00F81332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187"/>
      </w:tblGrid>
      <w:tr w:rsidR="00F81332" w14:paraId="03C4881B" w14:textId="77777777" w:rsidTr="00E60415">
        <w:tc>
          <w:tcPr>
            <w:tcW w:w="3179" w:type="dxa"/>
            <w:gridSpan w:val="2"/>
          </w:tcPr>
          <w:p w14:paraId="0BBCDA8A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187" w:type="dxa"/>
          </w:tcPr>
          <w:p w14:paraId="671884FF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DB"/>
            </w:r>
            <w:r>
              <w:rPr>
                <w:rFonts w:cs="Arial"/>
                <w:sz w:val="22"/>
              </w:rPr>
              <w:t xml:space="preserve"> BMD (or reduce decline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32B31290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Falls prevention (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strength / co-ordination / mobility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1ADBF5AE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Reinforce changes in other lifestyle-related risk </w:t>
            </w:r>
            <w:proofErr w:type="gramStart"/>
            <w:r>
              <w:rPr>
                <w:rFonts w:cs="Arial"/>
                <w:sz w:val="22"/>
              </w:rPr>
              <w:t>factors;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</w:p>
          <w:p w14:paraId="036CE61D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DB"/>
            </w:r>
            <w:r>
              <w:rPr>
                <w:rFonts w:cs="Arial"/>
                <w:sz w:val="22"/>
              </w:rPr>
              <w:t xml:space="preserve"> CV conditioning </w:t>
            </w:r>
            <w:r>
              <w:rPr>
                <w:rFonts w:cs="Arial"/>
                <w:sz w:val="22"/>
              </w:rPr>
              <w:sym w:font="Symbol" w:char="F05C"/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CHD risk profile.</w:t>
            </w:r>
          </w:p>
        </w:tc>
      </w:tr>
      <w:tr w:rsidR="00F81332" w14:paraId="349E9304" w14:textId="77777777" w:rsidTr="00E60415">
        <w:tc>
          <w:tcPr>
            <w:tcW w:w="1589" w:type="dxa"/>
            <w:tcBorders>
              <w:right w:val="nil"/>
            </w:tcBorders>
          </w:tcPr>
          <w:p w14:paraId="25A635AC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14:paraId="7465D45C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0190B534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PWB / WB / low impact:</w:t>
            </w:r>
          </w:p>
          <w:p w14:paraId="27842F09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e.g., Walking, Cycling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 xml:space="preserve">; </w:t>
            </w:r>
            <w:proofErr w:type="gramStart"/>
            <w:r>
              <w:rPr>
                <w:rFonts w:cs="Arial"/>
                <w:sz w:val="22"/>
              </w:rPr>
              <w:t>Swimming</w:t>
            </w:r>
            <w:r>
              <w:rPr>
                <w:rFonts w:cs="Arial"/>
                <w:sz w:val="22"/>
                <w:vertAlign w:val="superscript"/>
              </w:rPr>
              <w:t>2</w:t>
            </w:r>
            <w:r>
              <w:rPr>
                <w:rFonts w:cs="Arial"/>
                <w:sz w:val="22"/>
              </w:rPr>
              <w:t>;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</w:p>
          <w:p w14:paraId="150D2704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X-training, Group-based aerobics.</w:t>
            </w:r>
          </w:p>
        </w:tc>
      </w:tr>
      <w:tr w:rsidR="00F81332" w14:paraId="16D79E94" w14:textId="77777777" w:rsidTr="00E60415">
        <w:tc>
          <w:tcPr>
            <w:tcW w:w="3179" w:type="dxa"/>
            <w:gridSpan w:val="2"/>
          </w:tcPr>
          <w:p w14:paraId="427AD862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7DCBF436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Machines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Free;</w:t>
            </w:r>
            <w:proofErr w:type="gramEnd"/>
          </w:p>
          <w:p w14:paraId="1464C497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Bands / Floor </w:t>
            </w:r>
            <w:proofErr w:type="gramStart"/>
            <w:r>
              <w:rPr>
                <w:rFonts w:cs="Arial"/>
                <w:sz w:val="22"/>
              </w:rPr>
              <w:t>exercises</w:t>
            </w:r>
            <w:r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t>;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</w:p>
          <w:p w14:paraId="78D689D4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Emphasise compression-based exercises and good posture.</w:t>
            </w:r>
          </w:p>
          <w:p w14:paraId="597273F7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7DF6AE25" w14:textId="77777777" w:rsidTr="00E60415">
        <w:tc>
          <w:tcPr>
            <w:tcW w:w="3179" w:type="dxa"/>
            <w:gridSpan w:val="2"/>
          </w:tcPr>
          <w:p w14:paraId="68EB510E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187" w:type="dxa"/>
          </w:tcPr>
          <w:p w14:paraId="26917641" w14:textId="77777777" w:rsidR="00F81332" w:rsidRDefault="00F81332" w:rsidP="008D09BE">
            <w:pPr>
              <w:numPr>
                <w:ilvl w:val="0"/>
                <w:numId w:val="1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Loaded Forward Flexion of spine: Yoga; Sit ups/</w:t>
            </w:r>
            <w:proofErr w:type="gramStart"/>
            <w:r>
              <w:rPr>
                <w:rFonts w:cs="Arial"/>
                <w:sz w:val="22"/>
              </w:rPr>
              <w:t>curls;</w:t>
            </w:r>
            <w:proofErr w:type="gramEnd"/>
          </w:p>
          <w:p w14:paraId="3572723B" w14:textId="77777777" w:rsidR="00F81332" w:rsidRDefault="00F81332" w:rsidP="008D09BE">
            <w:pPr>
              <w:numPr>
                <w:ilvl w:val="0"/>
                <w:numId w:val="1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Treadmill, if excessive kyphosis (MP-referred advice only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02951A61" w14:textId="77777777" w:rsidR="00F81332" w:rsidRDefault="00F81332" w:rsidP="008D09BE">
            <w:pPr>
              <w:numPr>
                <w:ilvl w:val="0"/>
                <w:numId w:val="1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Rapid trunk rotation.</w:t>
            </w:r>
          </w:p>
          <w:p w14:paraId="2D219FA8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4C4EE972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7B83C889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09B11CCB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14:paraId="6AAA564F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3-5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 (quiet / tidy times in gyms; avoid trip hazards)</w:t>
            </w:r>
          </w:p>
          <w:p w14:paraId="23BE083E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1C2EC7AD" w14:textId="77777777" w:rsidTr="00E60415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14:paraId="0A5E99BA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  <w:tcBorders>
              <w:top w:val="single" w:sz="4" w:space="0" w:color="auto"/>
            </w:tcBorders>
          </w:tcPr>
          <w:p w14:paraId="6A3C29D8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 (quiet / tidy times in gyms; avoid trip hazards)</w:t>
            </w:r>
          </w:p>
          <w:p w14:paraId="211E22EE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288E7EFE" w14:textId="77777777" w:rsidTr="00E60415">
        <w:tc>
          <w:tcPr>
            <w:tcW w:w="1589" w:type="dxa"/>
            <w:tcBorders>
              <w:right w:val="nil"/>
            </w:tcBorders>
          </w:tcPr>
          <w:p w14:paraId="49AEE8B3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14:paraId="56220559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72341DDE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Thorough </w:t>
            </w:r>
            <w:proofErr w:type="gramStart"/>
            <w:r>
              <w:rPr>
                <w:rFonts w:cs="Arial"/>
                <w:sz w:val="22"/>
              </w:rPr>
              <w:t>warm-up;</w:t>
            </w:r>
            <w:proofErr w:type="gramEnd"/>
          </w:p>
          <w:p w14:paraId="546AB520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5-30+ min main section (continuous, although not exclusively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1CB3609F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cool-down.</w:t>
            </w:r>
          </w:p>
        </w:tc>
      </w:tr>
      <w:tr w:rsidR="00F81332" w14:paraId="28A6019A" w14:textId="77777777" w:rsidTr="00E60415">
        <w:tc>
          <w:tcPr>
            <w:tcW w:w="1589" w:type="dxa"/>
            <w:tcBorders>
              <w:right w:val="nil"/>
            </w:tcBorders>
          </w:tcPr>
          <w:p w14:paraId="7DAA97D5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148FC41D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6A633837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1-3 sets / 20-40 </w:t>
            </w:r>
            <w:proofErr w:type="gramStart"/>
            <w:r>
              <w:rPr>
                <w:rFonts w:cs="Arial"/>
                <w:sz w:val="22"/>
              </w:rPr>
              <w:t>min;</w:t>
            </w:r>
            <w:proofErr w:type="gramEnd"/>
          </w:p>
          <w:p w14:paraId="7B709235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 &amp; cool-down</w:t>
            </w:r>
          </w:p>
        </w:tc>
      </w:tr>
      <w:tr w:rsidR="00F81332" w14:paraId="189E9288" w14:textId="77777777" w:rsidTr="00E60415">
        <w:tc>
          <w:tcPr>
            <w:tcW w:w="1589" w:type="dxa"/>
            <w:tcBorders>
              <w:right w:val="nil"/>
            </w:tcBorders>
          </w:tcPr>
          <w:p w14:paraId="03983EA6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</w:tcBorders>
          </w:tcPr>
          <w:p w14:paraId="02A827A5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0805A768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Low-Moderate (pain free):</w:t>
            </w:r>
          </w:p>
          <w:p w14:paraId="5BF3F8AE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 (technique as well as intensity), Talk Test, RPE, HR, METs</w:t>
            </w:r>
          </w:p>
          <w:p w14:paraId="39980903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3B77FF64" w14:textId="77777777" w:rsidTr="00E60415">
        <w:tc>
          <w:tcPr>
            <w:tcW w:w="1589" w:type="dxa"/>
            <w:tcBorders>
              <w:right w:val="nil"/>
            </w:tcBorders>
          </w:tcPr>
          <w:p w14:paraId="1668281A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34D725DE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3CD486DF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Low-Moderate (rep range / RPE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4046EEF4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Calisthenics for lower body activities, as a </w:t>
            </w:r>
            <w:proofErr w:type="gramStart"/>
            <w:r>
              <w:rPr>
                <w:rFonts w:cs="Arial"/>
                <w:sz w:val="22"/>
              </w:rPr>
              <w:t>start;</w:t>
            </w:r>
            <w:proofErr w:type="gramEnd"/>
          </w:p>
          <w:p w14:paraId="7C49ED97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Optimal progression to 2-3 sets of 5-8 reps per site (ACSM).</w:t>
            </w:r>
          </w:p>
          <w:p w14:paraId="3B2CA9B9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232516A9" w14:textId="77777777" w:rsidTr="00E60415">
        <w:tc>
          <w:tcPr>
            <w:tcW w:w="3179" w:type="dxa"/>
            <w:gridSpan w:val="2"/>
          </w:tcPr>
          <w:p w14:paraId="058D695C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187" w:type="dxa"/>
          </w:tcPr>
          <w:p w14:paraId="1D0FB395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Duration, Frequency, Mode / Intensity</w:t>
            </w:r>
          </w:p>
          <w:p w14:paraId="7E6927B4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44CF4F43" w14:textId="77777777" w:rsidTr="00E60415">
        <w:tc>
          <w:tcPr>
            <w:tcW w:w="3179" w:type="dxa"/>
            <w:gridSpan w:val="2"/>
          </w:tcPr>
          <w:p w14:paraId="60E30505" w14:textId="77777777" w:rsidR="00F81332" w:rsidRDefault="00F81332" w:rsidP="00E60415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6187" w:type="dxa"/>
          </w:tcPr>
          <w:p w14:paraId="0044706E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 Maintain good posture.</w:t>
            </w:r>
          </w:p>
          <w:p w14:paraId="5C99D6BE" w14:textId="77777777" w:rsidR="00F81332" w:rsidRDefault="00F81332" w:rsidP="00E60415">
            <w:pPr>
              <w:pStyle w:val="BodyTextIndent"/>
            </w:pPr>
            <w:r>
              <w:t>2. Useful as CHD profile modifier for more pronounced clients.</w:t>
            </w:r>
          </w:p>
          <w:p w14:paraId="14D02C5E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 Care with transitions and wrist loading.</w:t>
            </w:r>
          </w:p>
          <w:p w14:paraId="1142BEE2" w14:textId="77777777" w:rsidR="00F81332" w:rsidRDefault="00F81332" w:rsidP="00E60415">
            <w:pPr>
              <w:rPr>
                <w:rFonts w:cs="Arial"/>
                <w:sz w:val="22"/>
              </w:rPr>
            </w:pPr>
          </w:p>
          <w:p w14:paraId="48A1A870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Info: Any change in BMD takes at least 9 months to </w:t>
            </w:r>
            <w:proofErr w:type="gramStart"/>
            <w:r>
              <w:rPr>
                <w:rFonts w:cs="Arial"/>
                <w:sz w:val="22"/>
              </w:rPr>
              <w:t>validate;</w:t>
            </w:r>
            <w:proofErr w:type="gramEnd"/>
          </w:p>
          <w:p w14:paraId="7CC79D56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Assess client anxiety state (e.g., fear of falling).</w:t>
            </w:r>
          </w:p>
          <w:p w14:paraId="10EBE57B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3100F2FC" w14:textId="77777777" w:rsidTr="00E60415">
        <w:tc>
          <w:tcPr>
            <w:tcW w:w="3179" w:type="dxa"/>
            <w:gridSpan w:val="2"/>
          </w:tcPr>
          <w:p w14:paraId="6020A44A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187" w:type="dxa"/>
          </w:tcPr>
          <w:p w14:paraId="5F4B9AC0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N/A</w:t>
            </w:r>
          </w:p>
          <w:p w14:paraId="727C98DB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</w:tbl>
    <w:p w14:paraId="0C7676E8" w14:textId="77777777" w:rsidR="00F81332" w:rsidRDefault="00F81332" w:rsidP="00F81332">
      <w:pPr>
        <w:rPr>
          <w:rFonts w:cs="Arial"/>
          <w:sz w:val="32"/>
        </w:rPr>
      </w:pPr>
      <w:r>
        <w:rPr>
          <w:rFonts w:cs="Arial"/>
          <w:sz w:val="22"/>
        </w:rPr>
        <w:br w:type="page"/>
      </w:r>
      <w:r>
        <w:rPr>
          <w:rFonts w:cs="Arial"/>
          <w:sz w:val="32"/>
        </w:rPr>
        <w:lastRenderedPageBreak/>
        <w:t xml:space="preserve">Exercise Prescription for </w:t>
      </w:r>
      <w:r w:rsidRPr="001C3AEE">
        <w:rPr>
          <w:rFonts w:cs="Arial"/>
          <w:b/>
          <w:sz w:val="32"/>
        </w:rPr>
        <w:t>Simple Mechanical</w:t>
      </w:r>
      <w:r>
        <w:rPr>
          <w:rFonts w:cs="Arial"/>
          <w:sz w:val="32"/>
        </w:rPr>
        <w:t xml:space="preserve"> </w:t>
      </w:r>
      <w:r>
        <w:rPr>
          <w:rFonts w:cs="Arial"/>
          <w:b/>
          <w:sz w:val="32"/>
        </w:rPr>
        <w:t>Back Pain</w:t>
      </w:r>
    </w:p>
    <w:p w14:paraId="37BC4F17" w14:textId="77777777" w:rsidR="00F81332" w:rsidRDefault="00F81332" w:rsidP="00F81332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358"/>
      </w:tblGrid>
      <w:tr w:rsidR="00F81332" w14:paraId="62EC803D" w14:textId="77777777" w:rsidTr="00E60415">
        <w:tc>
          <w:tcPr>
            <w:tcW w:w="3179" w:type="dxa"/>
            <w:gridSpan w:val="2"/>
          </w:tcPr>
          <w:p w14:paraId="4E32F0A8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358" w:type="dxa"/>
          </w:tcPr>
          <w:p w14:paraId="13474BEE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Back Pain,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Inactivity Levels;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BF;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SE;</w:t>
            </w:r>
            <w:proofErr w:type="gramEnd"/>
          </w:p>
          <w:p w14:paraId="31389658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ROM;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Balance and Coordination.</w:t>
            </w:r>
          </w:p>
        </w:tc>
      </w:tr>
      <w:tr w:rsidR="00F81332" w14:paraId="736E2DF5" w14:textId="77777777" w:rsidTr="00E60415">
        <w:tc>
          <w:tcPr>
            <w:tcW w:w="1589" w:type="dxa"/>
            <w:tcBorders>
              <w:right w:val="nil"/>
            </w:tcBorders>
          </w:tcPr>
          <w:p w14:paraId="26008EEF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14:paraId="7E783A71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14:paraId="6566F629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Walking, Swimming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 xml:space="preserve">, Cycling </w:t>
            </w:r>
          </w:p>
          <w:p w14:paraId="39FE7F80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proofErr w:type="gramStart"/>
            <w:r>
              <w:rPr>
                <w:rFonts w:cs="Arial"/>
                <w:sz w:val="22"/>
              </w:rPr>
              <w:t>avoid</w:t>
            </w:r>
            <w:proofErr w:type="gramEnd"/>
            <w:r>
              <w:rPr>
                <w:rFonts w:cs="Arial"/>
                <w:sz w:val="22"/>
              </w:rPr>
              <w:t xml:space="preserve"> high impact activities)</w:t>
            </w:r>
          </w:p>
        </w:tc>
      </w:tr>
      <w:tr w:rsidR="00F81332" w14:paraId="6956E344" w14:textId="77777777" w:rsidTr="00E60415">
        <w:tc>
          <w:tcPr>
            <w:tcW w:w="3179" w:type="dxa"/>
            <w:gridSpan w:val="2"/>
          </w:tcPr>
          <w:p w14:paraId="64E615C0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14:paraId="69DD496E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Specific Calisthenics</w:t>
            </w:r>
            <w:r>
              <w:rPr>
                <w:rFonts w:cs="Arial"/>
                <w:sz w:val="22"/>
                <w:vertAlign w:val="superscript"/>
              </w:rPr>
              <w:t>2</w:t>
            </w:r>
            <w:r>
              <w:rPr>
                <w:rFonts w:cs="Arial"/>
                <w:sz w:val="22"/>
              </w:rPr>
              <w:t>, Bands</w:t>
            </w:r>
          </w:p>
        </w:tc>
      </w:tr>
      <w:tr w:rsidR="00F81332" w14:paraId="64EC9937" w14:textId="77777777" w:rsidTr="00E60415">
        <w:tc>
          <w:tcPr>
            <w:tcW w:w="3179" w:type="dxa"/>
            <w:gridSpan w:val="2"/>
          </w:tcPr>
          <w:p w14:paraId="45598D88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358" w:type="dxa"/>
          </w:tcPr>
          <w:p w14:paraId="17976E7B" w14:textId="77777777" w:rsidR="00F81332" w:rsidRDefault="00F81332" w:rsidP="008D09BE">
            <w:pPr>
              <w:numPr>
                <w:ilvl w:val="0"/>
                <w:numId w:val="1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Ensure client has been cleared from ‘Red Flags’ by </w:t>
            </w:r>
            <w:proofErr w:type="gramStart"/>
            <w:r>
              <w:rPr>
                <w:rFonts w:cs="Arial"/>
                <w:sz w:val="22"/>
              </w:rPr>
              <w:t>MP;</w:t>
            </w:r>
            <w:proofErr w:type="gramEnd"/>
          </w:p>
          <w:p w14:paraId="27761085" w14:textId="77777777" w:rsidR="00F81332" w:rsidRDefault="00F81332" w:rsidP="008D09BE">
            <w:pPr>
              <w:numPr>
                <w:ilvl w:val="0"/>
                <w:numId w:val="1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Un-supported back hyperextension.</w:t>
            </w:r>
          </w:p>
          <w:p w14:paraId="77647BC1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14:paraId="4BF6C0FB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63BEC7CB" w14:textId="77777777" w:rsidR="00F81332" w:rsidRDefault="00F81332" w:rsidP="00E60415">
            <w:pPr>
              <w:spacing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29039768" w14:textId="77777777" w:rsidR="00F81332" w:rsidRDefault="00F81332" w:rsidP="00E60415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14:paraId="09D43066" w14:textId="77777777" w:rsidR="00F81332" w:rsidRDefault="00F81332" w:rsidP="00E60415">
            <w:pPr>
              <w:pStyle w:val="BodyText2"/>
            </w:pPr>
            <w:r>
              <w:t xml:space="preserve">3-5 </w:t>
            </w:r>
            <w:proofErr w:type="spellStart"/>
            <w:r>
              <w:t>d.p.w</w:t>
            </w:r>
            <w:proofErr w:type="spellEnd"/>
            <w:r>
              <w:t>.</w:t>
            </w:r>
          </w:p>
          <w:p w14:paraId="2C5174B3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14:paraId="506BCBB6" w14:textId="77777777" w:rsidTr="00E60415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14:paraId="545641BD" w14:textId="77777777" w:rsidR="00F81332" w:rsidRDefault="00F81332" w:rsidP="00E60415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  <w:tcBorders>
              <w:top w:val="single" w:sz="4" w:space="0" w:color="auto"/>
            </w:tcBorders>
          </w:tcPr>
          <w:p w14:paraId="0C24C05D" w14:textId="77777777" w:rsidR="00F81332" w:rsidRDefault="00F81332" w:rsidP="00E60415">
            <w:pPr>
              <w:pStyle w:val="BodyText2"/>
            </w:pPr>
            <w:r>
              <w:t xml:space="preserve">2-3 </w:t>
            </w:r>
            <w:proofErr w:type="spellStart"/>
            <w:r>
              <w:t>d.p.w</w:t>
            </w:r>
            <w:proofErr w:type="spellEnd"/>
            <w:r>
              <w:t>.</w:t>
            </w:r>
          </w:p>
          <w:p w14:paraId="78F454F2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14:paraId="344BA3A9" w14:textId="77777777" w:rsidTr="00E60415">
        <w:tc>
          <w:tcPr>
            <w:tcW w:w="1589" w:type="dxa"/>
            <w:tcBorders>
              <w:right w:val="nil"/>
            </w:tcBorders>
          </w:tcPr>
          <w:p w14:paraId="5272F270" w14:textId="77777777" w:rsidR="00F81332" w:rsidRDefault="00F81332" w:rsidP="00E60415">
            <w:pPr>
              <w:spacing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14:paraId="1ECB8D0E" w14:textId="77777777" w:rsidR="00F81332" w:rsidRDefault="00F81332" w:rsidP="00E60415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14:paraId="01EF07D0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5-30+ min main section</w:t>
            </w:r>
          </w:p>
          <w:p w14:paraId="4A0B731B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 &amp; cool-down</w:t>
            </w:r>
          </w:p>
        </w:tc>
      </w:tr>
      <w:tr w:rsidR="00F81332" w14:paraId="5BFB9C31" w14:textId="77777777" w:rsidTr="00E60415">
        <w:tc>
          <w:tcPr>
            <w:tcW w:w="1589" w:type="dxa"/>
            <w:tcBorders>
              <w:right w:val="nil"/>
            </w:tcBorders>
          </w:tcPr>
          <w:p w14:paraId="54D2547F" w14:textId="77777777" w:rsidR="00F81332" w:rsidRDefault="00F81332" w:rsidP="00E60415">
            <w:pPr>
              <w:spacing w:line="36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24007EA1" w14:textId="77777777" w:rsidR="00F81332" w:rsidRDefault="00F81332" w:rsidP="00E60415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14:paraId="4206AEF2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8-12 reps per major muscle group</w:t>
            </w:r>
          </w:p>
          <w:p w14:paraId="15724632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14:paraId="71A32A22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5EA3EE33" w14:textId="77777777" w:rsidR="00F81332" w:rsidRDefault="00F81332" w:rsidP="00E60415">
            <w:pPr>
              <w:spacing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</w:tcBorders>
          </w:tcPr>
          <w:p w14:paraId="51F5F1AB" w14:textId="77777777" w:rsidR="00F81332" w:rsidRDefault="00F81332" w:rsidP="00E60415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14:paraId="63451079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</w:t>
            </w:r>
            <w:proofErr w:type="gramStart"/>
            <w:r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t xml:space="preserve">; </w:t>
            </w:r>
            <w:r>
              <w:rPr>
                <w:rFonts w:cs="Arial"/>
                <w:sz w:val="22"/>
                <w:vertAlign w:val="superscript"/>
              </w:rPr>
              <w:t xml:space="preserve"> </w:t>
            </w:r>
            <w:r>
              <w:rPr>
                <w:rFonts w:cs="Arial"/>
                <w:sz w:val="22"/>
              </w:rPr>
              <w:t>RPE</w:t>
            </w:r>
            <w:proofErr w:type="gramEnd"/>
            <w:r>
              <w:rPr>
                <w:rFonts w:cs="Arial"/>
                <w:sz w:val="22"/>
              </w:rPr>
              <w:t xml:space="preserve"> 9-11</w:t>
            </w:r>
          </w:p>
          <w:p w14:paraId="6B95EC9D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14:paraId="6CD2C305" w14:textId="77777777" w:rsidTr="00E60415">
        <w:tc>
          <w:tcPr>
            <w:tcW w:w="1589" w:type="dxa"/>
            <w:tcBorders>
              <w:top w:val="single" w:sz="4" w:space="0" w:color="auto"/>
              <w:right w:val="nil"/>
            </w:tcBorders>
          </w:tcPr>
          <w:p w14:paraId="1B945829" w14:textId="77777777" w:rsidR="00F81332" w:rsidRDefault="00F81332" w:rsidP="00E60415">
            <w:pPr>
              <w:spacing w:line="36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2506CF79" w14:textId="77777777" w:rsidR="00F81332" w:rsidRDefault="00F81332" w:rsidP="00E60415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14:paraId="11521FBD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</w:t>
            </w:r>
            <w:proofErr w:type="gramStart"/>
            <w:r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t xml:space="preserve">; </w:t>
            </w:r>
            <w:r>
              <w:rPr>
                <w:rFonts w:cs="Arial"/>
                <w:sz w:val="22"/>
                <w:vertAlign w:val="superscript"/>
              </w:rPr>
              <w:t xml:space="preserve"> </w:t>
            </w:r>
            <w:r>
              <w:rPr>
                <w:rFonts w:cs="Arial"/>
                <w:sz w:val="22"/>
              </w:rPr>
              <w:t>RPE</w:t>
            </w:r>
            <w:proofErr w:type="gramEnd"/>
            <w:r>
              <w:rPr>
                <w:rFonts w:cs="Arial"/>
                <w:sz w:val="22"/>
              </w:rPr>
              <w:t xml:space="preserve"> 9-11</w:t>
            </w:r>
          </w:p>
          <w:p w14:paraId="169853C7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14:paraId="4DD9C4E2" w14:textId="77777777" w:rsidTr="00E60415">
        <w:tc>
          <w:tcPr>
            <w:tcW w:w="3179" w:type="dxa"/>
            <w:gridSpan w:val="2"/>
          </w:tcPr>
          <w:p w14:paraId="6C908CD3" w14:textId="77777777" w:rsidR="00F81332" w:rsidRDefault="00F81332" w:rsidP="00E60415">
            <w:pPr>
              <w:spacing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358" w:type="dxa"/>
          </w:tcPr>
          <w:p w14:paraId="00777E28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Repetitions,</w:t>
            </w:r>
            <w:r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Duration, Frequency, Mode / Intensity</w:t>
            </w:r>
          </w:p>
          <w:p w14:paraId="032F6F9E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3C8AA8A2" w14:textId="77777777" w:rsidTr="00E60415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14:paraId="3662F831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358" w:type="dxa"/>
          </w:tcPr>
          <w:p w14:paraId="0DD8321E" w14:textId="77777777" w:rsidR="00F81332" w:rsidRDefault="00F81332" w:rsidP="00E60415">
            <w:pPr>
              <w:pStyle w:val="BodyTextIndent"/>
            </w:pPr>
            <w:r>
              <w:t xml:space="preserve">1. Avoid </w:t>
            </w:r>
            <w:proofErr w:type="gramStart"/>
            <w:r>
              <w:t>breast stroke</w:t>
            </w:r>
            <w:proofErr w:type="gramEnd"/>
            <w:r>
              <w:t xml:space="preserve"> as this can cause hyperextension of the back and exacerbate injury;</w:t>
            </w:r>
          </w:p>
          <w:p w14:paraId="3A0752DC" w14:textId="77777777" w:rsidR="00F81332" w:rsidRDefault="00F81332" w:rsidP="00E60415">
            <w:pPr>
              <w:pStyle w:val="BodyText"/>
              <w:ind w:left="302" w:hanging="302"/>
              <w:rPr>
                <w:rFonts w:ascii="Arial" w:hAnsi="Arial" w:cs="Arial"/>
                <w:b w:val="0"/>
                <w:color w:val="00000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2. Review: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2"/>
              </w:rPr>
              <w:t>Klaber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2"/>
              </w:rPr>
              <w:t xml:space="preserve"> Moffett, J.A &amp; Frost, H. (2002) Back to Fitness Programme: The manual for physiotherapists to set up classes. Physiotherapist, </w:t>
            </w:r>
            <w:r>
              <w:rPr>
                <w:rFonts w:ascii="Arial" w:hAnsi="Arial" w:cs="Arial"/>
                <w:color w:val="000000"/>
                <w:sz w:val="22"/>
              </w:rPr>
              <w:t>86</w:t>
            </w:r>
            <w:r>
              <w:rPr>
                <w:rFonts w:ascii="Arial" w:hAnsi="Arial" w:cs="Arial"/>
                <w:b w:val="0"/>
                <w:color w:val="000000"/>
                <w:sz w:val="22"/>
              </w:rPr>
              <w:t xml:space="preserve">(6): 295-305 </w:t>
            </w:r>
          </w:p>
          <w:p w14:paraId="460290F9" w14:textId="77777777" w:rsidR="00F81332" w:rsidRDefault="00F81332" w:rsidP="00E60415">
            <w:pPr>
              <w:pStyle w:val="BodyText"/>
              <w:rPr>
                <w:rFonts w:ascii="Arial" w:hAnsi="Arial" w:cs="Arial"/>
                <w:b w:val="0"/>
                <w:color w:val="000000"/>
                <w:sz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</w:rPr>
              <w:t xml:space="preserve">and </w:t>
            </w:r>
          </w:p>
          <w:p w14:paraId="6B806C22" w14:textId="77777777" w:rsidR="00F81332" w:rsidRDefault="00F81332" w:rsidP="00E60415">
            <w:pPr>
              <w:pStyle w:val="BodyText"/>
              <w:ind w:left="302"/>
              <w:rPr>
                <w:rFonts w:ascii="Arial" w:hAnsi="Arial" w:cs="Arial"/>
                <w:b w:val="0"/>
                <w:color w:val="000000"/>
                <w:sz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</w:rPr>
              <w:t xml:space="preserve">McGill, S. (2002) Low back disorders: </w:t>
            </w:r>
            <w:proofErr w:type="gramStart"/>
            <w:r>
              <w:rPr>
                <w:rFonts w:ascii="Arial" w:hAnsi="Arial" w:cs="Arial"/>
                <w:b w:val="0"/>
                <w:color w:val="000000"/>
                <w:sz w:val="22"/>
              </w:rPr>
              <w:t>evidence based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2"/>
              </w:rPr>
              <w:t xml:space="preserve"> prevention and rehabilitation. Human Kinetics. Leeds.</w:t>
            </w:r>
          </w:p>
          <w:p w14:paraId="38C13FB9" w14:textId="77777777" w:rsidR="00F81332" w:rsidRDefault="00F81332" w:rsidP="00E60415">
            <w:pPr>
              <w:pStyle w:val="BodyText"/>
              <w:ind w:left="302" w:hanging="302"/>
              <w:rPr>
                <w:rFonts w:ascii="Arial" w:hAnsi="Arial" w:cs="Arial"/>
                <w:b w:val="0"/>
                <w:color w:val="000000"/>
                <w:sz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</w:rPr>
              <w:t>3. There is presently no evidence for intensity setting; programmes should focus on individual client abilities and ensure correct posture and form during activities.</w:t>
            </w:r>
          </w:p>
          <w:p w14:paraId="68B68148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010B4216" w14:textId="77777777" w:rsidTr="00E60415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14:paraId="2E7423E6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358" w:type="dxa"/>
          </w:tcPr>
          <w:p w14:paraId="3891E840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N/A</w:t>
            </w:r>
          </w:p>
          <w:p w14:paraId="5087B3D8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</w:tbl>
    <w:p w14:paraId="27F2E696" w14:textId="77777777" w:rsidR="00F81332" w:rsidRDefault="00F81332" w:rsidP="00F81332">
      <w:pPr>
        <w:rPr>
          <w:rFonts w:cs="Arial"/>
        </w:rPr>
      </w:pPr>
    </w:p>
    <w:p w14:paraId="2C84E2DC" w14:textId="77777777" w:rsidR="00F81332" w:rsidRDefault="00F81332" w:rsidP="00F81332">
      <w:pPr>
        <w:rPr>
          <w:rFonts w:cs="Arial"/>
          <w:b/>
          <w:sz w:val="32"/>
        </w:rPr>
      </w:pPr>
      <w:r>
        <w:rPr>
          <w:rFonts w:cs="Arial"/>
        </w:rPr>
        <w:br w:type="page"/>
      </w:r>
      <w:r>
        <w:rPr>
          <w:rFonts w:cs="Arial"/>
          <w:sz w:val="32"/>
        </w:rPr>
        <w:lastRenderedPageBreak/>
        <w:t xml:space="preserve">Exercise Prescription for </w:t>
      </w:r>
      <w:r>
        <w:rPr>
          <w:rFonts w:cs="Arial"/>
          <w:b/>
          <w:sz w:val="32"/>
        </w:rPr>
        <w:t>Asthma</w:t>
      </w:r>
    </w:p>
    <w:p w14:paraId="00FFD327" w14:textId="77777777" w:rsidR="00F81332" w:rsidRDefault="00F81332" w:rsidP="00F81332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187"/>
      </w:tblGrid>
      <w:tr w:rsidR="00F81332" w14:paraId="45A94F4D" w14:textId="77777777" w:rsidTr="00E60415">
        <w:tc>
          <w:tcPr>
            <w:tcW w:w="3179" w:type="dxa"/>
            <w:gridSpan w:val="2"/>
          </w:tcPr>
          <w:p w14:paraId="715423FE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187" w:type="dxa"/>
          </w:tcPr>
          <w:p w14:paraId="43F5BEE6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DB"/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CR conditioning;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QOL and well-being;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breathing performance;  </w:t>
            </w:r>
            <w:r>
              <w:rPr>
                <w:rFonts w:cs="Arial"/>
                <w:sz w:val="22"/>
              </w:rPr>
              <w:sym w:font="Symbol" w:char="F0DB"/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MSE to improve O</w:t>
            </w:r>
            <w:r>
              <w:rPr>
                <w:rFonts w:cs="Arial"/>
                <w:sz w:val="22"/>
                <w:vertAlign w:val="subscript"/>
              </w:rPr>
              <w:t>2</w:t>
            </w:r>
            <w:r>
              <w:rPr>
                <w:rFonts w:cs="Arial"/>
                <w:sz w:val="22"/>
              </w:rPr>
              <w:t xml:space="preserve"> uptake</w:t>
            </w:r>
          </w:p>
        </w:tc>
      </w:tr>
      <w:tr w:rsidR="00F81332" w14:paraId="07169095" w14:textId="77777777" w:rsidTr="00E60415">
        <w:tc>
          <w:tcPr>
            <w:tcW w:w="1589" w:type="dxa"/>
            <w:tcBorders>
              <w:right w:val="nil"/>
            </w:tcBorders>
          </w:tcPr>
          <w:p w14:paraId="0B541D55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14:paraId="34F60FFC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5ED002AC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Large muscle group activity: </w:t>
            </w:r>
          </w:p>
          <w:p w14:paraId="6D036F4D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e.g., Walking, Cycling, Swimming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 xml:space="preserve">;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X-training, Rowing, Arm ergometry, Running, Group-based aerobics, etc.</w:t>
            </w:r>
          </w:p>
          <w:p w14:paraId="37D1CF9D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60FF5232" w14:textId="77777777" w:rsidTr="00E60415">
        <w:tc>
          <w:tcPr>
            <w:tcW w:w="3179" w:type="dxa"/>
            <w:gridSpan w:val="2"/>
          </w:tcPr>
          <w:p w14:paraId="07B54FBE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51C0D48F" w14:textId="77777777" w:rsidR="00F81332" w:rsidRDefault="00F81332" w:rsidP="00E60415">
            <w:pPr>
              <w:rPr>
                <w:rFonts w:cs="Arial"/>
                <w:sz w:val="22"/>
                <w:vertAlign w:val="superscript"/>
              </w:rPr>
            </w:pPr>
            <w:r>
              <w:rPr>
                <w:rFonts w:cs="Arial"/>
                <w:sz w:val="22"/>
              </w:rPr>
              <w:t>Machine</w:t>
            </w:r>
            <w:r>
              <w:rPr>
                <w:rFonts w:cs="Arial"/>
                <w:sz w:val="22"/>
                <w:vertAlign w:val="superscript"/>
              </w:rPr>
              <w:t>2</w:t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Free</w:t>
            </w:r>
            <w:r>
              <w:rPr>
                <w:rFonts w:cs="Arial"/>
                <w:sz w:val="22"/>
                <w:vertAlign w:val="superscript"/>
              </w:rPr>
              <w:t>2</w:t>
            </w:r>
            <w:r>
              <w:rPr>
                <w:rFonts w:cs="Arial"/>
                <w:sz w:val="22"/>
              </w:rPr>
              <w:t>; Isokinetic machines</w:t>
            </w:r>
            <w:r>
              <w:rPr>
                <w:rFonts w:cs="Arial"/>
                <w:sz w:val="22"/>
                <w:vertAlign w:val="superscript"/>
              </w:rPr>
              <w:t>2</w:t>
            </w:r>
          </w:p>
          <w:p w14:paraId="6DA7560D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Pay attention to core &amp; respiratory </w:t>
            </w:r>
            <w:proofErr w:type="gramStart"/>
            <w:r>
              <w:rPr>
                <w:rFonts w:cs="Arial"/>
                <w:sz w:val="22"/>
              </w:rPr>
              <w:t>muscles;</w:t>
            </w:r>
            <w:proofErr w:type="gramEnd"/>
          </w:p>
          <w:p w14:paraId="479D2456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PHA as a progression, depending on skill/fitness.</w:t>
            </w:r>
          </w:p>
          <w:p w14:paraId="7287DB92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326F28C1" w14:textId="77777777" w:rsidTr="00E60415">
        <w:tc>
          <w:tcPr>
            <w:tcW w:w="3179" w:type="dxa"/>
            <w:gridSpan w:val="2"/>
          </w:tcPr>
          <w:p w14:paraId="3E012035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187" w:type="dxa"/>
          </w:tcPr>
          <w:p w14:paraId="4C3D5523" w14:textId="77777777" w:rsidR="00F81332" w:rsidRDefault="00F81332" w:rsidP="008D09BE">
            <w:pPr>
              <w:numPr>
                <w:ilvl w:val="0"/>
                <w:numId w:val="14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Cannot exercise unless client is in possession of their prescribed fast-acting bronchodilator (see inclusion criteria).</w:t>
            </w:r>
          </w:p>
          <w:p w14:paraId="67F80F48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66A247AF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6D7B47A8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2D78E62D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14:paraId="122326CA" w14:textId="77777777" w:rsidR="00F81332" w:rsidRDefault="00F81332" w:rsidP="00E60415">
            <w:pPr>
              <w:pStyle w:val="BodyText2"/>
            </w:pPr>
            <w:r>
              <w:t xml:space="preserve">3-5 </w:t>
            </w:r>
            <w:proofErr w:type="spellStart"/>
            <w:r>
              <w:t>d.p.w</w:t>
            </w:r>
            <w:proofErr w:type="spellEnd"/>
            <w:r>
              <w:t>. (time of day is trigger-dependent, although peak expiratory performance is best between 2-5pm, generally).</w:t>
            </w:r>
          </w:p>
          <w:p w14:paraId="6993D013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14:paraId="6FE1A409" w14:textId="77777777" w:rsidTr="00E60415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14:paraId="7AA4FC28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  <w:tcBorders>
              <w:top w:val="single" w:sz="4" w:space="0" w:color="auto"/>
            </w:tcBorders>
          </w:tcPr>
          <w:p w14:paraId="266A86D7" w14:textId="77777777" w:rsidR="00F81332" w:rsidRDefault="00F81332" w:rsidP="00E60415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 xml:space="preserve">. </w:t>
            </w:r>
            <w:r>
              <w:rPr>
                <w:sz w:val="22"/>
              </w:rPr>
              <w:t>(time of day, as above).</w:t>
            </w:r>
          </w:p>
          <w:p w14:paraId="5FC3A6C4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14:paraId="5A487B76" w14:textId="77777777" w:rsidTr="00E60415">
        <w:tc>
          <w:tcPr>
            <w:tcW w:w="1589" w:type="dxa"/>
            <w:tcBorders>
              <w:right w:val="nil"/>
            </w:tcBorders>
          </w:tcPr>
          <w:p w14:paraId="3E5EF09F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14:paraId="5B41C745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05869529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</w:t>
            </w:r>
          </w:p>
          <w:p w14:paraId="1714F960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5-30+ min main section (intermittent)</w:t>
            </w:r>
          </w:p>
          <w:p w14:paraId="1AAF8330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cool-down</w:t>
            </w:r>
          </w:p>
        </w:tc>
      </w:tr>
      <w:tr w:rsidR="00F81332" w14:paraId="1E1CF334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29B55275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2C291E42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407A95F4" w14:textId="77777777" w:rsidR="00F81332" w:rsidRDefault="00F81332" w:rsidP="00E60415">
            <w:pPr>
              <w:rPr>
                <w:rFonts w:cs="Arial"/>
                <w:i/>
                <w:sz w:val="22"/>
                <w:vertAlign w:val="superscript"/>
              </w:rPr>
            </w:pPr>
            <w:r>
              <w:rPr>
                <w:rFonts w:cs="Arial"/>
                <w:sz w:val="22"/>
              </w:rPr>
              <w:sym w:font="Symbol" w:char="F0BB"/>
            </w:r>
            <w:r>
              <w:rPr>
                <w:rFonts w:cs="Arial"/>
                <w:sz w:val="22"/>
              </w:rPr>
              <w:t>15-20 reps for muscular endurance, but not exclusive.</w:t>
            </w:r>
          </w:p>
          <w:p w14:paraId="39D79286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 &amp; cool-down</w:t>
            </w:r>
          </w:p>
        </w:tc>
      </w:tr>
      <w:tr w:rsidR="00F81332" w14:paraId="1FB925C7" w14:textId="77777777" w:rsidTr="00E60415"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AAC12B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4CC18010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365ABFCD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Low-Moderate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High (trigger-dependent):</w:t>
            </w:r>
          </w:p>
          <w:p w14:paraId="527CFB15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 (dyspnoea/breathing difficulties), Talk Test (care not to disturb breathing), RPE, HR (medication-dependent), METs (medication-dependent).</w:t>
            </w:r>
          </w:p>
        </w:tc>
      </w:tr>
      <w:tr w:rsidR="00F81332" w14:paraId="7925D473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1CEB1245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0128A5C8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0F6C8C6D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Low-Moderate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High</w:t>
            </w:r>
          </w:p>
          <w:p w14:paraId="5253EFDD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287B992A" w14:textId="77777777" w:rsidTr="00E60415">
        <w:tc>
          <w:tcPr>
            <w:tcW w:w="3179" w:type="dxa"/>
            <w:gridSpan w:val="2"/>
            <w:tcBorders>
              <w:top w:val="nil"/>
              <w:bottom w:val="single" w:sz="4" w:space="0" w:color="auto"/>
            </w:tcBorders>
          </w:tcPr>
          <w:p w14:paraId="3B543C29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187" w:type="dxa"/>
          </w:tcPr>
          <w:p w14:paraId="2994B874" w14:textId="77777777" w:rsidR="00F81332" w:rsidRDefault="00F81332" w:rsidP="00E60415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Duration, Frequency, Mode / Intensity</w:t>
            </w:r>
          </w:p>
          <w:p w14:paraId="4974FF86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4C586E9E" w14:textId="77777777" w:rsidTr="00E60415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14:paraId="28AF9FCC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187" w:type="dxa"/>
          </w:tcPr>
          <w:p w14:paraId="74923025" w14:textId="77777777" w:rsidR="00F81332" w:rsidRDefault="00F81332" w:rsidP="00E60415">
            <w:pPr>
              <w:pStyle w:val="BodyTextIndent"/>
            </w:pPr>
            <w:r>
              <w:t>1. Swimming may be beneficial due to warm, moist atmosphere; however, be aware of potential negative effects of chlorine and other cleaning agents.</w:t>
            </w:r>
          </w:p>
          <w:p w14:paraId="274DEFE2" w14:textId="77777777" w:rsidR="00F81332" w:rsidRDefault="00F81332" w:rsidP="00E60415">
            <w:pPr>
              <w:pStyle w:val="BodyTextIndent"/>
            </w:pPr>
            <w:r>
              <w:t>2. Encourage rhythmical breathing synchronized to upper body movement: breathing out during highest effort phase (i.e., positive phase of press).</w:t>
            </w:r>
          </w:p>
          <w:p w14:paraId="73F86F10" w14:textId="77777777" w:rsidR="00F81332" w:rsidRDefault="00F81332" w:rsidP="00E60415">
            <w:pPr>
              <w:ind w:left="302" w:hanging="302"/>
              <w:rPr>
                <w:rFonts w:cs="Arial"/>
                <w:sz w:val="22"/>
              </w:rPr>
            </w:pPr>
          </w:p>
          <w:p w14:paraId="1CC9C156" w14:textId="77777777" w:rsidR="00F81332" w:rsidRDefault="00F81332" w:rsidP="008D09BE">
            <w:pPr>
              <w:numPr>
                <w:ilvl w:val="0"/>
                <w:numId w:val="1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Pilates, yoga and Tai Chi assists to provide strength, good posture and control of breathing</w:t>
            </w:r>
          </w:p>
          <w:p w14:paraId="030AB1EC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5E2D0CE6" w14:textId="77777777" w:rsidTr="00E60415">
        <w:tc>
          <w:tcPr>
            <w:tcW w:w="3179" w:type="dxa"/>
            <w:gridSpan w:val="2"/>
          </w:tcPr>
          <w:p w14:paraId="779892F7" w14:textId="77777777" w:rsidR="00F81332" w:rsidRDefault="00F81332" w:rsidP="00E60415">
            <w:pPr>
              <w:pStyle w:val="Heading2"/>
            </w:pPr>
            <w:r>
              <w:t>Specific Testing Modalities</w:t>
            </w:r>
          </w:p>
        </w:tc>
        <w:tc>
          <w:tcPr>
            <w:tcW w:w="6187" w:type="dxa"/>
          </w:tcPr>
          <w:p w14:paraId="334B1055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Gas analysis (MP provision); Micro-Spirometry (peak flow, etc.).</w:t>
            </w:r>
          </w:p>
          <w:p w14:paraId="61BE576E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</w:tbl>
    <w:p w14:paraId="0154A9A7" w14:textId="77777777" w:rsidR="00F81332" w:rsidRDefault="00F81332" w:rsidP="00F81332">
      <w:pPr>
        <w:rPr>
          <w:rFonts w:cs="Arial"/>
          <w:sz w:val="22"/>
        </w:rPr>
      </w:pPr>
    </w:p>
    <w:p w14:paraId="27FD13D5" w14:textId="77777777" w:rsidR="00F81332" w:rsidRDefault="00F81332" w:rsidP="00F81332">
      <w:pPr>
        <w:rPr>
          <w:rFonts w:cs="Arial"/>
          <w:sz w:val="32"/>
        </w:rPr>
      </w:pPr>
      <w:r>
        <w:rPr>
          <w:rFonts w:cs="Arial"/>
        </w:rPr>
        <w:br w:type="page"/>
      </w:r>
      <w:r>
        <w:rPr>
          <w:rFonts w:cs="Arial"/>
          <w:sz w:val="32"/>
        </w:rPr>
        <w:lastRenderedPageBreak/>
        <w:t xml:space="preserve">Exercise Prescription for </w:t>
      </w:r>
      <w:r>
        <w:rPr>
          <w:rFonts w:cs="Arial"/>
          <w:b/>
          <w:sz w:val="32"/>
        </w:rPr>
        <w:t>COPD</w:t>
      </w:r>
    </w:p>
    <w:p w14:paraId="32EE93A5" w14:textId="77777777" w:rsidR="00F81332" w:rsidRDefault="00F81332" w:rsidP="00F81332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187"/>
      </w:tblGrid>
      <w:tr w:rsidR="00F81332" w14:paraId="5BA79679" w14:textId="77777777" w:rsidTr="00E60415">
        <w:tc>
          <w:tcPr>
            <w:tcW w:w="3179" w:type="dxa"/>
            <w:gridSpan w:val="2"/>
          </w:tcPr>
          <w:p w14:paraId="05A2E7F1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187" w:type="dxa"/>
          </w:tcPr>
          <w:p w14:paraId="55A8ACDA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DB"/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CR conditioning;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QOL and well-being;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breathing performance/control;  </w:t>
            </w:r>
            <w:r>
              <w:rPr>
                <w:rFonts w:cs="Arial"/>
                <w:sz w:val="22"/>
              </w:rPr>
              <w:sym w:font="Symbol" w:char="F0DB"/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MSE to improve O</w:t>
            </w:r>
            <w:r>
              <w:rPr>
                <w:rFonts w:cs="Arial"/>
                <w:sz w:val="22"/>
                <w:vertAlign w:val="subscript"/>
              </w:rPr>
              <w:t>2</w:t>
            </w:r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uptake;</w:t>
            </w:r>
            <w:proofErr w:type="gramEnd"/>
          </w:p>
          <w:p w14:paraId="42FC1467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muscle size and strength;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gait &amp; balance (possibly)</w:t>
            </w:r>
          </w:p>
        </w:tc>
      </w:tr>
      <w:tr w:rsidR="00F81332" w14:paraId="6037C6B0" w14:textId="77777777" w:rsidTr="00E60415">
        <w:tc>
          <w:tcPr>
            <w:tcW w:w="1589" w:type="dxa"/>
            <w:tcBorders>
              <w:right w:val="nil"/>
            </w:tcBorders>
          </w:tcPr>
          <w:p w14:paraId="47447EBE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14:paraId="29BF103F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21DF16D5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Large muscle group activity: </w:t>
            </w:r>
          </w:p>
          <w:p w14:paraId="067BA9F9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e.g., Walking, Cycling, Swimming;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X-training, Rowing, Arm ergometry, Running, Group-based aerobics</w:t>
            </w:r>
            <w:r>
              <w:rPr>
                <w:rFonts w:cs="Arial"/>
                <w:sz w:val="22"/>
                <w:vertAlign w:val="superscript"/>
              </w:rPr>
              <w:t>1</w:t>
            </w:r>
          </w:p>
          <w:p w14:paraId="51345899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624DA4A9" w14:textId="77777777" w:rsidTr="00E60415">
        <w:tc>
          <w:tcPr>
            <w:tcW w:w="3179" w:type="dxa"/>
            <w:gridSpan w:val="2"/>
          </w:tcPr>
          <w:p w14:paraId="56CE375C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402EB411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Machine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Free</w:t>
            </w:r>
          </w:p>
          <w:p w14:paraId="5ABEBC60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565C59BD" w14:textId="77777777" w:rsidTr="00E60415">
        <w:tc>
          <w:tcPr>
            <w:tcW w:w="3179" w:type="dxa"/>
            <w:gridSpan w:val="2"/>
          </w:tcPr>
          <w:p w14:paraId="57B2D5EA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187" w:type="dxa"/>
          </w:tcPr>
          <w:p w14:paraId="02C548C7" w14:textId="77777777" w:rsidR="00F81332" w:rsidRDefault="00F81332" w:rsidP="008D09BE">
            <w:pPr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MMF (relative to hypertension/OA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6585BACE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1166F1A5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2FEB7D87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783B8406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14:paraId="1E44CE2C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3-7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.; (mid to late afternoon, generally).</w:t>
            </w:r>
          </w:p>
          <w:p w14:paraId="50A6285A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40AFA2B7" w14:textId="77777777" w:rsidTr="00E60415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14:paraId="3550FE77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  <w:tcBorders>
              <w:top w:val="single" w:sz="4" w:space="0" w:color="auto"/>
            </w:tcBorders>
          </w:tcPr>
          <w:p w14:paraId="7F3EE58E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 (mid to late afternoon, generally).</w:t>
            </w:r>
          </w:p>
          <w:p w14:paraId="2AF97FFC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54FFC4B8" w14:textId="77777777" w:rsidTr="00E60415">
        <w:tc>
          <w:tcPr>
            <w:tcW w:w="1589" w:type="dxa"/>
            <w:tcBorders>
              <w:right w:val="nil"/>
            </w:tcBorders>
          </w:tcPr>
          <w:p w14:paraId="2D021ADA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14:paraId="44CCE4E7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0376453E" w14:textId="77777777" w:rsidR="00F81332" w:rsidRDefault="00F81332" w:rsidP="00E60415">
            <w:pPr>
              <w:pStyle w:val="BodyText2"/>
            </w:pPr>
            <w:r>
              <w:t xml:space="preserve">Thorough </w:t>
            </w:r>
            <w:proofErr w:type="gramStart"/>
            <w:r>
              <w:t>warm-up;</w:t>
            </w:r>
            <w:proofErr w:type="gramEnd"/>
          </w:p>
          <w:p w14:paraId="6B4B0E66" w14:textId="77777777" w:rsidR="00F81332" w:rsidRDefault="00F81332" w:rsidP="00E60415">
            <w:pPr>
              <w:pStyle w:val="BodyText2"/>
            </w:pPr>
            <w:r>
              <w:t>5-30+ min main section (intermittent</w:t>
            </w:r>
            <w:proofErr w:type="gramStart"/>
            <w:r>
              <w:t>);</w:t>
            </w:r>
            <w:proofErr w:type="gramEnd"/>
          </w:p>
          <w:p w14:paraId="397445B5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cool-down.</w:t>
            </w:r>
          </w:p>
          <w:p w14:paraId="3CA304E6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7CC87561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732AA686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46436129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21F32CC0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 sets of 10-15 reps, initially to develop skill/control </w:t>
            </w:r>
            <w:r>
              <w:rPr>
                <w:rFonts w:cs="Arial"/>
                <w:sz w:val="22"/>
              </w:rPr>
              <w:sym w:font="Symbol" w:char="F0AE"/>
            </w:r>
          </w:p>
          <w:p w14:paraId="090886D6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8-12 reps (traditional hypertrophy/overload principle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</w:p>
          <w:p w14:paraId="2729855A" w14:textId="77777777" w:rsidR="00F81332" w:rsidRPr="005955A0" w:rsidRDefault="00F81332" w:rsidP="00E60415">
            <w:pPr>
              <w:rPr>
                <w:rFonts w:cs="Arial"/>
                <w:i/>
                <w:sz w:val="22"/>
                <w:vertAlign w:val="superscript"/>
              </w:rPr>
            </w:pPr>
            <w:r>
              <w:rPr>
                <w:rFonts w:cs="Arial"/>
                <w:sz w:val="22"/>
              </w:rPr>
              <w:t>Progress to possible MMF training</w:t>
            </w:r>
            <w:r w:rsidRPr="005955A0">
              <w:rPr>
                <w:rFonts w:cs="Arial"/>
                <w:sz w:val="22"/>
                <w:vertAlign w:val="superscript"/>
              </w:rPr>
              <w:t>2</w:t>
            </w:r>
            <w:r>
              <w:rPr>
                <w:rFonts w:cs="Arial"/>
                <w:sz w:val="22"/>
              </w:rPr>
              <w:t>.</w:t>
            </w:r>
          </w:p>
          <w:p w14:paraId="7EED9DB7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35A6AFF1" w14:textId="77777777" w:rsidTr="00E60415"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4C0CD7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4D955EA9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765D48F7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Low-Moderate:</w:t>
            </w:r>
          </w:p>
          <w:p w14:paraId="73C5282F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 (dyspnoea/breathing difficulties), Talk Test, RPE, HR (medication-dependent), METs (medication-dependent)</w:t>
            </w:r>
          </w:p>
          <w:p w14:paraId="6DA38809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113A7D29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56B86EF7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7C85DF54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36D5A568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Moderate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High (hypertrophy emphasis)</w:t>
            </w:r>
          </w:p>
          <w:p w14:paraId="3D37656B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5937E637" w14:textId="77777777" w:rsidTr="00E60415">
        <w:tc>
          <w:tcPr>
            <w:tcW w:w="3179" w:type="dxa"/>
            <w:gridSpan w:val="2"/>
            <w:tcBorders>
              <w:top w:val="nil"/>
              <w:bottom w:val="single" w:sz="4" w:space="0" w:color="auto"/>
            </w:tcBorders>
          </w:tcPr>
          <w:p w14:paraId="0BE045B8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187" w:type="dxa"/>
          </w:tcPr>
          <w:p w14:paraId="35DF63AF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bCs/>
                <w:sz w:val="22"/>
              </w:rPr>
              <w:t>Duration,</w:t>
            </w:r>
            <w:r>
              <w:rPr>
                <w:rFonts w:cs="Arial"/>
                <w:sz w:val="22"/>
              </w:rPr>
              <w:t xml:space="preserve"> Frequency, Mode / Intensity</w:t>
            </w:r>
          </w:p>
          <w:p w14:paraId="5600011F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5D4F24F2" w14:textId="77777777" w:rsidTr="00E60415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14:paraId="5087B1A8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187" w:type="dxa"/>
          </w:tcPr>
          <w:p w14:paraId="00B76688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1. Management/sputum </w:t>
            </w:r>
            <w:proofErr w:type="gramStart"/>
            <w:r>
              <w:rPr>
                <w:rFonts w:cs="Arial"/>
                <w:sz w:val="22"/>
              </w:rPr>
              <w:t>limitations;</w:t>
            </w:r>
            <w:proofErr w:type="gramEnd"/>
          </w:p>
          <w:p w14:paraId="16E5237C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Only if client is able &amp; willing to perform safely. Provision for a ‘spotter’ is highly recommended.</w:t>
            </w:r>
          </w:p>
          <w:p w14:paraId="6F8F08BD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24982F03" w14:textId="77777777" w:rsidTr="00E60415">
        <w:tc>
          <w:tcPr>
            <w:tcW w:w="3179" w:type="dxa"/>
            <w:gridSpan w:val="2"/>
          </w:tcPr>
          <w:p w14:paraId="404937E6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187" w:type="dxa"/>
          </w:tcPr>
          <w:p w14:paraId="53F2402E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Micro-Spirometry (peak flow, etc.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0F950572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ECG (COPD may have co-existent CHD; MP provision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62FEACFF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Gas analysis (MP provision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</w:p>
          <w:p w14:paraId="5F3F9085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</w:tbl>
    <w:p w14:paraId="7D5040C1" w14:textId="77777777" w:rsidR="00F81332" w:rsidRDefault="00F81332" w:rsidP="00F81332">
      <w:pPr>
        <w:rPr>
          <w:rFonts w:cs="Arial"/>
          <w:sz w:val="22"/>
        </w:rPr>
      </w:pPr>
    </w:p>
    <w:p w14:paraId="0AD134F0" w14:textId="77777777" w:rsidR="00F81332" w:rsidRDefault="00F81332" w:rsidP="00F81332">
      <w:pPr>
        <w:rPr>
          <w:rFonts w:cs="Arial"/>
          <w:sz w:val="32"/>
        </w:rPr>
      </w:pPr>
      <w:r>
        <w:rPr>
          <w:rFonts w:cs="Arial"/>
          <w:sz w:val="22"/>
        </w:rPr>
        <w:br w:type="page"/>
      </w:r>
      <w:r>
        <w:rPr>
          <w:rFonts w:cs="Arial"/>
          <w:sz w:val="32"/>
        </w:rPr>
        <w:lastRenderedPageBreak/>
        <w:t xml:space="preserve">Exercise Prescription for </w:t>
      </w:r>
      <w:r w:rsidRPr="00010BE7">
        <w:rPr>
          <w:rFonts w:cs="Arial"/>
          <w:b/>
          <w:sz w:val="32"/>
        </w:rPr>
        <w:t>Mental Health Disorder</w:t>
      </w:r>
      <w:r>
        <w:rPr>
          <w:rFonts w:cs="Arial"/>
          <w:b/>
          <w:sz w:val="32"/>
        </w:rPr>
        <w:t>s</w:t>
      </w:r>
    </w:p>
    <w:p w14:paraId="16E88261" w14:textId="77777777" w:rsidR="00F81332" w:rsidRDefault="00F81332" w:rsidP="00F81332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358"/>
      </w:tblGrid>
      <w:tr w:rsidR="00F81332" w14:paraId="40D014D8" w14:textId="77777777" w:rsidTr="00E60415">
        <w:tc>
          <w:tcPr>
            <w:tcW w:w="3179" w:type="dxa"/>
            <w:gridSpan w:val="2"/>
          </w:tcPr>
          <w:p w14:paraId="70DE76A3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358" w:type="dxa"/>
          </w:tcPr>
          <w:p w14:paraId="217A3C49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Mood;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SE;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Stress, Anxiety &amp; </w:t>
            </w:r>
            <w:proofErr w:type="gramStart"/>
            <w:r>
              <w:rPr>
                <w:rFonts w:cs="Arial"/>
                <w:sz w:val="22"/>
              </w:rPr>
              <w:t>Depression;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</w:p>
          <w:p w14:paraId="696773BD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BF (possibly);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Inactivity;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CHD risk and risk of Chronic Physical Illness</w:t>
            </w:r>
          </w:p>
        </w:tc>
      </w:tr>
      <w:tr w:rsidR="00F81332" w14:paraId="6F74AFDE" w14:textId="77777777" w:rsidTr="00E60415">
        <w:tc>
          <w:tcPr>
            <w:tcW w:w="1589" w:type="dxa"/>
            <w:tcBorders>
              <w:right w:val="nil"/>
            </w:tcBorders>
          </w:tcPr>
          <w:p w14:paraId="09BC6DA0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14:paraId="1CC64DB9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14:paraId="7EA06754" w14:textId="77777777" w:rsidR="00F81332" w:rsidRDefault="00F81332" w:rsidP="00E60415">
            <w:pPr>
              <w:pStyle w:val="BodyText2"/>
              <w:spacing w:line="360" w:lineRule="auto"/>
            </w:pPr>
            <w:r>
              <w:t xml:space="preserve">Open </w:t>
            </w:r>
            <w:proofErr w:type="gramStart"/>
            <w:r>
              <w:t>choice</w:t>
            </w:r>
            <w:r w:rsidRPr="00D7105C">
              <w:rPr>
                <w:vertAlign w:val="superscript"/>
              </w:rPr>
              <w:t>1</w:t>
            </w:r>
            <w:r>
              <w:t>, but</w:t>
            </w:r>
            <w:proofErr w:type="gramEnd"/>
            <w:r>
              <w:t xml:space="preserve"> see course manual section for discussion of factors affecting selection of appropriate exercise.</w:t>
            </w:r>
          </w:p>
          <w:p w14:paraId="6AA8F966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14:paraId="145B7D85" w14:textId="77777777" w:rsidTr="00E60415">
        <w:tc>
          <w:tcPr>
            <w:tcW w:w="3179" w:type="dxa"/>
            <w:gridSpan w:val="2"/>
          </w:tcPr>
          <w:p w14:paraId="6A8BD47A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14:paraId="11633DD7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Machine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Free, Calisthenics (especially traditional circuit training)</w:t>
            </w:r>
          </w:p>
          <w:p w14:paraId="27481BB4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14:paraId="2CB2698C" w14:textId="77777777" w:rsidTr="00E60415">
        <w:tc>
          <w:tcPr>
            <w:tcW w:w="3179" w:type="dxa"/>
            <w:gridSpan w:val="2"/>
          </w:tcPr>
          <w:p w14:paraId="14EB027A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358" w:type="dxa"/>
          </w:tcPr>
          <w:p w14:paraId="16CACDC7" w14:textId="77777777" w:rsidR="00F81332" w:rsidRDefault="00F81332" w:rsidP="008D09BE">
            <w:pPr>
              <w:pStyle w:val="BodyText2"/>
              <w:numPr>
                <w:ilvl w:val="0"/>
                <w:numId w:val="12"/>
              </w:numPr>
              <w:tabs>
                <w:tab w:val="clear" w:pos="927"/>
                <w:tab w:val="num" w:pos="444"/>
              </w:tabs>
              <w:ind w:left="444" w:hanging="283"/>
            </w:pPr>
            <w:r>
              <w:t xml:space="preserve">Client may have problems with voluntary movements, as well as excessive fatigue and </w:t>
            </w:r>
            <w:proofErr w:type="gramStart"/>
            <w:r>
              <w:t>dehydration;</w:t>
            </w:r>
            <w:proofErr w:type="gramEnd"/>
          </w:p>
          <w:p w14:paraId="7D44FB65" w14:textId="77777777" w:rsidR="00F81332" w:rsidRDefault="00F81332" w:rsidP="008D09BE">
            <w:pPr>
              <w:pStyle w:val="BodyText2"/>
              <w:numPr>
                <w:ilvl w:val="0"/>
                <w:numId w:val="12"/>
              </w:numPr>
              <w:tabs>
                <w:tab w:val="clear" w:pos="927"/>
                <w:tab w:val="num" w:pos="444"/>
              </w:tabs>
              <w:ind w:left="444" w:hanging="283"/>
            </w:pPr>
            <w:r>
              <w:t>Ensure adequate hydration and correct form / posture.</w:t>
            </w:r>
          </w:p>
          <w:p w14:paraId="5A6D430E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715CBC01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5387E431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1F4A1ED1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14:paraId="798D0ACB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3-5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</w:t>
            </w:r>
          </w:p>
          <w:p w14:paraId="32E409E7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63F40D64" w14:textId="77777777" w:rsidTr="00E60415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14:paraId="0DA57172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  <w:tcBorders>
              <w:top w:val="single" w:sz="4" w:space="0" w:color="auto"/>
            </w:tcBorders>
          </w:tcPr>
          <w:p w14:paraId="1EFDD84A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</w:t>
            </w:r>
          </w:p>
          <w:p w14:paraId="0B5F595D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78943620" w14:textId="77777777" w:rsidTr="00E60415">
        <w:tc>
          <w:tcPr>
            <w:tcW w:w="1589" w:type="dxa"/>
            <w:tcBorders>
              <w:right w:val="nil"/>
            </w:tcBorders>
          </w:tcPr>
          <w:p w14:paraId="24B28F8B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14:paraId="713995A5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14:paraId="492EC617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</w:t>
            </w:r>
          </w:p>
          <w:p w14:paraId="2272309B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5-30+ min main section</w:t>
            </w:r>
          </w:p>
          <w:p w14:paraId="11BF7265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cool-down</w:t>
            </w:r>
          </w:p>
        </w:tc>
      </w:tr>
      <w:tr w:rsidR="00F81332" w14:paraId="0073AB19" w14:textId="77777777" w:rsidTr="00E60415">
        <w:tc>
          <w:tcPr>
            <w:tcW w:w="1589" w:type="dxa"/>
            <w:tcBorders>
              <w:right w:val="nil"/>
            </w:tcBorders>
          </w:tcPr>
          <w:p w14:paraId="68ED549F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73D44049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14:paraId="30B31945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Any, depending on client fitness, ability, needs and goals.</w:t>
            </w:r>
          </w:p>
          <w:p w14:paraId="61DD4382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5F9C231F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70777B87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</w:tcBorders>
          </w:tcPr>
          <w:p w14:paraId="32CAD2A5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14:paraId="29FFD8D6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Low-Moderate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High:</w:t>
            </w:r>
          </w:p>
          <w:p w14:paraId="572E5BDD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Observation, Talk Test, RPE, HR (medication-dependent), METs</w:t>
            </w:r>
          </w:p>
          <w:p w14:paraId="28870A20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14:paraId="45AAD78B" w14:textId="77777777" w:rsidTr="00E60415">
        <w:tc>
          <w:tcPr>
            <w:tcW w:w="1589" w:type="dxa"/>
            <w:tcBorders>
              <w:top w:val="single" w:sz="4" w:space="0" w:color="auto"/>
              <w:right w:val="nil"/>
            </w:tcBorders>
          </w:tcPr>
          <w:p w14:paraId="03FC50A1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01ADE757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14:paraId="0790A696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1-2+ sets of 8-12 reps per major muscle group</w:t>
            </w:r>
          </w:p>
          <w:p w14:paraId="535381E4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03A00C7F" w14:textId="77777777" w:rsidTr="00E60415">
        <w:tc>
          <w:tcPr>
            <w:tcW w:w="3179" w:type="dxa"/>
            <w:gridSpan w:val="2"/>
          </w:tcPr>
          <w:p w14:paraId="461BC43D" w14:textId="77777777" w:rsidR="00F81332" w:rsidRDefault="00F81332" w:rsidP="00E60415">
            <w:pPr>
              <w:spacing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358" w:type="dxa"/>
          </w:tcPr>
          <w:p w14:paraId="324442B6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Duration, Frequency, Mode / Intensity</w:t>
            </w:r>
          </w:p>
          <w:p w14:paraId="7FBFFED4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14:paraId="38EDA31A" w14:textId="77777777" w:rsidTr="00E60415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14:paraId="2E0C12D2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358" w:type="dxa"/>
          </w:tcPr>
          <w:p w14:paraId="203ABBFC" w14:textId="77777777" w:rsidR="00F81332" w:rsidRDefault="00F81332" w:rsidP="00E60415">
            <w:pPr>
              <w:pStyle w:val="BodyTextIndent"/>
            </w:pPr>
            <w:r>
              <w:t>1. Note that some medication can result in dyskinesia (movement disorder), making the treadmill excessively challenging.</w:t>
            </w:r>
          </w:p>
          <w:p w14:paraId="084A8725" w14:textId="77777777" w:rsidR="00F81332" w:rsidRDefault="00F81332" w:rsidP="00E60415">
            <w:pPr>
              <w:pStyle w:val="BodyTextIndent"/>
              <w:ind w:left="0" w:firstLine="0"/>
            </w:pPr>
          </w:p>
          <w:p w14:paraId="2E2F4CB1" w14:textId="77777777" w:rsidR="00F81332" w:rsidRDefault="00F81332" w:rsidP="008D09BE">
            <w:pPr>
              <w:numPr>
                <w:ilvl w:val="0"/>
                <w:numId w:val="1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Note that the TTM cannot necessarily be used to assess SOC with these </w:t>
            </w:r>
            <w:proofErr w:type="gramStart"/>
            <w:r>
              <w:rPr>
                <w:rFonts w:cs="Arial"/>
                <w:sz w:val="22"/>
              </w:rPr>
              <w:t>clients;</w:t>
            </w:r>
            <w:proofErr w:type="gramEnd"/>
          </w:p>
          <w:p w14:paraId="679DE941" w14:textId="77777777" w:rsidR="00F81332" w:rsidRDefault="00F81332" w:rsidP="008D09BE">
            <w:pPr>
              <w:numPr>
                <w:ilvl w:val="0"/>
                <w:numId w:val="1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Review the NSF for Mental </w:t>
            </w:r>
            <w:proofErr w:type="gramStart"/>
            <w:r>
              <w:rPr>
                <w:rFonts w:cs="Arial"/>
                <w:sz w:val="22"/>
              </w:rPr>
              <w:t>Health;</w:t>
            </w:r>
            <w:proofErr w:type="gramEnd"/>
          </w:p>
          <w:p w14:paraId="300A6357" w14:textId="77777777" w:rsidR="00F81332" w:rsidRDefault="00F81332" w:rsidP="008D09BE">
            <w:pPr>
              <w:numPr>
                <w:ilvl w:val="0"/>
                <w:numId w:val="1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Client may be prescribed Beta Blocking </w:t>
            </w:r>
            <w:proofErr w:type="gramStart"/>
            <w:r>
              <w:rPr>
                <w:rFonts w:cs="Arial"/>
                <w:sz w:val="22"/>
              </w:rPr>
              <w:t>medication;</w:t>
            </w:r>
            <w:proofErr w:type="gramEnd"/>
          </w:p>
          <w:p w14:paraId="1991DCB2" w14:textId="77777777" w:rsidR="00F81332" w:rsidRPr="00D7105C" w:rsidRDefault="00F81332" w:rsidP="008D09BE">
            <w:pPr>
              <w:numPr>
                <w:ilvl w:val="0"/>
                <w:numId w:val="1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Overriding goal is to achieve government guidelines for participation of physical activity/exercise.</w:t>
            </w:r>
          </w:p>
          <w:p w14:paraId="0BCC5536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6E368202" w14:textId="77777777" w:rsidTr="00E60415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14:paraId="0F96F5EA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358" w:type="dxa"/>
          </w:tcPr>
          <w:p w14:paraId="2D64C0D7" w14:textId="77777777" w:rsidR="00F81332" w:rsidRDefault="00F81332" w:rsidP="00E60415">
            <w:pPr>
              <w:pStyle w:val="BodyText2"/>
            </w:pPr>
            <w:r>
              <w:t>Standard exercise testing, but other pathologies will dictate the choice of suitable testing modalities.</w:t>
            </w:r>
          </w:p>
          <w:p w14:paraId="0D46BFBE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</w:tbl>
    <w:p w14:paraId="3C268A73" w14:textId="77777777" w:rsidR="00F81332" w:rsidRDefault="00F81332" w:rsidP="00F81332">
      <w:pPr>
        <w:rPr>
          <w:rFonts w:cs="Arial"/>
        </w:rPr>
      </w:pPr>
    </w:p>
    <w:p w14:paraId="2D9A4435" w14:textId="77777777" w:rsidR="00F81332" w:rsidRDefault="00F81332" w:rsidP="00F81332">
      <w:pPr>
        <w:rPr>
          <w:rFonts w:cs="Arial"/>
          <w:sz w:val="32"/>
        </w:rPr>
      </w:pPr>
      <w:r>
        <w:rPr>
          <w:rFonts w:cs="Arial"/>
        </w:rPr>
        <w:br w:type="page"/>
      </w:r>
      <w:r>
        <w:rPr>
          <w:rFonts w:cs="Arial"/>
          <w:sz w:val="32"/>
        </w:rPr>
        <w:lastRenderedPageBreak/>
        <w:t xml:space="preserve">Exercise Prescription for </w:t>
      </w:r>
      <w:r>
        <w:rPr>
          <w:rFonts w:cs="Arial"/>
          <w:b/>
          <w:sz w:val="32"/>
        </w:rPr>
        <w:t>Diabetes Mellitus</w:t>
      </w:r>
    </w:p>
    <w:p w14:paraId="12376459" w14:textId="77777777" w:rsidR="00F81332" w:rsidRDefault="00F81332" w:rsidP="00F81332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545"/>
      </w:tblGrid>
      <w:tr w:rsidR="00F81332" w14:paraId="7FC6F09F" w14:textId="77777777" w:rsidTr="00E60415">
        <w:tc>
          <w:tcPr>
            <w:tcW w:w="3179" w:type="dxa"/>
            <w:gridSpan w:val="2"/>
          </w:tcPr>
          <w:p w14:paraId="72115B8F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545" w:type="dxa"/>
          </w:tcPr>
          <w:p w14:paraId="1EF263C1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Muscular conditioning </w:t>
            </w:r>
            <w:r>
              <w:rPr>
                <w:rFonts w:cs="Arial"/>
                <w:sz w:val="22"/>
              </w:rPr>
              <w:sym w:font="Symbol" w:char="F05C"/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Insulin / Glucose </w:t>
            </w:r>
            <w:proofErr w:type="gramStart"/>
            <w:r>
              <w:rPr>
                <w:rFonts w:cs="Arial"/>
                <w:sz w:val="22"/>
              </w:rPr>
              <w:t>sensitivity;</w:t>
            </w:r>
            <w:proofErr w:type="gramEnd"/>
          </w:p>
          <w:p w14:paraId="53E99EAE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B.F (Type 2);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 CHD risk profile;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Disease management / QOL;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CV conditioning;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balance and co-ordination</w:t>
            </w:r>
          </w:p>
          <w:p w14:paraId="4479628F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14:paraId="76AF147C" w14:textId="77777777" w:rsidTr="00E60415">
        <w:tc>
          <w:tcPr>
            <w:tcW w:w="1589" w:type="dxa"/>
            <w:tcBorders>
              <w:right w:val="nil"/>
            </w:tcBorders>
          </w:tcPr>
          <w:p w14:paraId="0E09FA74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14:paraId="2FD9DCD4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545" w:type="dxa"/>
          </w:tcPr>
          <w:p w14:paraId="53F97CB1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Large muscle activities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 xml:space="preserve">: e.g., Walking, </w:t>
            </w:r>
            <w:proofErr w:type="gramStart"/>
            <w:r>
              <w:rPr>
                <w:rFonts w:cs="Arial"/>
                <w:sz w:val="22"/>
              </w:rPr>
              <w:t>Cycling</w:t>
            </w:r>
            <w:r>
              <w:rPr>
                <w:rFonts w:cs="Arial"/>
                <w:sz w:val="22"/>
                <w:vertAlign w:val="superscript"/>
              </w:rPr>
              <w:t>2</w:t>
            </w:r>
            <w:r>
              <w:rPr>
                <w:rFonts w:cs="Arial"/>
                <w:sz w:val="22"/>
              </w:rPr>
              <w:t>;</w:t>
            </w:r>
            <w:proofErr w:type="gramEnd"/>
            <w:r>
              <w:rPr>
                <w:rFonts w:cs="Arial"/>
                <w:sz w:val="22"/>
              </w:rPr>
              <w:t xml:space="preserve">  </w:t>
            </w:r>
          </w:p>
          <w:p w14:paraId="25317DAD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X-training, Rowing, Stepping, Running;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Group-based aerobics;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Swimming</w:t>
            </w:r>
            <w:r w:rsidRPr="00234278"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t>, Water Aerobics;</w:t>
            </w:r>
          </w:p>
        </w:tc>
      </w:tr>
      <w:tr w:rsidR="00F81332" w14:paraId="57BF1455" w14:textId="77777777" w:rsidTr="00E60415">
        <w:tc>
          <w:tcPr>
            <w:tcW w:w="3179" w:type="dxa"/>
            <w:gridSpan w:val="2"/>
          </w:tcPr>
          <w:p w14:paraId="35B1D38E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545" w:type="dxa"/>
          </w:tcPr>
          <w:p w14:paraId="020DC7D4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Machine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Free; Circuit-</w:t>
            </w:r>
            <w:proofErr w:type="gramStart"/>
            <w:r>
              <w:rPr>
                <w:rFonts w:cs="Arial"/>
                <w:sz w:val="22"/>
              </w:rPr>
              <w:t>based;</w:t>
            </w:r>
            <w:proofErr w:type="gramEnd"/>
          </w:p>
          <w:p w14:paraId="65B7D04D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4A71D6DF" w14:textId="77777777" w:rsidTr="00E60415">
        <w:tc>
          <w:tcPr>
            <w:tcW w:w="3179" w:type="dxa"/>
            <w:gridSpan w:val="2"/>
          </w:tcPr>
          <w:p w14:paraId="587BE31C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545" w:type="dxa"/>
          </w:tcPr>
          <w:p w14:paraId="23C48808" w14:textId="77777777" w:rsidR="00F81332" w:rsidRDefault="00F81332" w:rsidP="008D09BE">
            <w:pPr>
              <w:numPr>
                <w:ilvl w:val="0"/>
                <w:numId w:val="13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Refer to pre-exercise blood glucose </w:t>
            </w:r>
            <w:proofErr w:type="gramStart"/>
            <w:r>
              <w:rPr>
                <w:rFonts w:cs="Arial"/>
                <w:sz w:val="22"/>
              </w:rPr>
              <w:t>levels;</w:t>
            </w:r>
            <w:proofErr w:type="gramEnd"/>
          </w:p>
          <w:p w14:paraId="45A37319" w14:textId="77777777" w:rsidR="00F81332" w:rsidRDefault="00F81332" w:rsidP="008D09BE">
            <w:pPr>
              <w:numPr>
                <w:ilvl w:val="0"/>
                <w:numId w:val="13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 not exercise within 3 hours of intended sleep (see exercise considerations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2A8357E8" w14:textId="77777777" w:rsidR="00F81332" w:rsidRDefault="00F81332" w:rsidP="008D09BE">
            <w:pPr>
              <w:numPr>
                <w:ilvl w:val="0"/>
                <w:numId w:val="13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Valsalva manoeuvre (relative to hypertension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0BD0203F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43C678DD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0C4CF584" w14:textId="77777777" w:rsidR="00F81332" w:rsidRDefault="00F81332" w:rsidP="00E60415">
            <w:pPr>
              <w:spacing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7F738DE2" w14:textId="77777777" w:rsidR="00F81332" w:rsidRDefault="00F81332" w:rsidP="00E60415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0F171B81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4-7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 (same time of day)</w:t>
            </w:r>
          </w:p>
          <w:p w14:paraId="0486D5D8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6079FA6B" w14:textId="77777777" w:rsidTr="00E60415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14:paraId="3017955F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545" w:type="dxa"/>
            <w:tcBorders>
              <w:top w:val="single" w:sz="4" w:space="0" w:color="auto"/>
            </w:tcBorders>
          </w:tcPr>
          <w:p w14:paraId="13CA243F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 (same time of day)</w:t>
            </w:r>
          </w:p>
          <w:p w14:paraId="4CDD4A58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5EAC9D94" w14:textId="77777777" w:rsidTr="00E60415">
        <w:trPr>
          <w:trHeight w:val="606"/>
        </w:trPr>
        <w:tc>
          <w:tcPr>
            <w:tcW w:w="1589" w:type="dxa"/>
            <w:tcBorders>
              <w:right w:val="nil"/>
            </w:tcBorders>
          </w:tcPr>
          <w:p w14:paraId="4288BCA7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14:paraId="12BA2E15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545" w:type="dxa"/>
          </w:tcPr>
          <w:p w14:paraId="0B86A630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Thorough </w:t>
            </w:r>
            <w:proofErr w:type="gramStart"/>
            <w:r>
              <w:rPr>
                <w:rFonts w:cs="Arial"/>
                <w:sz w:val="22"/>
              </w:rPr>
              <w:t>warm-up;</w:t>
            </w:r>
            <w:proofErr w:type="gramEnd"/>
          </w:p>
          <w:p w14:paraId="47A228A6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5-30+ min main </w:t>
            </w:r>
            <w:proofErr w:type="gramStart"/>
            <w:r>
              <w:rPr>
                <w:rFonts w:cs="Arial"/>
                <w:sz w:val="22"/>
              </w:rPr>
              <w:t>section;</w:t>
            </w:r>
            <w:proofErr w:type="gramEnd"/>
          </w:p>
          <w:p w14:paraId="32FE3E66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Thorough cool-down       </w:t>
            </w:r>
            <w:proofErr w:type="gramStart"/>
            <w:r>
              <w:rPr>
                <w:rFonts w:cs="Arial"/>
                <w:sz w:val="22"/>
              </w:rPr>
              <w:t xml:space="preserve">   (</w:t>
            </w:r>
            <w:proofErr w:type="gramEnd"/>
            <w:r>
              <w:rPr>
                <w:rFonts w:cs="Arial"/>
                <w:sz w:val="22"/>
              </w:rPr>
              <w:t>60min maximum session duration)</w:t>
            </w:r>
            <w:r w:rsidRPr="00DB044B">
              <w:rPr>
                <w:rFonts w:cs="Arial"/>
                <w:sz w:val="22"/>
                <w:vertAlign w:val="superscript"/>
              </w:rPr>
              <w:t>4</w:t>
            </w:r>
          </w:p>
        </w:tc>
      </w:tr>
      <w:tr w:rsidR="00F81332" w14:paraId="0B910624" w14:textId="77777777" w:rsidTr="00E60415">
        <w:tc>
          <w:tcPr>
            <w:tcW w:w="1589" w:type="dxa"/>
            <w:tcBorders>
              <w:right w:val="nil"/>
            </w:tcBorders>
          </w:tcPr>
          <w:p w14:paraId="1F261E65" w14:textId="77777777" w:rsidR="00F81332" w:rsidRDefault="00F81332" w:rsidP="00E60415">
            <w:pPr>
              <w:spacing w:line="36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1468C430" w14:textId="77777777" w:rsidR="00F81332" w:rsidRDefault="00F81332" w:rsidP="00E60415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545" w:type="dxa"/>
          </w:tcPr>
          <w:p w14:paraId="123B2175" w14:textId="77777777" w:rsidR="00F81332" w:rsidRDefault="00F81332" w:rsidP="00E60415">
            <w:pPr>
              <w:pStyle w:val="BodyText2"/>
            </w:pPr>
            <w:r>
              <w:t xml:space="preserve">1-3 sets of 10-12 reps </w:t>
            </w:r>
            <w:r>
              <w:sym w:font="Symbol" w:char="F0AE"/>
            </w:r>
            <w:r>
              <w:t xml:space="preserve"> higher level if interested in sports/performance, once fitness and skill gains are achieved.</w:t>
            </w:r>
          </w:p>
          <w:p w14:paraId="017F4BF1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560A7FC8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55A53F49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</w:tcBorders>
          </w:tcPr>
          <w:p w14:paraId="3F79BF4E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545" w:type="dxa"/>
          </w:tcPr>
          <w:p w14:paraId="3CACE528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Low-Moderate:</w:t>
            </w:r>
          </w:p>
          <w:p w14:paraId="4FE016DB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 (signs of hypoglycaemia), Talk Test (for coherence / slurred speech), RPE (may be affected by impairment of cognition), HR (blood-glucose-level dependent), METs</w:t>
            </w:r>
          </w:p>
          <w:p w14:paraId="62D9BBE7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14:paraId="26014340" w14:textId="77777777" w:rsidTr="00E60415">
        <w:tc>
          <w:tcPr>
            <w:tcW w:w="1589" w:type="dxa"/>
            <w:tcBorders>
              <w:top w:val="single" w:sz="4" w:space="0" w:color="auto"/>
              <w:right w:val="nil"/>
            </w:tcBorders>
          </w:tcPr>
          <w:p w14:paraId="6BD506F4" w14:textId="77777777" w:rsidR="00F81332" w:rsidRDefault="00F81332" w:rsidP="00E60415">
            <w:pPr>
              <w:spacing w:line="36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66789CAC" w14:textId="77777777" w:rsidR="00F81332" w:rsidRDefault="00F81332" w:rsidP="00E60415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545" w:type="dxa"/>
          </w:tcPr>
          <w:p w14:paraId="3C1F7130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Low-Moderate (rep range / RPE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1D461E33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14:paraId="4FE53858" w14:textId="77777777" w:rsidTr="00E60415">
        <w:tc>
          <w:tcPr>
            <w:tcW w:w="3179" w:type="dxa"/>
            <w:gridSpan w:val="2"/>
          </w:tcPr>
          <w:p w14:paraId="197DB4FC" w14:textId="77777777" w:rsidR="00F81332" w:rsidRDefault="00F81332" w:rsidP="00E60415">
            <w:pPr>
              <w:spacing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545" w:type="dxa"/>
          </w:tcPr>
          <w:p w14:paraId="0694ED02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Frequency / Duration, Mode / Intensity</w:t>
            </w:r>
          </w:p>
          <w:p w14:paraId="1A5527D1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81332" w14:paraId="6F73C95C" w14:textId="77777777" w:rsidTr="00E60415">
        <w:tc>
          <w:tcPr>
            <w:tcW w:w="3179" w:type="dxa"/>
            <w:gridSpan w:val="2"/>
          </w:tcPr>
          <w:p w14:paraId="27AF6362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545" w:type="dxa"/>
          </w:tcPr>
          <w:p w14:paraId="0E847129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1. PWB or NWB for obese type 2 </w:t>
            </w:r>
            <w:proofErr w:type="gramStart"/>
            <w:r>
              <w:rPr>
                <w:rFonts w:cs="Arial"/>
                <w:sz w:val="22"/>
              </w:rPr>
              <w:t>clients;</w:t>
            </w:r>
            <w:proofErr w:type="gramEnd"/>
          </w:p>
          <w:p w14:paraId="09F5DB1C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2. Loosen or remove foot </w:t>
            </w:r>
            <w:proofErr w:type="gramStart"/>
            <w:r>
              <w:rPr>
                <w:rFonts w:cs="Arial"/>
                <w:sz w:val="22"/>
              </w:rPr>
              <w:t>straps;</w:t>
            </w:r>
            <w:proofErr w:type="gramEnd"/>
          </w:p>
          <w:p w14:paraId="37E370E7" w14:textId="77777777" w:rsidR="00F81332" w:rsidRDefault="00F81332" w:rsidP="00E60415">
            <w:pPr>
              <w:pStyle w:val="BodyTextIndent"/>
            </w:pPr>
            <w:r>
              <w:t xml:space="preserve">3. Risk of drowning, due to </w:t>
            </w:r>
            <w:proofErr w:type="gramStart"/>
            <w:r>
              <w:t>hypoglycaemia;</w:t>
            </w:r>
            <w:proofErr w:type="gramEnd"/>
          </w:p>
          <w:p w14:paraId="2B6F1C72" w14:textId="77777777" w:rsidR="00F81332" w:rsidRDefault="00F81332" w:rsidP="00E60415">
            <w:pPr>
              <w:pStyle w:val="BodyTextIndent"/>
            </w:pPr>
            <w:r>
              <w:t>4. Risk of exercise-induced hypoglycaemia is increased with long exercise sessions.</w:t>
            </w:r>
          </w:p>
          <w:p w14:paraId="60A302AD" w14:textId="77777777" w:rsidR="00F81332" w:rsidRDefault="00F81332" w:rsidP="00E60415">
            <w:pPr>
              <w:rPr>
                <w:rFonts w:cs="Arial"/>
                <w:sz w:val="22"/>
              </w:rPr>
            </w:pPr>
          </w:p>
          <w:p w14:paraId="68AA88B4" w14:textId="77777777" w:rsidR="00F81332" w:rsidRDefault="00F81332" w:rsidP="008D09BE">
            <w:pPr>
              <w:numPr>
                <w:ilvl w:val="0"/>
                <w:numId w:val="15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Yoga / Pilates / Tai Chi for balance / co-ordination.</w:t>
            </w:r>
          </w:p>
          <w:p w14:paraId="714B43C5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686B53D9" w14:textId="77777777" w:rsidTr="00E60415">
        <w:tc>
          <w:tcPr>
            <w:tcW w:w="3179" w:type="dxa"/>
            <w:gridSpan w:val="2"/>
          </w:tcPr>
          <w:p w14:paraId="4800C4BC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545" w:type="dxa"/>
          </w:tcPr>
          <w:p w14:paraId="608832F1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CHD risk profile assessment.</w:t>
            </w:r>
          </w:p>
          <w:p w14:paraId="64172ECD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</w:tbl>
    <w:p w14:paraId="787CA2D1" w14:textId="77777777" w:rsidR="00F81332" w:rsidRDefault="00F81332" w:rsidP="00F81332">
      <w:pPr>
        <w:rPr>
          <w:rFonts w:cs="Arial"/>
          <w:sz w:val="32"/>
        </w:rPr>
      </w:pPr>
      <w:r>
        <w:rPr>
          <w:rFonts w:cs="Arial"/>
        </w:rPr>
        <w:br w:type="page"/>
      </w:r>
      <w:r>
        <w:rPr>
          <w:rFonts w:cs="Arial"/>
          <w:sz w:val="32"/>
        </w:rPr>
        <w:lastRenderedPageBreak/>
        <w:t xml:space="preserve">Exercise Prescription for </w:t>
      </w:r>
      <w:r>
        <w:rPr>
          <w:rFonts w:cs="Arial"/>
          <w:b/>
          <w:sz w:val="32"/>
        </w:rPr>
        <w:t>Hypertension</w:t>
      </w:r>
    </w:p>
    <w:p w14:paraId="607F16D9" w14:textId="77777777" w:rsidR="00F81332" w:rsidRDefault="00F81332" w:rsidP="00F81332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187"/>
      </w:tblGrid>
      <w:tr w:rsidR="00F81332" w14:paraId="629F3E82" w14:textId="77777777" w:rsidTr="00E60415">
        <w:tc>
          <w:tcPr>
            <w:tcW w:w="3179" w:type="dxa"/>
            <w:gridSpan w:val="2"/>
          </w:tcPr>
          <w:p w14:paraId="069C6478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187" w:type="dxa"/>
          </w:tcPr>
          <w:p w14:paraId="38C6F6B5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BP;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CHD risk profile;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CV-based PA;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BF (possibly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  <w:r>
              <w:rPr>
                <w:rFonts w:cs="Arial"/>
                <w:sz w:val="22"/>
              </w:rPr>
              <w:t xml:space="preserve">  </w:t>
            </w:r>
          </w:p>
          <w:p w14:paraId="43F3508D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Smoking (if applicable);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MS conditioning;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Stress;</w:t>
            </w:r>
            <w:proofErr w:type="gramEnd"/>
          </w:p>
          <w:p w14:paraId="6866000C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Overall Kcal </w:t>
            </w:r>
            <w:proofErr w:type="gramStart"/>
            <w:r>
              <w:rPr>
                <w:rFonts w:cs="Arial"/>
                <w:sz w:val="22"/>
              </w:rPr>
              <w:t>expenditure;  Advice</w:t>
            </w:r>
            <w:proofErr w:type="gramEnd"/>
            <w:r>
              <w:rPr>
                <w:rFonts w:cs="Arial"/>
                <w:sz w:val="22"/>
              </w:rPr>
              <w:t xml:space="preserve"> on healthy eating;</w:t>
            </w:r>
          </w:p>
          <w:p w14:paraId="2C1CA97F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7ACB04F2" w14:textId="77777777" w:rsidTr="00E60415">
        <w:tc>
          <w:tcPr>
            <w:tcW w:w="1589" w:type="dxa"/>
            <w:tcBorders>
              <w:right w:val="nil"/>
            </w:tcBorders>
          </w:tcPr>
          <w:p w14:paraId="122DE51C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14:paraId="05BB1B86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761B8791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Large muscle group activity: e.g., </w:t>
            </w:r>
            <w:r>
              <w:rPr>
                <w:rFonts w:cs="Arial"/>
                <w:b/>
                <w:sz w:val="22"/>
              </w:rPr>
              <w:t>LSD, especially</w:t>
            </w:r>
            <w:r>
              <w:rPr>
                <w:rFonts w:cs="Arial"/>
                <w:sz w:val="22"/>
              </w:rPr>
              <w:t>,</w:t>
            </w:r>
          </w:p>
          <w:p w14:paraId="192CC61B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 w:rsidRPr="00D95969">
              <w:rPr>
                <w:rFonts w:cs="Arial"/>
                <w:b/>
                <w:sz w:val="22"/>
              </w:rPr>
              <w:t>Walking</w:t>
            </w:r>
            <w:r>
              <w:rPr>
                <w:rFonts w:cs="Arial"/>
                <w:sz w:val="22"/>
              </w:rPr>
              <w:t xml:space="preserve">, Cycling;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X-training, Rowing, Stepping, Arm ergometry, Group-based aerobics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Swimming</w:t>
            </w:r>
          </w:p>
          <w:p w14:paraId="65B8BA2C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0C2F5B63" w14:textId="77777777" w:rsidTr="00E60415">
        <w:tc>
          <w:tcPr>
            <w:tcW w:w="3179" w:type="dxa"/>
            <w:gridSpan w:val="2"/>
          </w:tcPr>
          <w:p w14:paraId="5989A562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109A88FB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Circuit-</w:t>
            </w:r>
            <w:proofErr w:type="gramStart"/>
            <w:r>
              <w:rPr>
                <w:rFonts w:cs="Arial"/>
                <w:sz w:val="22"/>
              </w:rPr>
              <w:t>based, but</w:t>
            </w:r>
            <w:proofErr w:type="gramEnd"/>
            <w:r>
              <w:rPr>
                <w:rFonts w:cs="Arial"/>
                <w:sz w:val="22"/>
              </w:rPr>
              <w:t xml:space="preserve"> see precautions in course manual.</w:t>
            </w:r>
          </w:p>
          <w:p w14:paraId="1385B9A3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008689A8" w14:textId="77777777" w:rsidTr="00E60415">
        <w:tc>
          <w:tcPr>
            <w:tcW w:w="3179" w:type="dxa"/>
            <w:gridSpan w:val="2"/>
          </w:tcPr>
          <w:p w14:paraId="0FD1AF26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187" w:type="dxa"/>
          </w:tcPr>
          <w:p w14:paraId="7A38F189" w14:textId="77777777" w:rsidR="00F81332" w:rsidRDefault="00F81332" w:rsidP="008D09BE">
            <w:pPr>
              <w:numPr>
                <w:ilvl w:val="0"/>
                <w:numId w:val="15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SBP &gt;180 mmHg or DBP &gt;110 mmHg (pre-exercise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7596FF77" w14:textId="77777777" w:rsidR="00F81332" w:rsidRDefault="00F81332" w:rsidP="008D09BE">
            <w:pPr>
              <w:numPr>
                <w:ilvl w:val="0"/>
                <w:numId w:val="15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Valsalva manoeuvre (breath-holding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3CD36B3F" w14:textId="77777777" w:rsidR="00F81332" w:rsidRDefault="00F81332" w:rsidP="008D09BE">
            <w:pPr>
              <w:numPr>
                <w:ilvl w:val="0"/>
                <w:numId w:val="15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Isometric contractions (minimise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15C622D6" w14:textId="77777777" w:rsidR="00F81332" w:rsidRDefault="00F81332" w:rsidP="008D09BE">
            <w:pPr>
              <w:numPr>
                <w:ilvl w:val="0"/>
                <w:numId w:val="15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Overhead resistance exercise (relative to technique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6D332223" w14:textId="77777777" w:rsidR="00F81332" w:rsidRDefault="00F81332" w:rsidP="008D09BE">
            <w:pPr>
              <w:numPr>
                <w:ilvl w:val="0"/>
                <w:numId w:val="15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 not use resistance as only form of </w:t>
            </w:r>
            <w:proofErr w:type="gramStart"/>
            <w:r>
              <w:rPr>
                <w:rFonts w:cs="Arial"/>
                <w:sz w:val="22"/>
              </w:rPr>
              <w:t>exercise;</w:t>
            </w:r>
            <w:proofErr w:type="gramEnd"/>
          </w:p>
          <w:p w14:paraId="5DB193F8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49A2E954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445BAF79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0C678CB4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14:paraId="7B8D88DD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3-7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 (preferably not early morning)</w:t>
            </w:r>
          </w:p>
          <w:p w14:paraId="7FC87E51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4FBDC4DE" w14:textId="77777777" w:rsidTr="00E60415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14:paraId="09DE17C2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  <w:tcBorders>
              <w:top w:val="single" w:sz="4" w:space="0" w:color="auto"/>
            </w:tcBorders>
          </w:tcPr>
          <w:p w14:paraId="28421198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 (preferably not early morning)</w:t>
            </w:r>
          </w:p>
          <w:p w14:paraId="09A9BCD4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09DF5953" w14:textId="77777777" w:rsidTr="00E60415">
        <w:tc>
          <w:tcPr>
            <w:tcW w:w="1589" w:type="dxa"/>
            <w:tcBorders>
              <w:right w:val="nil"/>
            </w:tcBorders>
          </w:tcPr>
          <w:p w14:paraId="3E3646CD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14:paraId="4346EB42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12BC1314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Warm-up length depends on prescribed </w:t>
            </w:r>
            <w:proofErr w:type="gramStart"/>
            <w:r>
              <w:rPr>
                <w:rFonts w:cs="Arial"/>
                <w:sz w:val="22"/>
              </w:rPr>
              <w:t>medication;</w:t>
            </w:r>
            <w:proofErr w:type="gramEnd"/>
          </w:p>
          <w:p w14:paraId="5434A069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5-60+ min session (emphasise continuous, LSD, if possible)</w:t>
            </w:r>
          </w:p>
          <w:p w14:paraId="01FAB430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Cool-down length depends on prescribed medication.</w:t>
            </w:r>
          </w:p>
        </w:tc>
      </w:tr>
      <w:tr w:rsidR="00F81332" w14:paraId="5DE5C6A9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58728E5C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3DCC3BA6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5F1930DC" w14:textId="77777777" w:rsidR="00F81332" w:rsidRDefault="00F81332" w:rsidP="00E60415">
            <w:pPr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>15-25 reps, 1-3 sets (emphasise muscular endurance &amp; see precautions in course manual)</w:t>
            </w:r>
          </w:p>
          <w:p w14:paraId="647454CA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10-15 reps, 1-3 sets.</w:t>
            </w:r>
          </w:p>
        </w:tc>
      </w:tr>
      <w:tr w:rsidR="00F81332" w14:paraId="0DD251E0" w14:textId="77777777" w:rsidTr="00E60415"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033635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3D436FE9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14:paraId="5F29239F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Low-Moderate:</w:t>
            </w:r>
          </w:p>
          <w:p w14:paraId="48486CC5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Observation, Talk Test, RPE (medication dependent), HR (medication dependent), METs (test and medication dependent).</w:t>
            </w:r>
          </w:p>
          <w:p w14:paraId="1D818B86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0B9894A9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589BA8B5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66A419A5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14:paraId="4078AC61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 resistance, high reps (endurance-based)</w:t>
            </w:r>
          </w:p>
          <w:p w14:paraId="7079CC1E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27D65B65" w14:textId="77777777" w:rsidTr="00E60415">
        <w:tc>
          <w:tcPr>
            <w:tcW w:w="3179" w:type="dxa"/>
            <w:gridSpan w:val="2"/>
            <w:tcBorders>
              <w:top w:val="nil"/>
              <w:bottom w:val="single" w:sz="4" w:space="0" w:color="auto"/>
            </w:tcBorders>
          </w:tcPr>
          <w:p w14:paraId="778BD150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187" w:type="dxa"/>
          </w:tcPr>
          <w:p w14:paraId="49E9D390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Duration, Frequency, Mode / Intensity</w:t>
            </w:r>
          </w:p>
          <w:p w14:paraId="2A660B90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47DDB549" w14:textId="77777777" w:rsidTr="00E60415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14:paraId="657D017D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187" w:type="dxa"/>
          </w:tcPr>
          <w:p w14:paraId="07AF0369" w14:textId="77777777" w:rsidR="00F81332" w:rsidRDefault="00F81332" w:rsidP="008D09BE">
            <w:pPr>
              <w:numPr>
                <w:ilvl w:val="0"/>
                <w:numId w:val="16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Aerobic exercise at 40-70% MHR (or equiv.) most </w:t>
            </w:r>
            <w:proofErr w:type="gramStart"/>
            <w:r>
              <w:rPr>
                <w:rFonts w:cs="Arial"/>
                <w:sz w:val="22"/>
              </w:rPr>
              <w:t>effective;</w:t>
            </w:r>
            <w:proofErr w:type="gramEnd"/>
          </w:p>
          <w:p w14:paraId="6022954E" w14:textId="77777777" w:rsidR="00F81332" w:rsidRDefault="00F81332" w:rsidP="008D09BE">
            <w:pPr>
              <w:numPr>
                <w:ilvl w:val="0"/>
                <w:numId w:val="16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 further dose response evident.</w:t>
            </w:r>
          </w:p>
          <w:p w14:paraId="29C6BA16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7D117C0B" w14:textId="77777777" w:rsidTr="00E60415">
        <w:tc>
          <w:tcPr>
            <w:tcW w:w="3179" w:type="dxa"/>
            <w:gridSpan w:val="2"/>
          </w:tcPr>
          <w:p w14:paraId="1F807C73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187" w:type="dxa"/>
          </w:tcPr>
          <w:p w14:paraId="1F3313D5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BP; 12-lead ECG (MP provision); Gas analysis (MP provision); ETT or GXT (MP provision).</w:t>
            </w:r>
          </w:p>
          <w:p w14:paraId="058C93DF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</w:tbl>
    <w:p w14:paraId="22D0AE61" w14:textId="77777777" w:rsidR="00F81332" w:rsidRDefault="00F81332" w:rsidP="00F81332">
      <w:pPr>
        <w:rPr>
          <w:rFonts w:cs="Arial"/>
        </w:rPr>
      </w:pPr>
    </w:p>
    <w:p w14:paraId="3ABE86CC" w14:textId="77777777" w:rsidR="00F81332" w:rsidRDefault="00F81332" w:rsidP="00F81332">
      <w:pPr>
        <w:rPr>
          <w:rFonts w:cs="Arial"/>
          <w:sz w:val="32"/>
        </w:rPr>
      </w:pPr>
      <w:r>
        <w:rPr>
          <w:rFonts w:cs="Arial"/>
        </w:rPr>
        <w:br w:type="page"/>
      </w:r>
      <w:r>
        <w:rPr>
          <w:rFonts w:cs="Arial"/>
          <w:sz w:val="32"/>
        </w:rPr>
        <w:lastRenderedPageBreak/>
        <w:t xml:space="preserve">Exercise Prescription for </w:t>
      </w:r>
      <w:r w:rsidRPr="00D167E9">
        <w:rPr>
          <w:rFonts w:cs="Arial"/>
          <w:b/>
          <w:sz w:val="32"/>
        </w:rPr>
        <w:t>CHD/</w:t>
      </w:r>
      <w:r>
        <w:rPr>
          <w:rFonts w:cs="Arial"/>
          <w:b/>
          <w:sz w:val="32"/>
        </w:rPr>
        <w:t>Angina Pectoris</w:t>
      </w:r>
    </w:p>
    <w:p w14:paraId="3A46057E" w14:textId="77777777" w:rsidR="00F81332" w:rsidRDefault="00F81332" w:rsidP="00F81332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358"/>
      </w:tblGrid>
      <w:tr w:rsidR="00F81332" w14:paraId="6C6D1583" w14:textId="77777777" w:rsidTr="00E60415">
        <w:tc>
          <w:tcPr>
            <w:tcW w:w="3179" w:type="dxa"/>
            <w:gridSpan w:val="2"/>
          </w:tcPr>
          <w:p w14:paraId="2B4D9442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358" w:type="dxa"/>
          </w:tcPr>
          <w:p w14:paraId="5A3D6784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CV conditioning </w:t>
            </w:r>
            <w:r>
              <w:rPr>
                <w:rFonts w:cs="Arial"/>
                <w:sz w:val="22"/>
              </w:rPr>
              <w:sym w:font="Symbol" w:char="F05C"/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Angina / Ischaemic </w:t>
            </w:r>
            <w:proofErr w:type="gramStart"/>
            <w:r>
              <w:rPr>
                <w:rFonts w:cs="Arial"/>
                <w:sz w:val="22"/>
              </w:rPr>
              <w:t>threshold;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</w:p>
          <w:p w14:paraId="00B90DFF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CHD risk profile;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BP (possibly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</w:p>
          <w:p w14:paraId="565A9759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Stress;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BF (possibly</w:t>
            </w:r>
            <w:proofErr w:type="gramStart"/>
            <w:r>
              <w:rPr>
                <w:rFonts w:cs="Arial"/>
                <w:sz w:val="22"/>
              </w:rPr>
              <w:t>);  Advice</w:t>
            </w:r>
            <w:proofErr w:type="gramEnd"/>
            <w:r>
              <w:rPr>
                <w:rFonts w:cs="Arial"/>
                <w:sz w:val="22"/>
              </w:rPr>
              <w:t xml:space="preserve"> on healthy eating </w:t>
            </w:r>
          </w:p>
        </w:tc>
      </w:tr>
      <w:tr w:rsidR="00F81332" w14:paraId="5594FDF1" w14:textId="77777777" w:rsidTr="00E60415">
        <w:tc>
          <w:tcPr>
            <w:tcW w:w="1589" w:type="dxa"/>
            <w:tcBorders>
              <w:right w:val="nil"/>
            </w:tcBorders>
          </w:tcPr>
          <w:p w14:paraId="2FDF2246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14:paraId="1E32AF9F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14:paraId="19883896" w14:textId="77777777" w:rsidR="00F81332" w:rsidRDefault="00F81332" w:rsidP="00E60415">
            <w:pPr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You must supervise 1</w:t>
            </w:r>
            <w:r>
              <w:rPr>
                <w:rFonts w:cs="Arial"/>
                <w:b/>
                <w:color w:val="000000"/>
                <w:sz w:val="22"/>
                <w:vertAlign w:val="superscript"/>
              </w:rPr>
              <w:t>st</w:t>
            </w:r>
            <w:r>
              <w:rPr>
                <w:rFonts w:cs="Arial"/>
                <w:b/>
                <w:color w:val="000000"/>
                <w:sz w:val="22"/>
              </w:rPr>
              <w:t xml:space="preserve"> and during sessions with significant progressions (particularly intensity)</w:t>
            </w:r>
          </w:p>
          <w:p w14:paraId="19EF9375" w14:textId="77777777" w:rsidR="00F81332" w:rsidRDefault="00F81332" w:rsidP="00E60415">
            <w:pPr>
              <w:rPr>
                <w:rFonts w:cs="Arial"/>
                <w:b/>
                <w:color w:val="000000"/>
                <w:sz w:val="22"/>
              </w:rPr>
            </w:pPr>
          </w:p>
          <w:p w14:paraId="16F8B57D" w14:textId="77777777" w:rsidR="00F81332" w:rsidRDefault="00F81332" w:rsidP="00E60415">
            <w:pPr>
              <w:spacing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</w:rPr>
              <w:t>Large muscle group activity:</w:t>
            </w:r>
            <w:r>
              <w:rPr>
                <w:rFonts w:cs="Arial"/>
                <w:b/>
                <w:sz w:val="22"/>
              </w:rPr>
              <w:t xml:space="preserve"> LSD, especially</w:t>
            </w:r>
          </w:p>
          <w:p w14:paraId="5E5748E9" w14:textId="77777777" w:rsidR="00F81332" w:rsidRDefault="00F81332" w:rsidP="00E60415">
            <w:pPr>
              <w:spacing w:line="360" w:lineRule="auto"/>
              <w:rPr>
                <w:rFonts w:cs="Arial"/>
                <w:sz w:val="22"/>
              </w:rPr>
            </w:pPr>
            <w:r w:rsidRPr="00D95969">
              <w:rPr>
                <w:rFonts w:cs="Arial"/>
                <w:b/>
                <w:sz w:val="22"/>
              </w:rPr>
              <w:t>Walking</w:t>
            </w:r>
            <w:r>
              <w:rPr>
                <w:rFonts w:cs="Arial"/>
                <w:sz w:val="22"/>
              </w:rPr>
              <w:t xml:space="preserve">, Cycling;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X-training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>, Rowing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 xml:space="preserve">, Stepping, Arm ergometry, Group-based aerobics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Swimming</w:t>
            </w:r>
            <w:r>
              <w:rPr>
                <w:rFonts w:cs="Arial"/>
                <w:sz w:val="22"/>
                <w:vertAlign w:val="superscript"/>
              </w:rPr>
              <w:t>1</w:t>
            </w:r>
          </w:p>
        </w:tc>
      </w:tr>
      <w:tr w:rsidR="00F81332" w14:paraId="5FF348E8" w14:textId="77777777" w:rsidTr="00E60415">
        <w:tc>
          <w:tcPr>
            <w:tcW w:w="3179" w:type="dxa"/>
            <w:gridSpan w:val="2"/>
          </w:tcPr>
          <w:p w14:paraId="4FDEE496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14:paraId="34F426C2" w14:textId="77777777" w:rsidR="00F81332" w:rsidRPr="00D167E9" w:rsidRDefault="00F81332" w:rsidP="00E60415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Light (endurance-based) </w:t>
            </w:r>
            <w:proofErr w:type="gramStart"/>
            <w:r>
              <w:rPr>
                <w:rFonts w:cs="Arial"/>
                <w:color w:val="000000"/>
                <w:sz w:val="22"/>
              </w:rPr>
              <w:t>circuits;</w:t>
            </w:r>
            <w:proofErr w:type="gramEnd"/>
          </w:p>
          <w:p w14:paraId="157FB945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78A7B831" w14:textId="77777777" w:rsidTr="00E60415">
        <w:tc>
          <w:tcPr>
            <w:tcW w:w="3179" w:type="dxa"/>
            <w:gridSpan w:val="2"/>
          </w:tcPr>
          <w:p w14:paraId="1340D901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358" w:type="dxa"/>
          </w:tcPr>
          <w:p w14:paraId="39D1C458" w14:textId="77777777" w:rsidR="00F81332" w:rsidRDefault="00F81332" w:rsidP="008D09BE">
            <w:pPr>
              <w:numPr>
                <w:ilvl w:val="0"/>
                <w:numId w:val="17"/>
              </w:numPr>
              <w:tabs>
                <w:tab w:val="clear" w:pos="927"/>
                <w:tab w:val="num" w:pos="444"/>
              </w:tabs>
              <w:ind w:hanging="74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Unstable angina (absolute)</w:t>
            </w:r>
          </w:p>
          <w:p w14:paraId="3F663AA9" w14:textId="77777777" w:rsidR="00F81332" w:rsidRDefault="00F81332" w:rsidP="008D09BE">
            <w:pPr>
              <w:numPr>
                <w:ilvl w:val="0"/>
                <w:numId w:val="17"/>
              </w:numPr>
              <w:tabs>
                <w:tab w:val="clear" w:pos="927"/>
                <w:tab w:val="num" w:pos="444"/>
              </w:tabs>
              <w:ind w:hanging="74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Client must have their GTN (or equiv.) with them</w:t>
            </w:r>
          </w:p>
          <w:p w14:paraId="4FE5454D" w14:textId="77777777" w:rsidR="00F81332" w:rsidRDefault="00F81332" w:rsidP="008D09BE">
            <w:pPr>
              <w:numPr>
                <w:ilvl w:val="0"/>
                <w:numId w:val="17"/>
              </w:numPr>
              <w:tabs>
                <w:tab w:val="clear" w:pos="927"/>
                <w:tab w:val="num" w:pos="444"/>
              </w:tabs>
              <w:ind w:hanging="74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Valsalva manoeuvre (breath-holding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29A087FF" w14:textId="77777777" w:rsidR="00F81332" w:rsidRDefault="00F81332" w:rsidP="008D09BE">
            <w:pPr>
              <w:numPr>
                <w:ilvl w:val="0"/>
                <w:numId w:val="17"/>
              </w:numPr>
              <w:tabs>
                <w:tab w:val="clear" w:pos="927"/>
                <w:tab w:val="num" w:pos="444"/>
              </w:tabs>
              <w:ind w:hanging="74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Isometric contractions (minimise).</w:t>
            </w:r>
          </w:p>
          <w:p w14:paraId="0E8E0021" w14:textId="77777777" w:rsidR="00F81332" w:rsidRDefault="00F81332" w:rsidP="00E60415">
            <w:pPr>
              <w:tabs>
                <w:tab w:val="num" w:pos="444"/>
              </w:tabs>
              <w:ind w:hanging="746"/>
              <w:rPr>
                <w:rFonts w:cs="Arial"/>
                <w:sz w:val="22"/>
              </w:rPr>
            </w:pPr>
          </w:p>
        </w:tc>
      </w:tr>
      <w:tr w:rsidR="00F81332" w14:paraId="0FD2DEC9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55523792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4E2ABAF9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14:paraId="5853C19D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3-7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</w:t>
            </w:r>
          </w:p>
          <w:p w14:paraId="2037981A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5B3B76A2" w14:textId="77777777" w:rsidTr="00E60415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14:paraId="27B9877C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  <w:tcBorders>
              <w:top w:val="single" w:sz="4" w:space="0" w:color="auto"/>
            </w:tcBorders>
          </w:tcPr>
          <w:p w14:paraId="138F57F2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</w:t>
            </w:r>
          </w:p>
          <w:p w14:paraId="7D2DA5B8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0AA651C6" w14:textId="77777777" w:rsidTr="00E60415">
        <w:tc>
          <w:tcPr>
            <w:tcW w:w="1589" w:type="dxa"/>
            <w:tcBorders>
              <w:right w:val="nil"/>
            </w:tcBorders>
          </w:tcPr>
          <w:p w14:paraId="1343092F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14:paraId="0DC40BDF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14:paraId="35081B8A" w14:textId="77777777" w:rsidR="00F81332" w:rsidRDefault="00F81332" w:rsidP="00E6041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Prolonged warm up</w:t>
            </w:r>
          </w:p>
          <w:p w14:paraId="13155973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5-60+ min session (emphasise continuous, LSD, if possible)</w:t>
            </w:r>
          </w:p>
          <w:p w14:paraId="35153BDD" w14:textId="77777777" w:rsidR="00F81332" w:rsidRPr="00D167E9" w:rsidRDefault="00F81332" w:rsidP="00E60415">
            <w:pPr>
              <w:rPr>
                <w:rFonts w:cs="Arial"/>
                <w:b/>
                <w:bCs/>
                <w:sz w:val="22"/>
              </w:rPr>
            </w:pPr>
            <w:r w:rsidRPr="00D167E9">
              <w:rPr>
                <w:rFonts w:cs="Arial"/>
                <w:b/>
                <w:sz w:val="22"/>
              </w:rPr>
              <w:t>Prolonged</w:t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</w:rPr>
              <w:t>cool down</w:t>
            </w:r>
          </w:p>
        </w:tc>
      </w:tr>
      <w:tr w:rsidR="00F81332" w14:paraId="0B0C714C" w14:textId="77777777" w:rsidTr="00E60415">
        <w:tc>
          <w:tcPr>
            <w:tcW w:w="1589" w:type="dxa"/>
            <w:tcBorders>
              <w:right w:val="nil"/>
            </w:tcBorders>
          </w:tcPr>
          <w:p w14:paraId="299BCD28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591A4229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14:paraId="5F68F56F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15-25 reps, 1-3 sets (emphasise muscular endurance)</w:t>
            </w:r>
          </w:p>
          <w:p w14:paraId="589C9BA8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10-15 reps, 1-3 sets.</w:t>
            </w:r>
          </w:p>
        </w:tc>
      </w:tr>
      <w:tr w:rsidR="00F81332" w14:paraId="41FEBA95" w14:textId="77777777" w:rsidTr="00E604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77632E59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</w:tcBorders>
          </w:tcPr>
          <w:p w14:paraId="32F5FFF3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14:paraId="2268CB3F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Low-Moderate:</w:t>
            </w:r>
          </w:p>
          <w:p w14:paraId="2949EBAE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Observation, Talk Test, RPE (medication dependent), HR (medication dependent), METs.</w:t>
            </w:r>
          </w:p>
          <w:p w14:paraId="13E34A1B" w14:textId="77777777" w:rsidR="00F81332" w:rsidRDefault="00F81332" w:rsidP="00E60415">
            <w:pPr>
              <w:rPr>
                <w:rFonts w:cs="Arial"/>
                <w:sz w:val="22"/>
              </w:rPr>
            </w:pPr>
          </w:p>
          <w:p w14:paraId="119EA3C3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Safe HR = 10-15 bpm below ischaemic threshold (MP-referred advice only from results of ETT.</w:t>
            </w:r>
          </w:p>
          <w:p w14:paraId="0DFD1AED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423E39DB" w14:textId="77777777" w:rsidTr="00E60415">
        <w:tc>
          <w:tcPr>
            <w:tcW w:w="1589" w:type="dxa"/>
            <w:tcBorders>
              <w:top w:val="single" w:sz="4" w:space="0" w:color="auto"/>
              <w:right w:val="nil"/>
            </w:tcBorders>
          </w:tcPr>
          <w:p w14:paraId="6448C0B7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56161D79" w14:textId="77777777" w:rsidR="00F81332" w:rsidRDefault="00F81332" w:rsidP="00E6041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14:paraId="29758180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Low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Moderate (rep range / RPE)</w:t>
            </w:r>
          </w:p>
          <w:p w14:paraId="1BF5DD79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1A9DB960" w14:textId="77777777" w:rsidTr="00E60415">
        <w:tc>
          <w:tcPr>
            <w:tcW w:w="3179" w:type="dxa"/>
            <w:gridSpan w:val="2"/>
          </w:tcPr>
          <w:p w14:paraId="683E6AA9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358" w:type="dxa"/>
          </w:tcPr>
          <w:p w14:paraId="3D8EC902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Duration, Frequency, Mode / Intensity</w:t>
            </w:r>
          </w:p>
          <w:p w14:paraId="29C235FB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74C44883" w14:textId="77777777" w:rsidTr="00E60415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14:paraId="2FDD4D86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358" w:type="dxa"/>
          </w:tcPr>
          <w:p w14:paraId="57F3E99E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1. Consider cardiac load/demand on whole body </w:t>
            </w:r>
            <w:proofErr w:type="gramStart"/>
            <w:r>
              <w:rPr>
                <w:rFonts w:cs="Arial"/>
                <w:sz w:val="22"/>
              </w:rPr>
              <w:t>activities;</w:t>
            </w:r>
            <w:proofErr w:type="gramEnd"/>
          </w:p>
          <w:p w14:paraId="4356275E" w14:textId="77777777" w:rsidR="00F81332" w:rsidRDefault="00F81332" w:rsidP="00E60415">
            <w:pPr>
              <w:rPr>
                <w:rFonts w:cs="Arial"/>
                <w:sz w:val="22"/>
              </w:rPr>
            </w:pPr>
          </w:p>
          <w:p w14:paraId="5B311A3D" w14:textId="77777777" w:rsidR="00F81332" w:rsidRDefault="00F81332" w:rsidP="008D09BE">
            <w:pPr>
              <w:numPr>
                <w:ilvl w:val="0"/>
                <w:numId w:val="18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Client must have GTN medication with them</w:t>
            </w:r>
          </w:p>
          <w:p w14:paraId="05C86EE1" w14:textId="77777777" w:rsidR="00F81332" w:rsidRPr="00D167E9" w:rsidRDefault="00F81332" w:rsidP="008D09BE">
            <w:pPr>
              <w:numPr>
                <w:ilvl w:val="0"/>
                <w:numId w:val="18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Encourage client not to exercise in a cold environment</w:t>
            </w:r>
          </w:p>
          <w:p w14:paraId="7552639C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  <w:tr w:rsidR="00F81332" w14:paraId="58943A80" w14:textId="77777777" w:rsidTr="00E60415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14:paraId="291EB8B6" w14:textId="77777777" w:rsidR="00F81332" w:rsidRDefault="00F81332" w:rsidP="00E6041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358" w:type="dxa"/>
          </w:tcPr>
          <w:p w14:paraId="1AA0DFFB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 lead ECG (MP provision); ETT or GXT (MP provision</w:t>
            </w:r>
            <w:proofErr w:type="gramStart"/>
            <w:r>
              <w:rPr>
                <w:rFonts w:cs="Arial"/>
                <w:sz w:val="22"/>
              </w:rPr>
              <w:t>);</w:t>
            </w:r>
            <w:proofErr w:type="gramEnd"/>
          </w:p>
          <w:p w14:paraId="28BD6D10" w14:textId="77777777" w:rsidR="00F81332" w:rsidRDefault="00F81332" w:rsidP="00E60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CHD risk profile assessment.</w:t>
            </w:r>
          </w:p>
          <w:p w14:paraId="060DC03B" w14:textId="77777777" w:rsidR="00F81332" w:rsidRDefault="00F81332" w:rsidP="00E60415">
            <w:pPr>
              <w:rPr>
                <w:rFonts w:cs="Arial"/>
                <w:sz w:val="22"/>
              </w:rPr>
            </w:pPr>
          </w:p>
        </w:tc>
      </w:tr>
    </w:tbl>
    <w:p w14:paraId="49951AA3" w14:textId="77777777" w:rsidR="00F81332" w:rsidRDefault="00F81332" w:rsidP="00F81332"/>
    <w:p w14:paraId="3588A85E" w14:textId="782BCCC2" w:rsidR="00F81332" w:rsidRPr="00F81332" w:rsidRDefault="00F81332" w:rsidP="00F81332">
      <w:pPr>
        <w:rPr>
          <w:rFonts w:ascii="Arial" w:hAnsi="Arial" w:cs="Arial"/>
        </w:rPr>
      </w:pPr>
      <w:r w:rsidRPr="00F81332">
        <w:rPr>
          <w:rFonts w:ascii="Arial" w:hAnsi="Arial" w:cs="Arial"/>
        </w:rPr>
        <w:t xml:space="preserve"> </w:t>
      </w:r>
    </w:p>
    <w:p w14:paraId="5C6E42E8" w14:textId="77777777" w:rsidR="00B2152F" w:rsidRPr="004E3AD3" w:rsidRDefault="00B2152F" w:rsidP="00B2152F">
      <w:pPr>
        <w:spacing w:line="360" w:lineRule="auto"/>
        <w:ind w:left="360"/>
        <w:jc w:val="both"/>
        <w:rPr>
          <w:rFonts w:ascii="Arial" w:hAnsi="Arial" w:cs="Arial"/>
        </w:rPr>
      </w:pPr>
    </w:p>
    <w:sectPr w:rsidR="00B2152F" w:rsidRPr="004E3AD3" w:rsidSect="002F35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80F"/>
    <w:multiLevelType w:val="hybridMultilevel"/>
    <w:tmpl w:val="94FCF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1AB7"/>
    <w:multiLevelType w:val="hybridMultilevel"/>
    <w:tmpl w:val="0BBC7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41E9B"/>
    <w:multiLevelType w:val="hybridMultilevel"/>
    <w:tmpl w:val="A0460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B225A"/>
    <w:multiLevelType w:val="hybridMultilevel"/>
    <w:tmpl w:val="21E80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45ACE"/>
    <w:multiLevelType w:val="hybridMultilevel"/>
    <w:tmpl w:val="A5EE2500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3ED3"/>
    <w:multiLevelType w:val="hybridMultilevel"/>
    <w:tmpl w:val="C6F6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E0827"/>
    <w:multiLevelType w:val="hybridMultilevel"/>
    <w:tmpl w:val="D654CFDC"/>
    <w:lvl w:ilvl="0" w:tplc="D26AD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DE96A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F76DA"/>
    <w:multiLevelType w:val="hybridMultilevel"/>
    <w:tmpl w:val="84ECD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A6A"/>
    <w:multiLevelType w:val="hybridMultilevel"/>
    <w:tmpl w:val="63BEF08A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63F80"/>
    <w:multiLevelType w:val="hybridMultilevel"/>
    <w:tmpl w:val="AEC65916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52174"/>
    <w:multiLevelType w:val="hybridMultilevel"/>
    <w:tmpl w:val="0D26E88C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D7D63"/>
    <w:multiLevelType w:val="hybridMultilevel"/>
    <w:tmpl w:val="457AB88E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6B47"/>
    <w:multiLevelType w:val="hybridMultilevel"/>
    <w:tmpl w:val="9B1E5F5C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254FD"/>
    <w:multiLevelType w:val="hybridMultilevel"/>
    <w:tmpl w:val="9144571A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279F0"/>
    <w:multiLevelType w:val="hybridMultilevel"/>
    <w:tmpl w:val="99085D46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A0667"/>
    <w:multiLevelType w:val="hybridMultilevel"/>
    <w:tmpl w:val="2DCAF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343CB"/>
    <w:multiLevelType w:val="hybridMultilevel"/>
    <w:tmpl w:val="2736B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756D3F"/>
    <w:multiLevelType w:val="hybridMultilevel"/>
    <w:tmpl w:val="A1BE804C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82155"/>
    <w:multiLevelType w:val="hybridMultilevel"/>
    <w:tmpl w:val="7174082C"/>
    <w:lvl w:ilvl="0" w:tplc="D26AD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5"/>
  </w:num>
  <w:num w:numId="7">
    <w:abstractNumId w:val="16"/>
  </w:num>
  <w:num w:numId="8">
    <w:abstractNumId w:val="18"/>
  </w:num>
  <w:num w:numId="9">
    <w:abstractNumId w:val="6"/>
  </w:num>
  <w:num w:numId="10">
    <w:abstractNumId w:val="10"/>
  </w:num>
  <w:num w:numId="11">
    <w:abstractNumId w:val="13"/>
  </w:num>
  <w:num w:numId="12">
    <w:abstractNumId w:val="4"/>
  </w:num>
  <w:num w:numId="13">
    <w:abstractNumId w:val="17"/>
  </w:num>
  <w:num w:numId="14">
    <w:abstractNumId w:val="9"/>
  </w:num>
  <w:num w:numId="15">
    <w:abstractNumId w:val="11"/>
  </w:num>
  <w:num w:numId="16">
    <w:abstractNumId w:val="14"/>
  </w:num>
  <w:num w:numId="17">
    <w:abstractNumId w:val="8"/>
  </w:num>
  <w:num w:numId="18">
    <w:abstractNumId w:val="12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94"/>
    <w:rsid w:val="00002D5F"/>
    <w:rsid w:val="00003820"/>
    <w:rsid w:val="00013342"/>
    <w:rsid w:val="00022C1D"/>
    <w:rsid w:val="000477C5"/>
    <w:rsid w:val="00063ECA"/>
    <w:rsid w:val="00064EDC"/>
    <w:rsid w:val="000734A5"/>
    <w:rsid w:val="000C422F"/>
    <w:rsid w:val="000C4E3B"/>
    <w:rsid w:val="000F6960"/>
    <w:rsid w:val="001471F1"/>
    <w:rsid w:val="0016050D"/>
    <w:rsid w:val="00163990"/>
    <w:rsid w:val="00164C99"/>
    <w:rsid w:val="00195A62"/>
    <w:rsid w:val="001D4388"/>
    <w:rsid w:val="001F4594"/>
    <w:rsid w:val="001F79E2"/>
    <w:rsid w:val="00210A41"/>
    <w:rsid w:val="00215078"/>
    <w:rsid w:val="00220211"/>
    <w:rsid w:val="00240D39"/>
    <w:rsid w:val="00251A4D"/>
    <w:rsid w:val="0026252C"/>
    <w:rsid w:val="00265109"/>
    <w:rsid w:val="002662D5"/>
    <w:rsid w:val="002761DC"/>
    <w:rsid w:val="002762B4"/>
    <w:rsid w:val="002A1682"/>
    <w:rsid w:val="002B4E89"/>
    <w:rsid w:val="002F35C9"/>
    <w:rsid w:val="002F45DD"/>
    <w:rsid w:val="0031337E"/>
    <w:rsid w:val="00342B1E"/>
    <w:rsid w:val="003476BF"/>
    <w:rsid w:val="00352D92"/>
    <w:rsid w:val="003562E0"/>
    <w:rsid w:val="003D545B"/>
    <w:rsid w:val="003E6292"/>
    <w:rsid w:val="00403862"/>
    <w:rsid w:val="004109EE"/>
    <w:rsid w:val="00476125"/>
    <w:rsid w:val="00482312"/>
    <w:rsid w:val="00484D6D"/>
    <w:rsid w:val="0049421B"/>
    <w:rsid w:val="004A6471"/>
    <w:rsid w:val="004B3517"/>
    <w:rsid w:val="004C45BC"/>
    <w:rsid w:val="004E3AD3"/>
    <w:rsid w:val="004F354E"/>
    <w:rsid w:val="004F3962"/>
    <w:rsid w:val="00523FF1"/>
    <w:rsid w:val="00527D72"/>
    <w:rsid w:val="00532138"/>
    <w:rsid w:val="00536BAE"/>
    <w:rsid w:val="005575C3"/>
    <w:rsid w:val="0058275E"/>
    <w:rsid w:val="005E28E6"/>
    <w:rsid w:val="005F025B"/>
    <w:rsid w:val="00627D79"/>
    <w:rsid w:val="00692AD7"/>
    <w:rsid w:val="00693940"/>
    <w:rsid w:val="00696B44"/>
    <w:rsid w:val="006A1665"/>
    <w:rsid w:val="006B2BC9"/>
    <w:rsid w:val="006B4BB9"/>
    <w:rsid w:val="006C3797"/>
    <w:rsid w:val="006E2C64"/>
    <w:rsid w:val="00765570"/>
    <w:rsid w:val="00774502"/>
    <w:rsid w:val="007C1363"/>
    <w:rsid w:val="007F143A"/>
    <w:rsid w:val="00805DF7"/>
    <w:rsid w:val="00807C4C"/>
    <w:rsid w:val="00812650"/>
    <w:rsid w:val="00815AEA"/>
    <w:rsid w:val="0084392F"/>
    <w:rsid w:val="00873587"/>
    <w:rsid w:val="00894120"/>
    <w:rsid w:val="008D09BE"/>
    <w:rsid w:val="008E7DBD"/>
    <w:rsid w:val="008F61D7"/>
    <w:rsid w:val="009059EF"/>
    <w:rsid w:val="00924D50"/>
    <w:rsid w:val="00952B0D"/>
    <w:rsid w:val="009674EE"/>
    <w:rsid w:val="00976CD1"/>
    <w:rsid w:val="00977CFC"/>
    <w:rsid w:val="00992278"/>
    <w:rsid w:val="00996D5A"/>
    <w:rsid w:val="009A6AE9"/>
    <w:rsid w:val="009B05D2"/>
    <w:rsid w:val="009D00A0"/>
    <w:rsid w:val="009F053D"/>
    <w:rsid w:val="00A45CBF"/>
    <w:rsid w:val="00A616A2"/>
    <w:rsid w:val="00A7089C"/>
    <w:rsid w:val="00A912BB"/>
    <w:rsid w:val="00A918D3"/>
    <w:rsid w:val="00AC0C46"/>
    <w:rsid w:val="00AD571C"/>
    <w:rsid w:val="00AF728B"/>
    <w:rsid w:val="00B01A44"/>
    <w:rsid w:val="00B20974"/>
    <w:rsid w:val="00B2152F"/>
    <w:rsid w:val="00B2625F"/>
    <w:rsid w:val="00B442A2"/>
    <w:rsid w:val="00B766A7"/>
    <w:rsid w:val="00BB1D6E"/>
    <w:rsid w:val="00BD0278"/>
    <w:rsid w:val="00BE1123"/>
    <w:rsid w:val="00BF4E37"/>
    <w:rsid w:val="00C03F6A"/>
    <w:rsid w:val="00C31108"/>
    <w:rsid w:val="00C42E14"/>
    <w:rsid w:val="00C50E0A"/>
    <w:rsid w:val="00C81F8B"/>
    <w:rsid w:val="00C96D24"/>
    <w:rsid w:val="00CA0FF6"/>
    <w:rsid w:val="00CE41F3"/>
    <w:rsid w:val="00D20069"/>
    <w:rsid w:val="00D70D6D"/>
    <w:rsid w:val="00D8181B"/>
    <w:rsid w:val="00DA77FF"/>
    <w:rsid w:val="00DE3E1E"/>
    <w:rsid w:val="00DF3ED1"/>
    <w:rsid w:val="00E03C23"/>
    <w:rsid w:val="00E10377"/>
    <w:rsid w:val="00E15C1F"/>
    <w:rsid w:val="00E517A3"/>
    <w:rsid w:val="00E60CCC"/>
    <w:rsid w:val="00E74C92"/>
    <w:rsid w:val="00EC69EC"/>
    <w:rsid w:val="00F0484C"/>
    <w:rsid w:val="00F81332"/>
    <w:rsid w:val="00F84F94"/>
    <w:rsid w:val="00F94D17"/>
    <w:rsid w:val="00FA6508"/>
    <w:rsid w:val="00FB2D8C"/>
    <w:rsid w:val="00FB5E63"/>
    <w:rsid w:val="00FC1B15"/>
    <w:rsid w:val="00FC4384"/>
    <w:rsid w:val="00FC5EB8"/>
    <w:rsid w:val="00FE55A4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120F"/>
  <w15:chartTrackingRefBased/>
  <w15:docId w15:val="{7449C544-FE2E-D341-BF0D-218D5AE8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92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qFormat/>
    <w:rsid w:val="009922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F813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42E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F81332"/>
    <w:pPr>
      <w:keepNext/>
      <w:jc w:val="right"/>
      <w:outlineLvl w:val="3"/>
    </w:pPr>
    <w:rPr>
      <w:rFonts w:ascii="Arial" w:hAnsi="Arial" w:cs="Arial"/>
      <w:b/>
      <w:sz w:val="22"/>
      <w:szCs w:val="20"/>
      <w:lang w:eastAsia="en-US"/>
    </w:rPr>
  </w:style>
  <w:style w:type="paragraph" w:styleId="Heading5">
    <w:name w:val="heading 5"/>
    <w:basedOn w:val="Normal"/>
    <w:link w:val="Heading5Char"/>
    <w:qFormat/>
    <w:rsid w:val="00F81332"/>
    <w:pPr>
      <w:spacing w:before="100" w:after="100"/>
      <w:outlineLvl w:val="4"/>
    </w:pPr>
    <w:rPr>
      <w:rFonts w:eastAsia="SimSun"/>
      <w:b/>
      <w:sz w:val="20"/>
      <w:szCs w:val="20"/>
      <w:lang w:val="en-US" w:eastAsia="zh-CN"/>
    </w:rPr>
  </w:style>
  <w:style w:type="paragraph" w:styleId="Heading6">
    <w:name w:val="heading 6"/>
    <w:basedOn w:val="Normal"/>
    <w:link w:val="Heading6Char"/>
    <w:qFormat/>
    <w:rsid w:val="00F81332"/>
    <w:pPr>
      <w:spacing w:before="100" w:after="100"/>
      <w:outlineLvl w:val="5"/>
    </w:pPr>
    <w:rPr>
      <w:rFonts w:eastAsia="SimSun"/>
      <w:b/>
      <w:sz w:val="15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84F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F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27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227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E517A3"/>
  </w:style>
  <w:style w:type="paragraph" w:styleId="ListParagraph">
    <w:name w:val="List Paragraph"/>
    <w:basedOn w:val="Normal"/>
    <w:uiPriority w:val="34"/>
    <w:qFormat/>
    <w:rsid w:val="00CE41F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812650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C42E14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Strong">
    <w:name w:val="Strong"/>
    <w:basedOn w:val="DefaultParagraphFont"/>
    <w:uiPriority w:val="22"/>
    <w:qFormat/>
    <w:rsid w:val="00C42E14"/>
    <w:rPr>
      <w:b/>
      <w:bCs/>
    </w:rPr>
  </w:style>
  <w:style w:type="character" w:customStyle="1" w:styleId="mntl-inline-citation">
    <w:name w:val="mntl-inline-citation"/>
    <w:basedOn w:val="DefaultParagraphFont"/>
    <w:rsid w:val="00765570"/>
  </w:style>
  <w:style w:type="character" w:styleId="Emphasis">
    <w:name w:val="Emphasis"/>
    <w:basedOn w:val="DefaultParagraphFont"/>
    <w:uiPriority w:val="20"/>
    <w:qFormat/>
    <w:rsid w:val="0076557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3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F81332"/>
    <w:rPr>
      <w:rFonts w:ascii="Arial" w:eastAsia="Times New Roman" w:hAnsi="Arial" w:cs="Arial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F81332"/>
    <w:rPr>
      <w:rFonts w:ascii="Times New Roman" w:eastAsia="SimSun" w:hAnsi="Times New Roman" w:cs="Times New Roman"/>
      <w:b/>
      <w:sz w:val="20"/>
      <w:szCs w:val="20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F81332"/>
    <w:rPr>
      <w:rFonts w:ascii="Times New Roman" w:eastAsia="SimSun" w:hAnsi="Times New Roman" w:cs="Times New Roman"/>
      <w:b/>
      <w:sz w:val="15"/>
      <w:szCs w:val="20"/>
      <w:lang w:val="en-US" w:eastAsia="zh-CN"/>
    </w:rPr>
  </w:style>
  <w:style w:type="paragraph" w:styleId="BodyText">
    <w:name w:val="Body Text"/>
    <w:basedOn w:val="Normal"/>
    <w:link w:val="BodyTextChar"/>
    <w:rsid w:val="00F81332"/>
    <w:rPr>
      <w:b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F81332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F81332"/>
    <w:pPr>
      <w:ind w:left="302" w:hanging="302"/>
    </w:pPr>
    <w:rPr>
      <w:rFonts w:ascii="Arial" w:hAnsi="Arial" w:cs="Arial"/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81332"/>
    <w:rPr>
      <w:rFonts w:ascii="Arial" w:eastAsia="Times New Roman" w:hAnsi="Arial" w:cs="Arial"/>
      <w:sz w:val="22"/>
      <w:szCs w:val="20"/>
    </w:rPr>
  </w:style>
  <w:style w:type="paragraph" w:styleId="BodyText2">
    <w:name w:val="Body Text 2"/>
    <w:basedOn w:val="Normal"/>
    <w:link w:val="BodyText2Char"/>
    <w:rsid w:val="00F81332"/>
    <w:rPr>
      <w:rFonts w:ascii="Arial" w:hAnsi="Arial" w:cs="Arial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81332"/>
    <w:rPr>
      <w:rFonts w:ascii="Arial" w:eastAsia="Times New Roman" w:hAnsi="Arial" w:cs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332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3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332"/>
    <w:pPr>
      <w:tabs>
        <w:tab w:val="center" w:pos="4513"/>
        <w:tab w:val="right" w:pos="9026"/>
      </w:tabs>
    </w:pPr>
    <w:rPr>
      <w:rFonts w:ascii="Arial" w:hAnsi="Arial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81332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81332"/>
    <w:pPr>
      <w:tabs>
        <w:tab w:val="center" w:pos="4513"/>
        <w:tab w:val="right" w:pos="9026"/>
      </w:tabs>
    </w:pPr>
    <w:rPr>
      <w:rFonts w:ascii="Arial" w:hAnsi="Arial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8133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4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095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9355">
                  <w:marLeft w:val="0"/>
                  <w:marRight w:val="0"/>
                  <w:marTop w:val="18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669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640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2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8050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1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6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436">
                  <w:marLeft w:val="0"/>
                  <w:marRight w:val="0"/>
                  <w:marTop w:val="18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9266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iorxiv.org/content/biorxiv/early/2018/03/07/277988.full.pdf" TargetMode="External"/><Relationship Id="rId21" Type="http://schemas.openxmlformats.org/officeDocument/2006/relationships/hyperlink" Target="https://www.snowdrophouse.co.uk/blog/surviving-abuse-and-ptsd/" TargetMode="External"/><Relationship Id="rId42" Type="http://schemas.openxmlformats.org/officeDocument/2006/relationships/hyperlink" Target="https://www.researchgate.net/profile/Theresa_Moyers/publication/7589752_How_Does_Motivational_Interviewing_Work_Therapist_Interpersonal_Skill_Predicts_Client_Involvement_Within_Motivational_Interviewing_Sessions/links/54adcd920cf24aca1c6f6d37.pdf" TargetMode="External"/><Relationship Id="rId47" Type="http://schemas.openxmlformats.org/officeDocument/2006/relationships/hyperlink" Target="https://youtu.be/uCoeOJiZvD8" TargetMode="External"/><Relationship Id="rId63" Type="http://schemas.openxmlformats.org/officeDocument/2006/relationships/hyperlink" Target="https://www.cambridge.org/core/services/aop-cambridge-core/content/view/EEFD7077B5E3823086FB187FABE535C2/S2056474000002051a.pdf/div-class-title-the-importance-of-greenspace-for-mental-health-div.pdf" TargetMode="External"/><Relationship Id="rId68" Type="http://schemas.openxmlformats.org/officeDocument/2006/relationships/hyperlink" Target="https://www.ncbi.nlm.nih.gov/pmc/articles/PMC7744839/pdf/EAP-9999-e2248.pdf" TargetMode="External"/><Relationship Id="rId84" Type="http://schemas.openxmlformats.org/officeDocument/2006/relationships/hyperlink" Target="https://discovery.ucl.ac.uk/id/eprint/10090048/3/Jackson_2019%2012%20Meta-analysis%20ED%20vs%20non%20ED%20EWD%20FINAL.pdf" TargetMode="External"/><Relationship Id="rId89" Type="http://schemas.openxmlformats.org/officeDocument/2006/relationships/hyperlink" Target="https://nih.brage.unit.no/nih-xmlui/bitstream/handle/11250/170787/Anderssen%20AgingMentalHealth%202010.pdf?sequence=1" TargetMode="External"/><Relationship Id="rId16" Type="http://schemas.openxmlformats.org/officeDocument/2006/relationships/hyperlink" Target="https://youtu.be/Qx46FoXhZyw" TargetMode="External"/><Relationship Id="rId11" Type="http://schemas.openxmlformats.org/officeDocument/2006/relationships/hyperlink" Target="https://youtu.be/se7gJCjNo2Q" TargetMode="External"/><Relationship Id="rId32" Type="http://schemas.openxmlformats.org/officeDocument/2006/relationships/hyperlink" Target="http://insight.cumbria.ac.uk/id/eprint/2123/1/Mallabon_AdventurousPhysicalActivity.pdf" TargetMode="External"/><Relationship Id="rId37" Type="http://schemas.openxmlformats.org/officeDocument/2006/relationships/hyperlink" Target="https://extension.purdue.edu/extmedia/hhs/hhs-792-w.pdf" TargetMode="External"/><Relationship Id="rId53" Type="http://schemas.openxmlformats.org/officeDocument/2006/relationships/hyperlink" Target="https://www.youtube.com/watch?v=BKeHpj6aUpc" TargetMode="External"/><Relationship Id="rId58" Type="http://schemas.openxmlformats.org/officeDocument/2006/relationships/hyperlink" Target="https://www.researchgate.net/profile/Sarah-Maguire/publication/318232145_Intolerance_of_Uncertainty_in_eating_disorders_An_update_on_the_field/links/601901e7299bf1b33e407144/Intolerance-of-Uncertainty-in-eating-disorders-An-update-on-the-field.pdf" TargetMode="External"/><Relationship Id="rId74" Type="http://schemas.openxmlformats.org/officeDocument/2006/relationships/hyperlink" Target="https://www.researchgate.net/profile/Ernest-Bielinis/publication/321851827_The_effect_of_winter_forest_bathing_on_psychological_relaxation_of_young_Polish_adults/links/5a3b7485aca2729d5064b54d/The-effect-of-winter-forest-bathing-on-psychological-relaxation-of-young-Polish-adults.pdf" TargetMode="External"/><Relationship Id="rId79" Type="http://schemas.openxmlformats.org/officeDocument/2006/relationships/hyperlink" Target="https://www.cell.com/trends/molecular-medicine/fulltext/S1471-4914(17)30230-7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www.spandidos-publications.com/10.3892/mmr.2016.4891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www.researchgate.net/profile/Md_Shamimul_Islam3/publication/306255973_Motivational_Theories_-_A_Critical_Analysis/links/57b50e4f08aeaab2a103a355/Motivational-Theories-A-Critical-Analysis.pdf" TargetMode="External"/><Relationship Id="rId27" Type="http://schemas.openxmlformats.org/officeDocument/2006/relationships/hyperlink" Target="https://academic.oup.com/tbm/article/9/1/147/4913688" TargetMode="External"/><Relationship Id="rId43" Type="http://schemas.openxmlformats.org/officeDocument/2006/relationships/hyperlink" Target="http://h2175703.stratoserver.net/media/1048/review_of_mi_inpromotinghealthbehaviors-martins-et-al-2009-.pdf" TargetMode="External"/><Relationship Id="rId48" Type="http://schemas.openxmlformats.org/officeDocument/2006/relationships/hyperlink" Target="https://youtu.be/UO0fC0F6UWk" TargetMode="External"/><Relationship Id="rId64" Type="http://schemas.openxmlformats.org/officeDocument/2006/relationships/hyperlink" Target="https://journals.sagepub.com/doi/pdf/10.1177/0013916517738563" TargetMode="External"/><Relationship Id="rId69" Type="http://schemas.openxmlformats.org/officeDocument/2006/relationships/hyperlink" Target="https://www.mdpi.com/269216" TargetMode="External"/><Relationship Id="rId8" Type="http://schemas.openxmlformats.org/officeDocument/2006/relationships/hyperlink" Target="https://youtu.be/bTRRNWrwRCo" TargetMode="External"/><Relationship Id="rId51" Type="http://schemas.openxmlformats.org/officeDocument/2006/relationships/hyperlink" Target="https://youtu.be/7u4YEagO9WY" TargetMode="External"/><Relationship Id="rId72" Type="http://schemas.openxmlformats.org/officeDocument/2006/relationships/hyperlink" Target="https://link.springer.com/article/10.1007/s11469-020-00363-4" TargetMode="External"/><Relationship Id="rId80" Type="http://schemas.openxmlformats.org/officeDocument/2006/relationships/hyperlink" Target="https://www.tandfonline.com/doi/pdf/10.1080/16066359.2017.1399659" TargetMode="External"/><Relationship Id="rId85" Type="http://schemas.openxmlformats.org/officeDocument/2006/relationships/hyperlink" Target="https://www.researchgate.net/publication/244988236_The_potential_role_of_physical_exercise_in_addiction_treatment_and_recovery_the_social_costs_of_substance_misuse" TargetMode="External"/><Relationship Id="rId93" Type="http://schemas.openxmlformats.org/officeDocument/2006/relationships/hyperlink" Target="https://onlinelibrary.wiley.com/doi/pdfdirect/10.1002/lim2.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4YhpWZCdiZc" TargetMode="External"/><Relationship Id="rId17" Type="http://schemas.openxmlformats.org/officeDocument/2006/relationships/hyperlink" Target="https://www.youtube.com/watch?v=a9m4TzR0COU" TargetMode="External"/><Relationship Id="rId25" Type="http://schemas.openxmlformats.org/officeDocument/2006/relationships/hyperlink" Target="https://www.frontiersin.org/articles/10.3389/fpsyg.2019.01147/full" TargetMode="External"/><Relationship Id="rId33" Type="http://schemas.openxmlformats.org/officeDocument/2006/relationships/hyperlink" Target="https://d1wqtxts1xzle7.cloudfront.net/51796124/Physical_Activity_Counselling_for_Depression_MHPA.pdf?1487107742=&amp;response-content-disposition=inline%3B+filename%3DInvestigating_the_effects_of_Physical_Ac.pdf&amp;Expires=1592993196&amp;Signature=ZGUPe8U4brtevOT7mJxXCw9zvfe-no4T4VUUo~hm1VvG3nlUNQjRQCjfgD3znwSTiNKDrkbcwJYHM6hk6CATDlT6aWpiTEbzcZYHpry0gIoEX-nb56HCHTa2me8Z09zWJ3Nq9jAnapEpcmTWB479r5CuA6c4r7qwOY~wjaznFFWlPamKBRrFqEeCi0xCvJ5OrwI8rE4QultmmvwxuuyJVyJ-sAB6DD63rQdf6m0u2KqSy8eHtf4rpQjy7P5Soavp3tRw9Pg3U-hlepNXdbXtbLcByQXlO~~Y~e3OCP1Ls5TtRlu207ovbjkMOpLqaU3TY3t-QDc5ijazmJ1Owyfa4g__&amp;Key-Pair-Id=APKAJLOHF5GGSLRBV4ZA" TargetMode="External"/><Relationship Id="rId38" Type="http://schemas.openxmlformats.org/officeDocument/2006/relationships/hyperlink" Target="https://www.ncbi.nlm.nih.gov/pmc/articles/PMC6549388/" TargetMode="External"/><Relationship Id="rId46" Type="http://schemas.openxmlformats.org/officeDocument/2006/relationships/hyperlink" Target="https://youtu.be/ckdXXX6n-sE" TargetMode="External"/><Relationship Id="rId59" Type="http://schemas.openxmlformats.org/officeDocument/2006/relationships/hyperlink" Target="https://www.ncbi.nlm.nih.gov/pmc/articles/PMC5711426/pdf/nihms921024.pdf" TargetMode="External"/><Relationship Id="rId67" Type="http://schemas.openxmlformats.org/officeDocument/2006/relationships/hyperlink" Target="https://arxiv.org/pdf/1805.07395.pdf" TargetMode="External"/><Relationship Id="rId20" Type="http://schemas.openxmlformats.org/officeDocument/2006/relationships/hyperlink" Target="https://youtu.be/N5qTvdFFW8c" TargetMode="External"/><Relationship Id="rId41" Type="http://schemas.openxmlformats.org/officeDocument/2006/relationships/hyperlink" Target="https://guilfordjournals.com/doi/pdfplus/10.1521/jscp.2005.24.6.811" TargetMode="External"/><Relationship Id="rId54" Type="http://schemas.openxmlformats.org/officeDocument/2006/relationships/hyperlink" Target="https://youtu.be/jfXrPLmZCHk" TargetMode="External"/><Relationship Id="rId62" Type="http://schemas.openxmlformats.org/officeDocument/2006/relationships/hyperlink" Target="https://www.mdpi.com/2072-6643/11/5/1055" TargetMode="External"/><Relationship Id="rId70" Type="http://schemas.openxmlformats.org/officeDocument/2006/relationships/hyperlink" Target="https://researchrepository.ucd.ie/bitstream/10197/8515/1/Green_space_benefits_for_health_and_well-being_A_life-course_approach.pdf" TargetMode="External"/><Relationship Id="rId75" Type="http://schemas.openxmlformats.org/officeDocument/2006/relationships/hyperlink" Target="https://www.sciencedirect.com/science/article/pii/S0914508712001852" TargetMode="External"/><Relationship Id="rId83" Type="http://schemas.openxmlformats.org/officeDocument/2006/relationships/hyperlink" Target="https://ajp.psychiatryonline.org/doi/pdf/10.1176/appi.ajp.2018.17101174" TargetMode="External"/><Relationship Id="rId88" Type="http://schemas.openxmlformats.org/officeDocument/2006/relationships/hyperlink" Target="https://www.ncbi.nlm.nih.gov/pmc/articles/PMC4181563/pdf/nihms629738.pdf" TargetMode="External"/><Relationship Id="rId91" Type="http://schemas.openxmlformats.org/officeDocument/2006/relationships/hyperlink" Target="https://link.springer.com/article/10.1186/alzrt65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tas.edu.au/wicking/understanding-dementia" TargetMode="External"/><Relationship Id="rId15" Type="http://schemas.openxmlformats.org/officeDocument/2006/relationships/hyperlink" Target="https://youtu.be/VbRxXPmgLe4" TargetMode="External"/><Relationship Id="rId23" Type="http://schemas.openxmlformats.org/officeDocument/2006/relationships/hyperlink" Target="https://www.dismob.unich.it/sites/st12/files/theoretical_frameworks_in_exercise_psychology_biddle2007_0.pdf" TargetMode="External"/><Relationship Id="rId28" Type="http://schemas.openxmlformats.org/officeDocument/2006/relationships/hyperlink" Target="https://faculty.sites.iastate.edu/ekkekaki/files/inline-files/Ekkekakis_2013a_RHPAMH.pdf" TargetMode="External"/><Relationship Id="rId36" Type="http://schemas.openxmlformats.org/officeDocument/2006/relationships/hyperlink" Target="https://www.researchgate.net/profile/Ahmed_Romain/publication/323335614_Is_there_something_beyond_stages_of_change_in_the_transtheoretical_model_The_state_of_art_for_physical_activity/links/5ad51749458515c60f546872/Is-there-something-beyond-stages-of-change-in-the-transtheoretical-model-The-state-of-art-for-physical-activity.pdf" TargetMode="External"/><Relationship Id="rId49" Type="http://schemas.openxmlformats.org/officeDocument/2006/relationships/hyperlink" Target="https://youtu.be/NfnGimAkN7I" TargetMode="External"/><Relationship Id="rId57" Type="http://schemas.openxmlformats.org/officeDocument/2006/relationships/hyperlink" Target="https://d1wqtxts1xzle7.cloudfront.net/45360795/A_Transdiagnostic_Approach_to_Understand20160504-25015-fyd4nq-with-cover-page-v2.pdf?Expires=1626423833&amp;Signature=hEUFdyyNnA6RI9kh~p9dPqsetI5BMDAAA-PlFjj63tlkRAtSkJ~WYkUP~YKA471chmr2jSalkK4m5DW4kjj1PPzBdH~TrwbVgspL8sv4MhYsME7d~SDUyy8A-QlS4eAC2MFai3rgeYNKB9jAQ75rfN9XjydS~DDTB2-JCNaP5UMpX~hWpJgEMjBO3nwkEkWgUqsFv9tEFtSiEgCHueO3cOLuAMTND9Q7nw6fWB01NAIesLrECA1qvuPf4BRCUO5pHLPEGkexDZrrkcITM6s69MMfDZqehoAvJfI8xSOPexpKfGAb~xOVxxEckERdWuLxMXm~76miNJ1U6UpGeKhitA__&amp;Key-Pair-Id=APKAJLOHF5GGSLRBV4ZA" TargetMode="External"/><Relationship Id="rId10" Type="http://schemas.openxmlformats.org/officeDocument/2006/relationships/hyperlink" Target="https://youtu.be/ZxKZaKFzgF8" TargetMode="External"/><Relationship Id="rId31" Type="http://schemas.openxmlformats.org/officeDocument/2006/relationships/hyperlink" Target="https://www.researchgate.net/profile/Krista_Glowacki/publication/320364990_Barriers_and_facilitators_to_physical_activity_and_exercise_among_adults_with_depression_A_scoping_review/links/5ab15024a6fdcc1bc0bfe0cb/Barriers-and-facilitators-to-physical-activity-and-exercise-among-adults-with-depression-A-scoping-review.pdf" TargetMode="External"/><Relationship Id="rId44" Type="http://schemas.openxmlformats.org/officeDocument/2006/relationships/hyperlink" Target="https://dl.uswr.ac.ir/bitstream/Hannan/130401/1/2009%20-%20Building%20Motivational%20Interviewing%20Skills%20-%20David%20B.%20Rosengren.pdf" TargetMode="External"/><Relationship Id="rId52" Type="http://schemas.openxmlformats.org/officeDocument/2006/relationships/hyperlink" Target="https://youtu.be/VSl1gXkhSRU" TargetMode="External"/><Relationship Id="rId60" Type="http://schemas.openxmlformats.org/officeDocument/2006/relationships/hyperlink" Target="https://www.ncbi.nlm.nih.gov/pmc/articles/PMC6438744/pdf/nihms-1521446.pdf" TargetMode="External"/><Relationship Id="rId65" Type="http://schemas.openxmlformats.org/officeDocument/2006/relationships/hyperlink" Target="https://www.mdpi.com/1660-4601/16/12/2081" TargetMode="External"/><Relationship Id="rId73" Type="http://schemas.openxmlformats.org/officeDocument/2006/relationships/hyperlink" Target="https://www.mdpi.com/312618" TargetMode="External"/><Relationship Id="rId78" Type="http://schemas.openxmlformats.org/officeDocument/2006/relationships/hyperlink" Target="https://www.frontiersin.org/articles/10.3389/fnbeh.2019.00262/full" TargetMode="External"/><Relationship Id="rId81" Type="http://schemas.openxmlformats.org/officeDocument/2006/relationships/hyperlink" Target="https://www.nature.com/articles/s41386-021-01037-y" TargetMode="External"/><Relationship Id="rId86" Type="http://schemas.openxmlformats.org/officeDocument/2006/relationships/hyperlink" Target="http://citeseerx.ist.psu.edu/viewdoc/download?doi=10.1.1.1037.2373&amp;rep=rep1&amp;type=pdf" TargetMode="External"/><Relationship Id="rId94" Type="http://schemas.openxmlformats.org/officeDocument/2006/relationships/hyperlink" Target="https://www.researchgate.net/profile/David-Gerrard-3/publication/13067149_Open_water_swimming_Particular_medical_problems/links/00463516f097903457000000/Open-water-swimming-Particular-medical-problem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rSt4KIaN8I" TargetMode="External"/><Relationship Id="rId13" Type="http://schemas.openxmlformats.org/officeDocument/2006/relationships/hyperlink" Target="https://youtu.be/Hu4Yvq-g7_Y" TargetMode="External"/><Relationship Id="rId18" Type="http://schemas.openxmlformats.org/officeDocument/2006/relationships/hyperlink" Target="https://youtu.be/W5tlGJwvmCQ" TargetMode="External"/><Relationship Id="rId39" Type="http://schemas.openxmlformats.org/officeDocument/2006/relationships/hyperlink" Target="https://www.researchgate.net/profile/Mary_Velasquez/publication/231081405_Motivational_Interviewing_and_the_Stages_of_Change/links/0fcfd50b5f8c5af70e000000/Motivational-Interviewing-and-the-Stages-of-Change.pdf" TargetMode="External"/><Relationship Id="rId34" Type="http://schemas.openxmlformats.org/officeDocument/2006/relationships/hyperlink" Target="http://citeseerx.ist.psu.edu/viewdoc/download?doi=10.1.1.1016.9353&amp;rep=rep1&amp;type=pdf" TargetMode="External"/><Relationship Id="rId50" Type="http://schemas.openxmlformats.org/officeDocument/2006/relationships/hyperlink" Target="https://youtu.be/GEUoV7zJ8R0" TargetMode="External"/><Relationship Id="rId55" Type="http://schemas.openxmlformats.org/officeDocument/2006/relationships/hyperlink" Target="http://mandoleannyc.com/wp-content/uploads/Sodersten-et-al-2006_UnderstED.pdf" TargetMode="External"/><Relationship Id="rId76" Type="http://schemas.openxmlformats.org/officeDocument/2006/relationships/hyperlink" Target="https://www.ncbi.nlm.nih.gov/pmc/articles/PMC6112379/" TargetMode="External"/><Relationship Id="rId7" Type="http://schemas.openxmlformats.org/officeDocument/2006/relationships/hyperlink" Target="https://pdwarrior.com/" TargetMode="External"/><Relationship Id="rId71" Type="http://schemas.openxmlformats.org/officeDocument/2006/relationships/hyperlink" Target="https://researchportal.port.ac.uk/portal/files/14079151/Bipolar_and_psychotic_disorders_post_print.pdf" TargetMode="External"/><Relationship Id="rId92" Type="http://schemas.openxmlformats.org/officeDocument/2006/relationships/hyperlink" Target="https://www.researchgate.net/profile/Mehrul-Hasnain/publication/260913632_Possible_Role_of_Vascular_Risk_Factors_in_Alzheimer's_Disease_and_Vascular_Dementia/links/5ec2a57ca6fdcc90d67e3af5/Possible-Role-of-Vascular-Risk-Factors-in-Alzheimers-Disease-and-Vascular-Dementia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pearl.plymouth.ac.uk/bitstream/handle/10026.1/10591/Rebar%20%26%20Taylor%20%28MENPA%2C%202017%2C%20Vol%2013%29%20Special%20Issue%20editorial%20%28accepted%20pre-proof%29.pdf?sequence=1&amp;isAllowed=n" TargetMode="External"/><Relationship Id="rId24" Type="http://schemas.openxmlformats.org/officeDocument/2006/relationships/hyperlink" Target="https://link.springer.com/article/10.1186/1471-2458-11-692" TargetMode="External"/><Relationship Id="rId40" Type="http://schemas.openxmlformats.org/officeDocument/2006/relationships/hyperlink" Target="https://www.annualreviews.org/doi/pdf/10.1146/annurev.clinpsy.1.102803.143833" TargetMode="External"/><Relationship Id="rId45" Type="http://schemas.openxmlformats.org/officeDocument/2006/relationships/hyperlink" Target="https://youtu.be/-oheH-lHjVU" TargetMode="External"/><Relationship Id="rId66" Type="http://schemas.openxmlformats.org/officeDocument/2006/relationships/hyperlink" Target="https://www.mdpi.com/1660-4601/17/18/6640" TargetMode="External"/><Relationship Id="rId87" Type="http://schemas.openxmlformats.org/officeDocument/2006/relationships/hyperlink" Target="https://www.tandfonline.com/doi/full/10.3109/00952990.2014.976708" TargetMode="External"/><Relationship Id="rId61" Type="http://schemas.openxmlformats.org/officeDocument/2006/relationships/hyperlink" Target="https://pediatrics.aappublications.org/content/140/6/e20162089" TargetMode="External"/><Relationship Id="rId82" Type="http://schemas.openxmlformats.org/officeDocument/2006/relationships/hyperlink" Target="https://link.springer.com/article/10.1007/s12152-016-9289-0" TargetMode="External"/><Relationship Id="rId19" Type="http://schemas.openxmlformats.org/officeDocument/2006/relationships/hyperlink" Target="https://youtu.be/Mje4WKlcCTk" TargetMode="External"/><Relationship Id="rId14" Type="http://schemas.openxmlformats.org/officeDocument/2006/relationships/hyperlink" Target="https://youtu.be/7sxpKhIbr0E" TargetMode="External"/><Relationship Id="rId30" Type="http://schemas.openxmlformats.org/officeDocument/2006/relationships/hyperlink" Target="https://sure.sunderland.ac.uk/id/eprint/9301/1/Leyland%20et%20al%202018%20Offering%20physical%20activity%20advice%20to%20people%20with%20serious%20mental%20illness.pdf" TargetMode="External"/><Relationship Id="rId35" Type="http://schemas.openxmlformats.org/officeDocument/2006/relationships/hyperlink" Target="https://www.sciencedirect.com/science/article/pii/S2095254616300928" TargetMode="External"/><Relationship Id="rId56" Type="http://schemas.openxmlformats.org/officeDocument/2006/relationships/hyperlink" Target="https://d1wqtxts1xzle7.cloudfront.net/40274963/anxiety_and_eating_disorders_understanding_the_overlap-with-cover-page-v2.pdf?Expires=1626423780&amp;Signature=GkrUbeFgE0-i9R~zN6krGiTbWdGEuMRuKVjx-DmpAVWRAIs59ElFLoZ3mi0nmmxj2EMAvyJ6gRVJfybwH4VSvkG64A3N80REIByq-UD5YTomPw1PSPs~2086SANRn3z8Sr5WcCMCvnnRGqhcZIhMEeSBLTJJfkEmpjWPehM6LJnTrxlbiOHKDvZapxmnZ18LWuckoNMHBTFYdsAvXDnAC7WGxne7DWtQueeS0NkIYKEiOQ79c~GIWRxiDml5hwjbV-H5ry11uF~xfPQFOtg5--muFylwWkfZZEJvH1GUK1yK7UittRLp68~9KQUov~zlH3Isb3STiuoLrg9HzzvT8A__&amp;Key-Pair-Id=APKAJLOHF5GGSLRBV4ZA" TargetMode="External"/><Relationship Id="rId77" Type="http://schemas.openxmlformats.org/officeDocument/2006/relationships/hyperlink" Target="http://mural.maynoothuniversity.ie/8756/1/1-s2.0-S1353829214001452-m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6320</Words>
  <Characters>36029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ralston</dc:creator>
  <cp:keywords/>
  <dc:description/>
  <cp:lastModifiedBy>grant ralston</cp:lastModifiedBy>
  <cp:revision>2</cp:revision>
  <dcterms:created xsi:type="dcterms:W3CDTF">2021-10-08T07:52:00Z</dcterms:created>
  <dcterms:modified xsi:type="dcterms:W3CDTF">2021-10-08T07:52:00Z</dcterms:modified>
</cp:coreProperties>
</file>