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726C" w14:textId="1A77DA34" w:rsidR="00C31F6F" w:rsidRDefault="00C31F6F" w:rsidP="00C31F6F">
      <w:pPr>
        <w:rPr>
          <w:rFonts w:ascii="Arial" w:hAnsi="Arial" w:cs="Arial"/>
          <w:b/>
          <w:bCs/>
          <w:sz w:val="28"/>
          <w:szCs w:val="28"/>
        </w:rPr>
      </w:pPr>
    </w:p>
    <w:p w14:paraId="33771B97" w14:textId="77777777" w:rsidR="00C31F6F" w:rsidRDefault="00C31F6F" w:rsidP="00C31F6F">
      <w:pPr>
        <w:rPr>
          <w:rFonts w:ascii="Arial" w:hAnsi="Arial" w:cs="Arial"/>
          <w:b/>
          <w:bCs/>
          <w:sz w:val="28"/>
          <w:szCs w:val="28"/>
        </w:rPr>
      </w:pPr>
    </w:p>
    <w:p w14:paraId="36079571" w14:textId="77777777" w:rsidR="00C31F6F" w:rsidRDefault="00C31F6F" w:rsidP="00C31F6F">
      <w:pPr>
        <w:rPr>
          <w:rFonts w:ascii="Arial" w:hAnsi="Arial" w:cs="Arial"/>
          <w:b/>
          <w:bCs/>
          <w:sz w:val="28"/>
          <w:szCs w:val="28"/>
        </w:rPr>
      </w:pPr>
    </w:p>
    <w:p w14:paraId="10D39F6F" w14:textId="77777777" w:rsidR="00C31F6F" w:rsidRDefault="00C31F6F" w:rsidP="00C31F6F">
      <w:pPr>
        <w:rPr>
          <w:rFonts w:ascii="Arial" w:hAnsi="Arial" w:cs="Arial"/>
          <w:b/>
          <w:bCs/>
          <w:sz w:val="28"/>
          <w:szCs w:val="28"/>
        </w:rPr>
      </w:pPr>
    </w:p>
    <w:p w14:paraId="6488F04C" w14:textId="77777777" w:rsidR="00C31F6F" w:rsidRDefault="00C31F6F" w:rsidP="00C31F6F">
      <w:pPr>
        <w:rPr>
          <w:rFonts w:ascii="Arial" w:hAnsi="Arial" w:cs="Arial"/>
          <w:b/>
          <w:bCs/>
          <w:sz w:val="28"/>
          <w:szCs w:val="28"/>
        </w:rPr>
      </w:pPr>
    </w:p>
    <w:p w14:paraId="25A01B96" w14:textId="77777777" w:rsidR="00C31F6F" w:rsidRDefault="00C31F6F" w:rsidP="00C31F6F">
      <w:pPr>
        <w:rPr>
          <w:rFonts w:ascii="Arial" w:hAnsi="Arial" w:cs="Arial"/>
          <w:b/>
          <w:bCs/>
          <w:sz w:val="28"/>
          <w:szCs w:val="28"/>
        </w:rPr>
      </w:pPr>
    </w:p>
    <w:p w14:paraId="18DD479F" w14:textId="77777777" w:rsidR="00C31F6F" w:rsidRDefault="00C31F6F" w:rsidP="00C31F6F">
      <w:pPr>
        <w:rPr>
          <w:rFonts w:ascii="Arial" w:hAnsi="Arial" w:cs="Arial"/>
          <w:b/>
          <w:bCs/>
          <w:sz w:val="28"/>
          <w:szCs w:val="28"/>
        </w:rPr>
      </w:pPr>
    </w:p>
    <w:p w14:paraId="439D5104" w14:textId="02FAC9D9" w:rsidR="00C31F6F" w:rsidRDefault="00780421" w:rsidP="00C31F6F">
      <w:pPr>
        <w:rPr>
          <w:rFonts w:ascii="Arial" w:hAnsi="Arial" w:cs="Arial"/>
          <w:b/>
          <w:bCs/>
          <w:sz w:val="28"/>
          <w:szCs w:val="28"/>
        </w:rPr>
      </w:pPr>
      <w:r>
        <w:rPr>
          <w:rFonts w:ascii="Arial" w:hAnsi="Arial" w:cs="Arial"/>
          <w:b/>
          <w:bCs/>
          <w:noProof/>
        </w:rPr>
        <w:drawing>
          <wp:anchor distT="0" distB="0" distL="114300" distR="114300" simplePos="0" relativeHeight="251659264" behindDoc="0" locked="0" layoutInCell="1" allowOverlap="1" wp14:anchorId="146FD6C9" wp14:editId="349B854C">
            <wp:simplePos x="0" y="0"/>
            <wp:positionH relativeFrom="column">
              <wp:posOffset>1237497</wp:posOffset>
            </wp:positionH>
            <wp:positionV relativeFrom="paragraph">
              <wp:posOffset>65405</wp:posOffset>
            </wp:positionV>
            <wp:extent cx="3524410" cy="3276600"/>
            <wp:effectExtent l="0" t="0" r="635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23 at 11.27.43.png"/>
                    <pic:cNvPicPr/>
                  </pic:nvPicPr>
                  <pic:blipFill>
                    <a:blip r:embed="rId7">
                      <a:extLst>
                        <a:ext uri="{28A0092B-C50C-407E-A947-70E740481C1C}">
                          <a14:useLocalDpi xmlns:a14="http://schemas.microsoft.com/office/drawing/2010/main" val="0"/>
                        </a:ext>
                      </a:extLst>
                    </a:blip>
                    <a:stretch>
                      <a:fillRect/>
                    </a:stretch>
                  </pic:blipFill>
                  <pic:spPr>
                    <a:xfrm>
                      <a:off x="0" y="0"/>
                      <a:ext cx="3524410" cy="3276600"/>
                    </a:xfrm>
                    <a:prstGeom prst="rect">
                      <a:avLst/>
                    </a:prstGeom>
                  </pic:spPr>
                </pic:pic>
              </a:graphicData>
            </a:graphic>
            <wp14:sizeRelH relativeFrom="page">
              <wp14:pctWidth>0</wp14:pctWidth>
            </wp14:sizeRelH>
            <wp14:sizeRelV relativeFrom="page">
              <wp14:pctHeight>0</wp14:pctHeight>
            </wp14:sizeRelV>
          </wp:anchor>
        </w:drawing>
      </w:r>
    </w:p>
    <w:p w14:paraId="18F3E832" w14:textId="63809D46" w:rsidR="00C31F6F" w:rsidRDefault="00C31F6F" w:rsidP="00C31F6F">
      <w:pPr>
        <w:rPr>
          <w:rFonts w:ascii="Arial" w:hAnsi="Arial" w:cs="Arial"/>
          <w:b/>
          <w:bCs/>
          <w:sz w:val="28"/>
          <w:szCs w:val="28"/>
        </w:rPr>
      </w:pPr>
    </w:p>
    <w:p w14:paraId="34DA7F9C" w14:textId="77777777" w:rsidR="00C31F6F" w:rsidRDefault="00C31F6F" w:rsidP="00C31F6F">
      <w:pPr>
        <w:rPr>
          <w:rFonts w:ascii="Arial" w:hAnsi="Arial" w:cs="Arial"/>
          <w:b/>
          <w:bCs/>
          <w:sz w:val="28"/>
          <w:szCs w:val="28"/>
        </w:rPr>
      </w:pPr>
    </w:p>
    <w:p w14:paraId="67674592" w14:textId="77777777" w:rsidR="00C31F6F" w:rsidRDefault="00C31F6F" w:rsidP="00C31F6F">
      <w:pPr>
        <w:rPr>
          <w:rFonts w:ascii="Arial" w:hAnsi="Arial" w:cs="Arial"/>
          <w:b/>
          <w:bCs/>
          <w:sz w:val="28"/>
          <w:szCs w:val="28"/>
        </w:rPr>
      </w:pPr>
    </w:p>
    <w:p w14:paraId="0B95D890" w14:textId="77777777" w:rsidR="00C31F6F" w:rsidRDefault="00C31F6F" w:rsidP="00C31F6F">
      <w:pPr>
        <w:rPr>
          <w:rFonts w:ascii="Arial" w:hAnsi="Arial" w:cs="Arial"/>
          <w:b/>
          <w:bCs/>
          <w:sz w:val="28"/>
          <w:szCs w:val="28"/>
        </w:rPr>
      </w:pPr>
    </w:p>
    <w:p w14:paraId="6FABEA04" w14:textId="77777777" w:rsidR="00C31F6F" w:rsidRDefault="00C31F6F" w:rsidP="00C31F6F">
      <w:pPr>
        <w:rPr>
          <w:rFonts w:ascii="Arial" w:hAnsi="Arial" w:cs="Arial"/>
          <w:b/>
          <w:bCs/>
          <w:sz w:val="28"/>
          <w:szCs w:val="28"/>
        </w:rPr>
      </w:pPr>
    </w:p>
    <w:p w14:paraId="21A0A3C4" w14:textId="77777777" w:rsidR="00C31F6F" w:rsidRDefault="00C31F6F" w:rsidP="00C31F6F">
      <w:pPr>
        <w:rPr>
          <w:rFonts w:ascii="Arial" w:hAnsi="Arial" w:cs="Arial"/>
          <w:b/>
          <w:bCs/>
          <w:sz w:val="28"/>
          <w:szCs w:val="28"/>
        </w:rPr>
      </w:pPr>
    </w:p>
    <w:p w14:paraId="570DAD4D" w14:textId="77777777" w:rsidR="00C31F6F" w:rsidRDefault="00C31F6F" w:rsidP="00C31F6F">
      <w:pPr>
        <w:rPr>
          <w:rFonts w:ascii="Arial" w:hAnsi="Arial" w:cs="Arial"/>
          <w:b/>
          <w:bCs/>
          <w:sz w:val="28"/>
          <w:szCs w:val="28"/>
        </w:rPr>
      </w:pPr>
    </w:p>
    <w:p w14:paraId="189CD8D0" w14:textId="77777777" w:rsidR="00C31F6F" w:rsidRDefault="00C31F6F" w:rsidP="00C31F6F">
      <w:pPr>
        <w:rPr>
          <w:rFonts w:ascii="Arial" w:hAnsi="Arial" w:cs="Arial"/>
          <w:b/>
          <w:bCs/>
          <w:sz w:val="28"/>
          <w:szCs w:val="28"/>
        </w:rPr>
      </w:pPr>
    </w:p>
    <w:p w14:paraId="45B2B56A" w14:textId="77777777" w:rsidR="00C31F6F" w:rsidRDefault="00C31F6F" w:rsidP="00C31F6F">
      <w:pPr>
        <w:rPr>
          <w:rFonts w:ascii="Arial" w:hAnsi="Arial" w:cs="Arial"/>
          <w:b/>
          <w:bCs/>
          <w:sz w:val="28"/>
          <w:szCs w:val="28"/>
        </w:rPr>
      </w:pPr>
    </w:p>
    <w:p w14:paraId="6C3E32AF" w14:textId="77777777" w:rsidR="00C31F6F" w:rsidRDefault="00C31F6F" w:rsidP="00C31F6F">
      <w:pPr>
        <w:rPr>
          <w:rFonts w:ascii="Arial" w:hAnsi="Arial" w:cs="Arial"/>
          <w:b/>
          <w:bCs/>
          <w:sz w:val="28"/>
          <w:szCs w:val="28"/>
        </w:rPr>
      </w:pPr>
    </w:p>
    <w:p w14:paraId="7D1903A5" w14:textId="77777777" w:rsidR="00C31F6F" w:rsidRDefault="00C31F6F" w:rsidP="00C31F6F">
      <w:pPr>
        <w:rPr>
          <w:rFonts w:ascii="Arial" w:hAnsi="Arial" w:cs="Arial"/>
          <w:b/>
          <w:bCs/>
          <w:sz w:val="28"/>
          <w:szCs w:val="28"/>
        </w:rPr>
      </w:pPr>
    </w:p>
    <w:p w14:paraId="7DAAB0B5" w14:textId="77777777" w:rsidR="00C31F6F" w:rsidRDefault="00C31F6F" w:rsidP="00C31F6F">
      <w:pPr>
        <w:rPr>
          <w:rFonts w:ascii="Arial" w:hAnsi="Arial" w:cs="Arial"/>
          <w:b/>
          <w:bCs/>
          <w:sz w:val="28"/>
          <w:szCs w:val="28"/>
        </w:rPr>
      </w:pPr>
    </w:p>
    <w:p w14:paraId="69423F21" w14:textId="77777777" w:rsidR="00C31F6F" w:rsidRDefault="00C31F6F" w:rsidP="00C31F6F">
      <w:pPr>
        <w:rPr>
          <w:rFonts w:ascii="Arial" w:hAnsi="Arial" w:cs="Arial"/>
          <w:b/>
          <w:bCs/>
          <w:sz w:val="28"/>
          <w:szCs w:val="28"/>
        </w:rPr>
      </w:pPr>
    </w:p>
    <w:p w14:paraId="27313FD0" w14:textId="77777777" w:rsidR="00C31F6F" w:rsidRDefault="00C31F6F" w:rsidP="00C31F6F">
      <w:pPr>
        <w:rPr>
          <w:rFonts w:ascii="Arial" w:hAnsi="Arial" w:cs="Arial"/>
          <w:b/>
          <w:bCs/>
          <w:sz w:val="28"/>
          <w:szCs w:val="28"/>
        </w:rPr>
      </w:pPr>
    </w:p>
    <w:p w14:paraId="235EFC1A" w14:textId="77777777" w:rsidR="00C31F6F" w:rsidRDefault="00C31F6F" w:rsidP="00C31F6F">
      <w:pPr>
        <w:rPr>
          <w:rFonts w:ascii="Arial" w:hAnsi="Arial" w:cs="Arial"/>
          <w:b/>
          <w:bCs/>
          <w:sz w:val="28"/>
          <w:szCs w:val="28"/>
        </w:rPr>
      </w:pPr>
    </w:p>
    <w:p w14:paraId="54E22FCE" w14:textId="77777777" w:rsidR="00C31F6F" w:rsidRDefault="00C31F6F" w:rsidP="00C31F6F">
      <w:pPr>
        <w:rPr>
          <w:rFonts w:ascii="Arial" w:hAnsi="Arial" w:cs="Arial"/>
          <w:b/>
          <w:bCs/>
          <w:sz w:val="28"/>
          <w:szCs w:val="28"/>
        </w:rPr>
      </w:pPr>
    </w:p>
    <w:p w14:paraId="2B5D551D" w14:textId="77777777" w:rsidR="00C31F6F" w:rsidRDefault="00C31F6F" w:rsidP="00C31F6F">
      <w:pPr>
        <w:rPr>
          <w:rFonts w:ascii="Arial" w:hAnsi="Arial" w:cs="Arial"/>
          <w:b/>
          <w:bCs/>
          <w:sz w:val="28"/>
          <w:szCs w:val="28"/>
        </w:rPr>
      </w:pPr>
    </w:p>
    <w:p w14:paraId="5CD7BB28" w14:textId="77777777" w:rsidR="00C31F6F" w:rsidRDefault="00C31F6F" w:rsidP="00C31F6F">
      <w:pPr>
        <w:rPr>
          <w:rFonts w:ascii="Arial" w:hAnsi="Arial" w:cs="Arial"/>
          <w:b/>
          <w:bCs/>
          <w:sz w:val="28"/>
          <w:szCs w:val="28"/>
        </w:rPr>
      </w:pPr>
    </w:p>
    <w:p w14:paraId="5F6DC499" w14:textId="2261D7F6" w:rsidR="00C31F6F" w:rsidRDefault="00C31F6F" w:rsidP="00C31F6F">
      <w:pPr>
        <w:jc w:val="center"/>
        <w:rPr>
          <w:rFonts w:ascii="Arial" w:hAnsi="Arial" w:cs="Arial"/>
          <w:b/>
          <w:bCs/>
          <w:sz w:val="32"/>
          <w:szCs w:val="32"/>
        </w:rPr>
      </w:pPr>
      <w:r>
        <w:rPr>
          <w:rFonts w:ascii="Arial" w:hAnsi="Arial" w:cs="Arial"/>
          <w:b/>
          <w:bCs/>
          <w:sz w:val="32"/>
          <w:szCs w:val="32"/>
        </w:rPr>
        <w:t xml:space="preserve">Cancer Rehabilitation </w:t>
      </w:r>
      <w:r w:rsidRPr="00765570">
        <w:rPr>
          <w:rFonts w:ascii="Arial" w:hAnsi="Arial" w:cs="Arial"/>
          <w:b/>
          <w:bCs/>
          <w:sz w:val="32"/>
          <w:szCs w:val="32"/>
        </w:rPr>
        <w:t xml:space="preserve">Day </w:t>
      </w:r>
      <w:r>
        <w:rPr>
          <w:rFonts w:ascii="Arial" w:hAnsi="Arial" w:cs="Arial"/>
          <w:b/>
          <w:bCs/>
          <w:sz w:val="32"/>
          <w:szCs w:val="32"/>
        </w:rPr>
        <w:t>1</w:t>
      </w:r>
      <w:r w:rsidR="00930AF3">
        <w:rPr>
          <w:rFonts w:ascii="Arial" w:hAnsi="Arial" w:cs="Arial"/>
          <w:b/>
          <w:bCs/>
          <w:sz w:val="32"/>
          <w:szCs w:val="32"/>
        </w:rPr>
        <w:t xml:space="preserve"> Notes</w:t>
      </w:r>
    </w:p>
    <w:p w14:paraId="111C0F35" w14:textId="77777777" w:rsidR="00C31F6F" w:rsidRDefault="00C31F6F" w:rsidP="00C31F6F">
      <w:pPr>
        <w:jc w:val="center"/>
        <w:rPr>
          <w:rFonts w:ascii="Arial" w:hAnsi="Arial" w:cs="Arial"/>
          <w:b/>
          <w:bCs/>
          <w:sz w:val="32"/>
          <w:szCs w:val="32"/>
        </w:rPr>
      </w:pPr>
    </w:p>
    <w:p w14:paraId="7C800DC3" w14:textId="77777777" w:rsidR="00C31F6F" w:rsidRDefault="00C31F6F" w:rsidP="00C31F6F">
      <w:pPr>
        <w:jc w:val="center"/>
        <w:rPr>
          <w:rFonts w:ascii="Arial" w:hAnsi="Arial" w:cs="Arial"/>
          <w:b/>
          <w:bCs/>
          <w:sz w:val="32"/>
          <w:szCs w:val="32"/>
        </w:rPr>
      </w:pPr>
    </w:p>
    <w:p w14:paraId="579CE3CE" w14:textId="77777777" w:rsidR="00C31F6F" w:rsidRDefault="00C31F6F" w:rsidP="00C31F6F">
      <w:pPr>
        <w:jc w:val="center"/>
        <w:rPr>
          <w:rFonts w:ascii="Arial" w:hAnsi="Arial" w:cs="Arial"/>
          <w:b/>
          <w:bCs/>
          <w:sz w:val="32"/>
          <w:szCs w:val="32"/>
        </w:rPr>
      </w:pPr>
    </w:p>
    <w:p w14:paraId="38DC3A51" w14:textId="77777777" w:rsidR="00C31F6F" w:rsidRDefault="00C31F6F" w:rsidP="00C31F6F">
      <w:pPr>
        <w:jc w:val="center"/>
        <w:rPr>
          <w:rFonts w:ascii="Arial" w:hAnsi="Arial" w:cs="Arial"/>
          <w:b/>
          <w:bCs/>
          <w:sz w:val="32"/>
          <w:szCs w:val="32"/>
        </w:rPr>
      </w:pPr>
    </w:p>
    <w:p w14:paraId="73B5FF27" w14:textId="77777777" w:rsidR="00C31F6F" w:rsidRDefault="00C31F6F" w:rsidP="00C31F6F">
      <w:pPr>
        <w:jc w:val="center"/>
        <w:rPr>
          <w:rFonts w:ascii="Arial" w:hAnsi="Arial" w:cs="Arial"/>
          <w:b/>
          <w:bCs/>
          <w:sz w:val="32"/>
          <w:szCs w:val="32"/>
        </w:rPr>
      </w:pPr>
    </w:p>
    <w:p w14:paraId="280A712F" w14:textId="77777777" w:rsidR="00C31F6F" w:rsidRDefault="00C31F6F" w:rsidP="00C31F6F">
      <w:pPr>
        <w:jc w:val="center"/>
        <w:rPr>
          <w:rFonts w:ascii="Arial" w:hAnsi="Arial" w:cs="Arial"/>
          <w:b/>
          <w:bCs/>
          <w:sz w:val="32"/>
          <w:szCs w:val="32"/>
        </w:rPr>
      </w:pPr>
    </w:p>
    <w:p w14:paraId="33A4CED9" w14:textId="77777777" w:rsidR="00C31F6F" w:rsidRDefault="00C31F6F" w:rsidP="00C31F6F">
      <w:pPr>
        <w:jc w:val="center"/>
        <w:rPr>
          <w:rFonts w:ascii="Arial" w:hAnsi="Arial" w:cs="Arial"/>
          <w:b/>
          <w:bCs/>
          <w:sz w:val="32"/>
          <w:szCs w:val="32"/>
        </w:rPr>
      </w:pPr>
    </w:p>
    <w:p w14:paraId="54A02C34" w14:textId="33B67732" w:rsidR="00C31F6F" w:rsidRDefault="00C31F6F" w:rsidP="005323DE">
      <w:pPr>
        <w:jc w:val="center"/>
        <w:rPr>
          <w:rFonts w:ascii="Arial" w:hAnsi="Arial" w:cs="Arial"/>
          <w:b/>
          <w:bCs/>
        </w:rPr>
      </w:pPr>
      <w:r w:rsidRPr="00BB34E8">
        <w:rPr>
          <w:rFonts w:ascii="Arial" w:hAnsi="Arial" w:cs="Arial"/>
          <w:b/>
          <w:bCs/>
        </w:rPr>
        <w:t>[Contained within th</w:t>
      </w:r>
      <w:r>
        <w:rPr>
          <w:rFonts w:ascii="Arial" w:hAnsi="Arial" w:cs="Arial"/>
          <w:b/>
          <w:bCs/>
        </w:rPr>
        <w:t>is</w:t>
      </w:r>
      <w:r w:rsidRPr="00BB34E8">
        <w:rPr>
          <w:rFonts w:ascii="Arial" w:hAnsi="Arial" w:cs="Arial"/>
          <w:b/>
          <w:bCs/>
        </w:rPr>
        <w:t xml:space="preserve"> document are links to video clips, quizzes, </w:t>
      </w:r>
      <w:r w:rsidR="00930AF3" w:rsidRPr="00BB34E8">
        <w:rPr>
          <w:rFonts w:ascii="Arial" w:hAnsi="Arial" w:cs="Arial"/>
          <w:b/>
          <w:bCs/>
        </w:rPr>
        <w:t>templates,</w:t>
      </w:r>
      <w:r w:rsidRPr="00BB34E8">
        <w:rPr>
          <w:rFonts w:ascii="Arial" w:hAnsi="Arial" w:cs="Arial"/>
          <w:b/>
          <w:bCs/>
        </w:rPr>
        <w:t xml:space="preserve"> and academic evidence concerning </w:t>
      </w:r>
      <w:r>
        <w:rPr>
          <w:rFonts w:ascii="Arial" w:hAnsi="Arial" w:cs="Arial"/>
          <w:b/>
          <w:bCs/>
        </w:rPr>
        <w:t>cancer rehabilitation</w:t>
      </w:r>
      <w:r w:rsidRPr="00BB34E8">
        <w:rPr>
          <w:rFonts w:ascii="Arial" w:hAnsi="Arial" w:cs="Arial"/>
          <w:b/>
          <w:bCs/>
        </w:rPr>
        <w:t>]</w:t>
      </w:r>
    </w:p>
    <w:p w14:paraId="1D98A620" w14:textId="0429D127" w:rsidR="003E0787" w:rsidRDefault="003E0787" w:rsidP="005323DE">
      <w:pPr>
        <w:jc w:val="center"/>
        <w:rPr>
          <w:rFonts w:ascii="Arial" w:hAnsi="Arial" w:cs="Arial"/>
          <w:b/>
          <w:bCs/>
        </w:rPr>
      </w:pPr>
    </w:p>
    <w:p w14:paraId="2B846AF6" w14:textId="1FCCAAC6" w:rsidR="00C31F6F" w:rsidRDefault="00C31F6F">
      <w:pPr>
        <w:rPr>
          <w:rFonts w:ascii="Arial" w:hAnsi="Arial" w:cs="Arial"/>
          <w:b/>
          <w:bCs/>
          <w:sz w:val="28"/>
          <w:szCs w:val="28"/>
        </w:rPr>
      </w:pPr>
    </w:p>
    <w:p w14:paraId="620F179E" w14:textId="1EA6CD6A" w:rsidR="005323DE" w:rsidRDefault="005323DE" w:rsidP="00C31F6F">
      <w:pPr>
        <w:rPr>
          <w:rFonts w:ascii="Arial" w:hAnsi="Arial" w:cs="Arial"/>
          <w:b/>
          <w:bCs/>
          <w:sz w:val="28"/>
          <w:szCs w:val="28"/>
        </w:rPr>
      </w:pPr>
    </w:p>
    <w:p w14:paraId="00231535" w14:textId="5CF1407C" w:rsidR="00930AF3" w:rsidRDefault="00930AF3" w:rsidP="00C31F6F">
      <w:pPr>
        <w:rPr>
          <w:rFonts w:ascii="Arial" w:hAnsi="Arial" w:cs="Arial"/>
          <w:b/>
          <w:bCs/>
          <w:sz w:val="28"/>
          <w:szCs w:val="28"/>
        </w:rPr>
      </w:pPr>
    </w:p>
    <w:p w14:paraId="2E43B1A9" w14:textId="760375BC" w:rsidR="00930AF3" w:rsidRDefault="00930AF3" w:rsidP="00C31F6F">
      <w:pPr>
        <w:rPr>
          <w:rFonts w:ascii="Arial" w:hAnsi="Arial" w:cs="Arial"/>
          <w:b/>
          <w:bCs/>
          <w:sz w:val="28"/>
          <w:szCs w:val="28"/>
        </w:rPr>
      </w:pPr>
    </w:p>
    <w:p w14:paraId="7DC8A93A" w14:textId="77777777" w:rsidR="00930AF3" w:rsidRDefault="00930AF3" w:rsidP="00C31F6F">
      <w:pPr>
        <w:rPr>
          <w:rFonts w:ascii="Arial" w:hAnsi="Arial" w:cs="Arial"/>
          <w:b/>
          <w:bCs/>
          <w:sz w:val="28"/>
          <w:szCs w:val="28"/>
        </w:rPr>
      </w:pPr>
    </w:p>
    <w:p w14:paraId="772FC6CD" w14:textId="24087969" w:rsidR="00C31F6F" w:rsidRPr="00C31F6F" w:rsidRDefault="00F8716C" w:rsidP="00C31F6F">
      <w:pPr>
        <w:pStyle w:val="ListParagraph"/>
        <w:numPr>
          <w:ilvl w:val="0"/>
          <w:numId w:val="5"/>
        </w:numPr>
        <w:spacing w:before="100" w:beforeAutospacing="1" w:after="100" w:afterAutospacing="1"/>
        <w:jc w:val="both"/>
        <w:rPr>
          <w:rFonts w:ascii="Arial" w:hAnsi="Arial" w:cs="Arial"/>
        </w:rPr>
      </w:pPr>
      <w:r w:rsidRPr="00C31F6F">
        <w:rPr>
          <w:rFonts w:ascii="Arial" w:hAnsi="Arial" w:cs="Arial"/>
        </w:rPr>
        <w:lastRenderedPageBreak/>
        <w:t>Eurostat Statics Breakdown Based on EU Nation</w:t>
      </w:r>
      <w:r w:rsidR="00A34E96" w:rsidRPr="00C31F6F">
        <w:rPr>
          <w:rFonts w:ascii="Arial" w:hAnsi="Arial" w:cs="Arial"/>
        </w:rPr>
        <w:t xml:space="preserve"> [</w:t>
      </w:r>
      <w:r w:rsidR="00786555" w:rsidRPr="00C31F6F">
        <w:rPr>
          <w:rFonts w:ascii="Arial" w:hAnsi="Arial" w:cs="Arial"/>
        </w:rPr>
        <w:t>D</w:t>
      </w:r>
      <w:r w:rsidR="00A34E96" w:rsidRPr="00C31F6F">
        <w:rPr>
          <w:rFonts w:ascii="Arial" w:hAnsi="Arial" w:cs="Arial"/>
        </w:rPr>
        <w:t xml:space="preserve">iscussed </w:t>
      </w:r>
      <w:r w:rsidR="003E0787">
        <w:rPr>
          <w:rFonts w:ascii="Arial" w:hAnsi="Arial" w:cs="Arial"/>
        </w:rPr>
        <w:t>Wednesday</w:t>
      </w:r>
      <w:r w:rsidR="00A34E96" w:rsidRPr="00C31F6F">
        <w:rPr>
          <w:rFonts w:ascii="Arial" w:hAnsi="Arial" w:cs="Arial"/>
        </w:rPr>
        <w:t xml:space="preserve"> morning]</w:t>
      </w:r>
      <w:r w:rsidR="00C31F6F">
        <w:rPr>
          <w:rFonts w:ascii="Arial" w:hAnsi="Arial" w:cs="Arial"/>
        </w:rPr>
        <w:t xml:space="preserve">. </w:t>
      </w:r>
      <w:r w:rsidRPr="00C31F6F">
        <w:rPr>
          <w:rFonts w:ascii="Arial" w:hAnsi="Arial" w:cs="Arial"/>
        </w:rPr>
        <w:t xml:space="preserve">You have full access to death rates from cancer </w:t>
      </w:r>
      <w:proofErr w:type="gramStart"/>
      <w:r w:rsidRPr="00C31F6F">
        <w:rPr>
          <w:rFonts w:ascii="Arial" w:hAnsi="Arial" w:cs="Arial"/>
        </w:rPr>
        <w:t>and also</w:t>
      </w:r>
      <w:proofErr w:type="gramEnd"/>
      <w:r w:rsidRPr="00C31F6F">
        <w:rPr>
          <w:rFonts w:ascii="Arial" w:hAnsi="Arial" w:cs="Arial"/>
        </w:rPr>
        <w:t xml:space="preserve"> cancer healthcare</w:t>
      </w:r>
      <w:r w:rsidR="00C31F6F" w:rsidRPr="00C31F6F">
        <w:rPr>
          <w:rFonts w:ascii="Arial" w:hAnsi="Arial" w:cs="Arial"/>
        </w:rPr>
        <w:t xml:space="preserve"> </w:t>
      </w:r>
      <w:hyperlink r:id="rId8" w:history="1">
        <w:r w:rsidR="00C31F6F" w:rsidRPr="00C31F6F">
          <w:rPr>
            <w:rStyle w:val="Hyperlink"/>
            <w:rFonts w:ascii="Arial" w:hAnsi="Arial" w:cs="Arial"/>
          </w:rPr>
          <w:t>Link</w:t>
        </w:r>
      </w:hyperlink>
      <w:r w:rsidR="00C31F6F" w:rsidRPr="00C31F6F">
        <w:rPr>
          <w:rFonts w:ascii="Arial" w:hAnsi="Arial" w:cs="Arial"/>
        </w:rPr>
        <w:t xml:space="preserve"> </w:t>
      </w:r>
    </w:p>
    <w:p w14:paraId="182D57CA" w14:textId="77777777" w:rsidR="00C31F6F" w:rsidRPr="00C31F6F" w:rsidRDefault="00C31F6F" w:rsidP="00C31F6F">
      <w:pPr>
        <w:pStyle w:val="ListParagraph"/>
        <w:spacing w:before="100" w:beforeAutospacing="1" w:after="100" w:afterAutospacing="1"/>
        <w:jc w:val="both"/>
        <w:rPr>
          <w:rFonts w:ascii="Arial" w:hAnsi="Arial" w:cs="Arial"/>
        </w:rPr>
      </w:pPr>
    </w:p>
    <w:p w14:paraId="003E9747" w14:textId="6A8E2650" w:rsidR="00C31F6F" w:rsidRDefault="00F8716C" w:rsidP="006A55EA">
      <w:pPr>
        <w:pStyle w:val="ListParagraph"/>
        <w:numPr>
          <w:ilvl w:val="0"/>
          <w:numId w:val="5"/>
        </w:numPr>
        <w:spacing w:before="100" w:beforeAutospacing="1" w:after="100" w:afterAutospacing="1"/>
        <w:jc w:val="both"/>
        <w:rPr>
          <w:rFonts w:ascii="Arial" w:hAnsi="Arial" w:cs="Arial"/>
        </w:rPr>
      </w:pPr>
      <w:r w:rsidRPr="00C31F6F">
        <w:rPr>
          <w:rFonts w:ascii="Arial" w:hAnsi="Arial" w:cs="Arial"/>
        </w:rPr>
        <w:t xml:space="preserve">McMillan A-to Z List (Types of Cancer) </w:t>
      </w:r>
      <w:r w:rsidR="00A34E96" w:rsidRPr="00C31F6F">
        <w:rPr>
          <w:rFonts w:ascii="Arial" w:hAnsi="Arial" w:cs="Arial"/>
        </w:rPr>
        <w:t>[</w:t>
      </w:r>
      <w:r w:rsidR="00786555" w:rsidRPr="00C31F6F">
        <w:rPr>
          <w:rFonts w:ascii="Arial" w:hAnsi="Arial" w:cs="Arial"/>
        </w:rPr>
        <w:t>D</w:t>
      </w:r>
      <w:r w:rsidR="00A34E96" w:rsidRPr="00C31F6F">
        <w:rPr>
          <w:rFonts w:ascii="Arial" w:hAnsi="Arial" w:cs="Arial"/>
        </w:rPr>
        <w:t>iscussed Monday morning]</w:t>
      </w:r>
      <w:r w:rsidR="00C31F6F" w:rsidRPr="00C31F6F">
        <w:rPr>
          <w:rFonts w:ascii="Arial" w:hAnsi="Arial" w:cs="Arial"/>
        </w:rPr>
        <w:t xml:space="preserve"> </w:t>
      </w:r>
      <w:hyperlink r:id="rId9" w:history="1">
        <w:r w:rsidR="00C31F6F" w:rsidRPr="00C31F6F">
          <w:rPr>
            <w:rStyle w:val="Hyperlink"/>
            <w:rFonts w:ascii="Arial" w:hAnsi="Arial" w:cs="Arial"/>
          </w:rPr>
          <w:t>Link</w:t>
        </w:r>
      </w:hyperlink>
      <w:r w:rsidR="00C31F6F" w:rsidRPr="00C31F6F">
        <w:rPr>
          <w:rFonts w:ascii="Arial" w:hAnsi="Arial" w:cs="Arial"/>
        </w:rPr>
        <w:t xml:space="preserve"> </w:t>
      </w:r>
    </w:p>
    <w:p w14:paraId="6A60CC89" w14:textId="77777777" w:rsidR="00C31F6F" w:rsidRPr="00C31F6F" w:rsidRDefault="00C31F6F" w:rsidP="00C31F6F">
      <w:pPr>
        <w:pStyle w:val="ListParagraph"/>
        <w:spacing w:before="100" w:beforeAutospacing="1" w:after="100" w:afterAutospacing="1"/>
        <w:ind w:left="360"/>
        <w:jc w:val="both"/>
        <w:rPr>
          <w:rFonts w:ascii="Arial" w:hAnsi="Arial" w:cs="Arial"/>
        </w:rPr>
      </w:pPr>
    </w:p>
    <w:p w14:paraId="3332ADF3" w14:textId="74A551AC" w:rsidR="00F8716C" w:rsidRDefault="00C31F6F" w:rsidP="00C31F6F">
      <w:pPr>
        <w:pStyle w:val="ListParagraph"/>
        <w:numPr>
          <w:ilvl w:val="0"/>
          <w:numId w:val="5"/>
        </w:numPr>
        <w:jc w:val="both"/>
        <w:rPr>
          <w:rFonts w:ascii="Arial" w:hAnsi="Arial" w:cs="Arial"/>
        </w:rPr>
      </w:pPr>
      <w:r w:rsidRPr="00C31F6F">
        <w:rPr>
          <w:rFonts w:ascii="Arial" w:hAnsi="Arial" w:cs="Arial"/>
        </w:rPr>
        <w:t xml:space="preserve">Marti, J., Hall, P.S., Hamilton, P., Hulme, C.T., Jones, H., </w:t>
      </w:r>
      <w:proofErr w:type="spellStart"/>
      <w:r w:rsidRPr="00C31F6F">
        <w:rPr>
          <w:rFonts w:ascii="Arial" w:hAnsi="Arial" w:cs="Arial"/>
        </w:rPr>
        <w:t>Velikova</w:t>
      </w:r>
      <w:proofErr w:type="spellEnd"/>
      <w:r w:rsidRPr="00C31F6F">
        <w:rPr>
          <w:rFonts w:ascii="Arial" w:hAnsi="Arial" w:cs="Arial"/>
        </w:rPr>
        <w:t>, G., Ashley, L. and Wright, P., 2016. The economic burden of cancer in the UK: a study of survivors treated with curative intent. Psycho</w:t>
      </w:r>
      <w:r w:rsidRPr="00C31F6F">
        <w:rPr>
          <w:rFonts w:ascii="Cambria Math" w:hAnsi="Cambria Math" w:cs="Cambria Math"/>
        </w:rPr>
        <w:t>‐</w:t>
      </w:r>
      <w:r w:rsidRPr="00C31F6F">
        <w:rPr>
          <w:rFonts w:ascii="Arial" w:hAnsi="Arial" w:cs="Arial"/>
        </w:rPr>
        <w:t xml:space="preserve">oncology, 25(1), pp.77-83. </w:t>
      </w:r>
      <w:hyperlink r:id="rId10" w:history="1">
        <w:r w:rsidRPr="00C31F6F">
          <w:rPr>
            <w:rStyle w:val="Hyperlink"/>
            <w:rFonts w:ascii="Arial" w:hAnsi="Arial" w:cs="Arial"/>
          </w:rPr>
          <w:t>Link</w:t>
        </w:r>
      </w:hyperlink>
      <w:r w:rsidRPr="00C31F6F">
        <w:rPr>
          <w:rFonts w:ascii="Arial" w:hAnsi="Arial" w:cs="Arial"/>
        </w:rPr>
        <w:t xml:space="preserve"> </w:t>
      </w:r>
    </w:p>
    <w:p w14:paraId="053B3CC2" w14:textId="77777777" w:rsidR="00C31F6F" w:rsidRPr="00C31F6F" w:rsidRDefault="00C31F6F" w:rsidP="00C31F6F">
      <w:pPr>
        <w:pStyle w:val="ListParagraph"/>
        <w:ind w:left="360"/>
        <w:jc w:val="both"/>
        <w:rPr>
          <w:rFonts w:ascii="Arial" w:hAnsi="Arial" w:cs="Arial"/>
        </w:rPr>
      </w:pPr>
    </w:p>
    <w:p w14:paraId="43130F75" w14:textId="0F27768B" w:rsidR="00F8716C" w:rsidRDefault="00F8716C" w:rsidP="00C31F6F">
      <w:pPr>
        <w:pStyle w:val="ListParagraph"/>
        <w:numPr>
          <w:ilvl w:val="0"/>
          <w:numId w:val="5"/>
        </w:numPr>
        <w:spacing w:before="100" w:beforeAutospacing="1" w:after="100" w:afterAutospacing="1"/>
        <w:jc w:val="both"/>
        <w:rPr>
          <w:rFonts w:ascii="Arial" w:hAnsi="Arial" w:cs="Arial"/>
        </w:rPr>
      </w:pPr>
      <w:r w:rsidRPr="00C31F6F">
        <w:rPr>
          <w:rFonts w:ascii="Arial" w:hAnsi="Arial" w:cs="Arial"/>
          <w:color w:val="000000" w:themeColor="text1"/>
          <w:kern w:val="36"/>
        </w:rPr>
        <w:t>How does the immune system work?</w:t>
      </w:r>
      <w:r w:rsidR="00A34E96" w:rsidRPr="00C31F6F">
        <w:rPr>
          <w:rFonts w:ascii="Arial" w:hAnsi="Arial" w:cs="Arial"/>
        </w:rPr>
        <w:t xml:space="preserve"> [</w:t>
      </w:r>
      <w:r w:rsidR="00786555" w:rsidRPr="00C31F6F">
        <w:rPr>
          <w:rFonts w:ascii="Arial" w:hAnsi="Arial" w:cs="Arial"/>
        </w:rPr>
        <w:t>D</w:t>
      </w:r>
      <w:r w:rsidR="00A34E96" w:rsidRPr="00C31F6F">
        <w:rPr>
          <w:rFonts w:ascii="Arial" w:hAnsi="Arial" w:cs="Arial"/>
        </w:rPr>
        <w:t>iscussed Monday afternoon]</w:t>
      </w:r>
      <w:r w:rsidR="00C31F6F" w:rsidRPr="00C31F6F">
        <w:rPr>
          <w:rFonts w:ascii="Arial" w:hAnsi="Arial" w:cs="Arial"/>
        </w:rPr>
        <w:t xml:space="preserve"> </w:t>
      </w:r>
      <w:hyperlink r:id="rId11" w:history="1">
        <w:r w:rsidR="00C31F6F" w:rsidRPr="00C31F6F">
          <w:rPr>
            <w:rStyle w:val="Hyperlink"/>
            <w:rFonts w:ascii="Arial" w:hAnsi="Arial" w:cs="Arial"/>
          </w:rPr>
          <w:t>Link</w:t>
        </w:r>
      </w:hyperlink>
      <w:r w:rsidR="00C31F6F" w:rsidRPr="00C31F6F">
        <w:rPr>
          <w:rFonts w:ascii="Arial" w:hAnsi="Arial" w:cs="Arial"/>
        </w:rPr>
        <w:t xml:space="preserve"> </w:t>
      </w:r>
    </w:p>
    <w:p w14:paraId="77FB63A5" w14:textId="77777777" w:rsidR="00C31F6F" w:rsidRPr="00C31F6F" w:rsidRDefault="00C31F6F" w:rsidP="00C31F6F">
      <w:pPr>
        <w:pStyle w:val="ListParagraph"/>
        <w:spacing w:before="100" w:beforeAutospacing="1" w:after="100" w:afterAutospacing="1"/>
        <w:ind w:left="360"/>
        <w:jc w:val="both"/>
        <w:rPr>
          <w:rFonts w:ascii="Arial" w:hAnsi="Arial" w:cs="Arial"/>
        </w:rPr>
      </w:pPr>
    </w:p>
    <w:p w14:paraId="023A9BF7" w14:textId="498EC23E" w:rsidR="00F8716C" w:rsidRDefault="00F8716C" w:rsidP="00C31F6F">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YouTube links (NCI) Immunotherapy: How the Immune System Fights Cancer</w:t>
      </w:r>
      <w:r w:rsidR="00C31F6F" w:rsidRPr="00C31F6F">
        <w:rPr>
          <w:rFonts w:ascii="Arial" w:hAnsi="Arial" w:cs="Arial"/>
          <w:color w:val="000000" w:themeColor="text1"/>
          <w:kern w:val="36"/>
        </w:rPr>
        <w:t xml:space="preserve"> </w:t>
      </w:r>
      <w:hyperlink r:id="rId12"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04BE9A9F" w14:textId="77777777" w:rsidR="00C31F6F" w:rsidRPr="00C31F6F" w:rsidRDefault="00C31F6F" w:rsidP="00C31F6F">
      <w:pPr>
        <w:pStyle w:val="ListParagraph"/>
        <w:spacing w:after="96"/>
        <w:ind w:left="360"/>
        <w:jc w:val="both"/>
        <w:outlineLvl w:val="0"/>
        <w:rPr>
          <w:rFonts w:ascii="Arial" w:hAnsi="Arial" w:cs="Arial"/>
          <w:color w:val="000000" w:themeColor="text1"/>
          <w:kern w:val="36"/>
        </w:rPr>
      </w:pPr>
    </w:p>
    <w:p w14:paraId="13DD4EF5" w14:textId="2BDA5EEF" w:rsidR="00556A5C" w:rsidRPr="00C31F6F" w:rsidRDefault="00556A5C" w:rsidP="00C31F6F">
      <w:pPr>
        <w:pStyle w:val="ListParagraph"/>
        <w:numPr>
          <w:ilvl w:val="0"/>
          <w:numId w:val="5"/>
        </w:numPr>
        <w:outlineLvl w:val="0"/>
        <w:rPr>
          <w:rFonts w:ascii="Arial" w:hAnsi="Arial" w:cs="Arial"/>
          <w:kern w:val="36"/>
        </w:rPr>
      </w:pPr>
      <w:r w:rsidRPr="00C31F6F">
        <w:rPr>
          <w:rFonts w:ascii="Arial" w:hAnsi="Arial" w:cs="Arial"/>
          <w:kern w:val="36"/>
        </w:rPr>
        <w:t>Innate lymphoid cells</w:t>
      </w:r>
      <w:r w:rsidR="00C31F6F" w:rsidRPr="00C31F6F">
        <w:rPr>
          <w:rFonts w:ascii="Arial" w:hAnsi="Arial" w:cs="Arial"/>
          <w:kern w:val="36"/>
        </w:rPr>
        <w:t xml:space="preserve"> </w:t>
      </w:r>
      <w:hyperlink r:id="rId13" w:history="1">
        <w:r w:rsidR="00C31F6F" w:rsidRPr="00C31F6F">
          <w:rPr>
            <w:rStyle w:val="Hyperlink"/>
            <w:rFonts w:ascii="Arial" w:hAnsi="Arial" w:cs="Arial"/>
            <w:kern w:val="36"/>
          </w:rPr>
          <w:t>Link</w:t>
        </w:r>
      </w:hyperlink>
      <w:r w:rsidR="00C31F6F" w:rsidRPr="00C31F6F">
        <w:rPr>
          <w:rFonts w:ascii="Arial" w:hAnsi="Arial" w:cs="Arial"/>
          <w:kern w:val="36"/>
        </w:rPr>
        <w:t xml:space="preserve"> </w:t>
      </w:r>
    </w:p>
    <w:p w14:paraId="1AD6CF9A" w14:textId="77777777" w:rsidR="00DD50EF" w:rsidRPr="00C31F6F" w:rsidRDefault="00DD50EF" w:rsidP="006A55EA">
      <w:pPr>
        <w:spacing w:after="96"/>
        <w:jc w:val="both"/>
        <w:outlineLvl w:val="0"/>
        <w:rPr>
          <w:rFonts w:ascii="Arial" w:hAnsi="Arial" w:cs="Arial"/>
          <w:color w:val="000000" w:themeColor="text1"/>
          <w:kern w:val="36"/>
        </w:rPr>
      </w:pPr>
    </w:p>
    <w:p w14:paraId="6E18E031" w14:textId="4B5D9D41" w:rsidR="00C31F6F" w:rsidRPr="00C31F6F" w:rsidRDefault="00DD50EF" w:rsidP="006A55EA">
      <w:pPr>
        <w:pStyle w:val="ListParagraph"/>
        <w:numPr>
          <w:ilvl w:val="0"/>
          <w:numId w:val="5"/>
        </w:numPr>
        <w:spacing w:after="96"/>
        <w:jc w:val="both"/>
        <w:outlineLvl w:val="0"/>
        <w:rPr>
          <w:rFonts w:ascii="Arial" w:hAnsi="Arial" w:cs="Arial"/>
          <w:b/>
          <w:bCs/>
          <w:color w:val="000000" w:themeColor="text1"/>
          <w:kern w:val="36"/>
        </w:rPr>
      </w:pPr>
      <w:r w:rsidRPr="00C31F6F">
        <w:rPr>
          <w:rFonts w:ascii="Arial" w:hAnsi="Arial" w:cs="Arial"/>
          <w:color w:val="000000" w:themeColor="text1"/>
          <w:kern w:val="36"/>
        </w:rPr>
        <w:t xml:space="preserve">B Cells vs T Cells | B Lymphocytes vs T Lymphocytes - Adaptive Immunity </w:t>
      </w:r>
      <w:r w:rsidR="00C31F6F" w:rsidRPr="00C31F6F">
        <w:rPr>
          <w:rFonts w:ascii="Arial" w:hAnsi="Arial" w:cs="Arial"/>
          <w:color w:val="000000" w:themeColor="text1"/>
          <w:kern w:val="36"/>
        </w:rPr>
        <w:t>–</w:t>
      </w:r>
      <w:r w:rsidRPr="00C31F6F">
        <w:rPr>
          <w:rFonts w:ascii="Arial" w:hAnsi="Arial" w:cs="Arial"/>
          <w:color w:val="000000" w:themeColor="text1"/>
          <w:kern w:val="36"/>
        </w:rPr>
        <w:t xml:space="preserve"> Mechanism</w:t>
      </w:r>
      <w:r w:rsidR="00C31F6F" w:rsidRPr="00C31F6F">
        <w:rPr>
          <w:rFonts w:ascii="Arial" w:hAnsi="Arial" w:cs="Arial"/>
          <w:color w:val="000000" w:themeColor="text1"/>
          <w:kern w:val="36"/>
        </w:rPr>
        <w:t xml:space="preserve"> </w:t>
      </w:r>
      <w:hyperlink r:id="rId14"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61669E5A" w14:textId="77777777" w:rsidR="00C31F6F" w:rsidRPr="00C31F6F" w:rsidRDefault="00C31F6F" w:rsidP="00C31F6F">
      <w:pPr>
        <w:pStyle w:val="ListParagraph"/>
        <w:spacing w:after="96"/>
        <w:ind w:left="360"/>
        <w:jc w:val="both"/>
        <w:outlineLvl w:val="0"/>
        <w:rPr>
          <w:rFonts w:ascii="Arial" w:hAnsi="Arial" w:cs="Arial"/>
          <w:color w:val="000000" w:themeColor="text1"/>
          <w:kern w:val="36"/>
        </w:rPr>
      </w:pPr>
    </w:p>
    <w:p w14:paraId="3EB799E5" w14:textId="2497CA86" w:rsidR="00C31F6F" w:rsidRDefault="0005081D" w:rsidP="006A55EA">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Immune System: Innate and Adaptive Immunity Explained</w:t>
      </w:r>
      <w:r w:rsidR="00C31F6F" w:rsidRPr="00C31F6F">
        <w:rPr>
          <w:rFonts w:ascii="Arial" w:hAnsi="Arial" w:cs="Arial"/>
          <w:color w:val="000000" w:themeColor="text1"/>
          <w:kern w:val="36"/>
        </w:rPr>
        <w:t xml:space="preserve"> </w:t>
      </w:r>
      <w:hyperlink r:id="rId15"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6E413278"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3A16AB58" w14:textId="12B823F1" w:rsidR="00C31F6F" w:rsidRDefault="00F8716C" w:rsidP="00C31F6F">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 xml:space="preserve">The immune system vs. cancer | Jedd </w:t>
      </w:r>
      <w:proofErr w:type="spellStart"/>
      <w:r w:rsidRPr="00C31F6F">
        <w:rPr>
          <w:rFonts w:ascii="Arial" w:hAnsi="Arial" w:cs="Arial"/>
          <w:color w:val="000000" w:themeColor="text1"/>
          <w:kern w:val="36"/>
        </w:rPr>
        <w:t>Wolchok</w:t>
      </w:r>
      <w:proofErr w:type="spellEnd"/>
      <w:r w:rsidRPr="00C31F6F">
        <w:rPr>
          <w:rFonts w:ascii="Arial" w:hAnsi="Arial" w:cs="Arial"/>
          <w:color w:val="000000" w:themeColor="text1"/>
          <w:kern w:val="36"/>
        </w:rPr>
        <w:t xml:space="preserve"> | </w:t>
      </w:r>
      <w:proofErr w:type="spellStart"/>
      <w:r w:rsidRPr="00C31F6F">
        <w:rPr>
          <w:rFonts w:ascii="Arial" w:hAnsi="Arial" w:cs="Arial"/>
          <w:color w:val="000000" w:themeColor="text1"/>
          <w:kern w:val="36"/>
        </w:rPr>
        <w:t>TEDxTimesSquare</w:t>
      </w:r>
      <w:proofErr w:type="spellEnd"/>
      <w:r w:rsidR="00C31F6F" w:rsidRPr="00C31F6F">
        <w:rPr>
          <w:rFonts w:ascii="Arial" w:hAnsi="Arial" w:cs="Arial"/>
          <w:color w:val="000000" w:themeColor="text1"/>
          <w:kern w:val="36"/>
        </w:rPr>
        <w:t xml:space="preserve"> </w:t>
      </w:r>
      <w:hyperlink r:id="rId16"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3D478747"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5AA930D3" w14:textId="16CE2B83" w:rsidR="00C31F6F" w:rsidRDefault="00C31F6F" w:rsidP="00C31F6F">
      <w:pPr>
        <w:pStyle w:val="ListParagraph"/>
        <w:numPr>
          <w:ilvl w:val="0"/>
          <w:numId w:val="5"/>
        </w:numPr>
        <w:spacing w:after="96"/>
        <w:jc w:val="both"/>
        <w:outlineLvl w:val="0"/>
        <w:rPr>
          <w:rFonts w:ascii="Arial" w:hAnsi="Arial" w:cs="Arial"/>
          <w:color w:val="000000" w:themeColor="text1"/>
          <w:kern w:val="36"/>
        </w:rPr>
      </w:pPr>
      <w:r>
        <w:rPr>
          <w:rFonts w:ascii="Arial" w:hAnsi="Arial" w:cs="Arial"/>
          <w:color w:val="000000" w:themeColor="text1"/>
          <w:kern w:val="36"/>
        </w:rPr>
        <w:t xml:space="preserve"> </w:t>
      </w:r>
      <w:r w:rsidRPr="00C31F6F">
        <w:rPr>
          <w:rFonts w:ascii="Arial" w:hAnsi="Arial" w:cs="Arial"/>
          <w:b/>
          <w:bCs/>
          <w:color w:val="000000" w:themeColor="text1"/>
          <w:kern w:val="36"/>
        </w:rPr>
        <w:t>Vide</w:t>
      </w:r>
      <w:r w:rsidR="00692075">
        <w:rPr>
          <w:rFonts w:ascii="Arial" w:hAnsi="Arial" w:cs="Arial"/>
          <w:b/>
          <w:bCs/>
          <w:color w:val="000000" w:themeColor="text1"/>
          <w:kern w:val="36"/>
        </w:rPr>
        <w:t xml:space="preserve">o </w:t>
      </w:r>
      <w:r w:rsidRPr="00C31F6F">
        <w:rPr>
          <w:rFonts w:ascii="Arial" w:hAnsi="Arial" w:cs="Arial"/>
          <w:b/>
          <w:bCs/>
          <w:color w:val="000000" w:themeColor="text1"/>
          <w:kern w:val="36"/>
        </w:rPr>
        <w:t>Clip</w:t>
      </w:r>
      <w:r>
        <w:rPr>
          <w:rFonts w:ascii="Arial" w:hAnsi="Arial" w:cs="Arial"/>
          <w:color w:val="000000" w:themeColor="text1"/>
          <w:kern w:val="36"/>
        </w:rPr>
        <w:t xml:space="preserve"> </w:t>
      </w:r>
      <w:r w:rsidRPr="00C31F6F">
        <w:rPr>
          <w:rFonts w:ascii="Arial" w:hAnsi="Arial" w:cs="Arial"/>
          <w:color w:val="000000" w:themeColor="text1"/>
          <w:kern w:val="36"/>
        </w:rPr>
        <w:t>What are the common categories of cancer?</w:t>
      </w:r>
      <w:r>
        <w:rPr>
          <w:rFonts w:ascii="Arial" w:hAnsi="Arial" w:cs="Arial"/>
          <w:color w:val="000000" w:themeColor="text1"/>
          <w:kern w:val="36"/>
        </w:rPr>
        <w:t xml:space="preserve"> </w:t>
      </w:r>
      <w:r w:rsidRPr="00C31F6F">
        <w:rPr>
          <w:rFonts w:ascii="Arial" w:hAnsi="Arial" w:cs="Arial"/>
          <w:color w:val="000000" w:themeColor="text1"/>
          <w:kern w:val="36"/>
        </w:rPr>
        <w:t>[</w:t>
      </w:r>
      <w:r w:rsidRPr="00C31F6F">
        <w:br/>
      </w:r>
      <w:r w:rsidRPr="00C31F6F">
        <w:rPr>
          <w:rFonts w:ascii="Arial" w:hAnsi="Arial" w:cs="Arial"/>
          <w:color w:val="030303"/>
          <w:shd w:val="clear" w:color="auto" w:fill="F9F9F9"/>
        </w:rPr>
        <w:t>Cancer Treatment Centr</w:t>
      </w:r>
      <w:r>
        <w:rPr>
          <w:rFonts w:ascii="Arial" w:hAnsi="Arial" w:cs="Arial"/>
          <w:color w:val="030303"/>
          <w:shd w:val="clear" w:color="auto" w:fill="F9F9F9"/>
        </w:rPr>
        <w:t>e</w:t>
      </w:r>
      <w:r w:rsidRPr="00C31F6F">
        <w:rPr>
          <w:rFonts w:ascii="Arial" w:hAnsi="Arial" w:cs="Arial"/>
          <w:color w:val="030303"/>
          <w:shd w:val="clear" w:color="auto" w:fill="F9F9F9"/>
        </w:rPr>
        <w:t>s of America - CTCA</w:t>
      </w:r>
      <w:r w:rsidRPr="00C31F6F">
        <w:rPr>
          <w:rFonts w:ascii="Arial" w:hAnsi="Arial" w:cs="Arial"/>
          <w:color w:val="000000" w:themeColor="text1"/>
          <w:kern w:val="36"/>
        </w:rPr>
        <w:t>]</w:t>
      </w:r>
      <w:r>
        <w:rPr>
          <w:rFonts w:ascii="Arial" w:hAnsi="Arial" w:cs="Arial"/>
          <w:color w:val="000000" w:themeColor="text1"/>
          <w:kern w:val="36"/>
        </w:rPr>
        <w:t xml:space="preserve"> </w:t>
      </w:r>
      <w:hyperlink r:id="rId17" w:history="1">
        <w:r w:rsidRPr="00C31F6F">
          <w:rPr>
            <w:rStyle w:val="Hyperlink"/>
            <w:rFonts w:ascii="Arial" w:hAnsi="Arial" w:cs="Arial"/>
            <w:kern w:val="36"/>
          </w:rPr>
          <w:t>Link</w:t>
        </w:r>
      </w:hyperlink>
      <w:r>
        <w:rPr>
          <w:rFonts w:ascii="Arial" w:hAnsi="Arial" w:cs="Arial"/>
          <w:color w:val="000000" w:themeColor="text1"/>
          <w:kern w:val="36"/>
        </w:rPr>
        <w:t xml:space="preserve"> </w:t>
      </w:r>
    </w:p>
    <w:p w14:paraId="7E325ADA"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4EB1AB0D" w14:textId="4ED2E9E4" w:rsidR="00C31F6F" w:rsidRDefault="00C31F6F" w:rsidP="00C31F6F">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 xml:space="preserve">NHS Drug </w:t>
      </w:r>
      <w:hyperlink r:id="rId18" w:history="1">
        <w:r w:rsidRPr="00C31F6F">
          <w:rPr>
            <w:rStyle w:val="Hyperlink"/>
            <w:rFonts w:ascii="Arial" w:hAnsi="Arial" w:cs="Arial"/>
            <w:kern w:val="36"/>
          </w:rPr>
          <w:t>Link</w:t>
        </w:r>
      </w:hyperlink>
      <w:r w:rsidRPr="00C31F6F">
        <w:rPr>
          <w:rFonts w:ascii="Arial" w:hAnsi="Arial" w:cs="Arial"/>
          <w:color w:val="000000" w:themeColor="text1"/>
          <w:kern w:val="36"/>
        </w:rPr>
        <w:t xml:space="preserve"> </w:t>
      </w:r>
    </w:p>
    <w:p w14:paraId="0C63A972" w14:textId="77777777" w:rsidR="005323DE" w:rsidRDefault="005323DE" w:rsidP="005323DE">
      <w:pPr>
        <w:pStyle w:val="ListParagraph"/>
        <w:spacing w:after="96"/>
        <w:ind w:left="360"/>
        <w:jc w:val="both"/>
        <w:outlineLvl w:val="0"/>
        <w:rPr>
          <w:rFonts w:ascii="Arial" w:hAnsi="Arial" w:cs="Arial"/>
          <w:color w:val="000000" w:themeColor="text1"/>
          <w:kern w:val="36"/>
        </w:rPr>
      </w:pPr>
    </w:p>
    <w:p w14:paraId="6A335864" w14:textId="01AC90B6" w:rsidR="005323DE" w:rsidRDefault="005323DE" w:rsidP="00C31F6F">
      <w:pPr>
        <w:pStyle w:val="ListParagraph"/>
        <w:numPr>
          <w:ilvl w:val="0"/>
          <w:numId w:val="5"/>
        </w:numPr>
        <w:spacing w:after="96"/>
        <w:jc w:val="both"/>
        <w:outlineLvl w:val="0"/>
        <w:rPr>
          <w:rFonts w:ascii="Arial" w:hAnsi="Arial" w:cs="Arial"/>
          <w:color w:val="000000" w:themeColor="text1"/>
          <w:kern w:val="36"/>
        </w:rPr>
      </w:pPr>
      <w:r w:rsidRPr="005323DE">
        <w:rPr>
          <w:rFonts w:ascii="Arial" w:hAnsi="Arial" w:cs="Arial"/>
          <w:color w:val="000000" w:themeColor="text1"/>
          <w:kern w:val="36"/>
        </w:rPr>
        <w:t>What do cancer stages and grades mean?</w:t>
      </w:r>
      <w:r>
        <w:rPr>
          <w:rFonts w:ascii="Arial" w:hAnsi="Arial" w:cs="Arial"/>
          <w:color w:val="000000" w:themeColor="text1"/>
          <w:kern w:val="36"/>
        </w:rPr>
        <w:t xml:space="preserve"> [NHS Sources] </w:t>
      </w:r>
      <w:hyperlink r:id="rId19" w:history="1">
        <w:r w:rsidRPr="005323DE">
          <w:rPr>
            <w:rStyle w:val="Hyperlink"/>
            <w:rFonts w:ascii="Arial" w:hAnsi="Arial" w:cs="Arial"/>
            <w:kern w:val="36"/>
          </w:rPr>
          <w:t>Link</w:t>
        </w:r>
      </w:hyperlink>
      <w:r>
        <w:rPr>
          <w:rFonts w:ascii="Arial" w:hAnsi="Arial" w:cs="Arial"/>
          <w:color w:val="000000" w:themeColor="text1"/>
          <w:kern w:val="36"/>
        </w:rPr>
        <w:t xml:space="preserve"> </w:t>
      </w:r>
    </w:p>
    <w:p w14:paraId="0EE4D877" w14:textId="77777777" w:rsidR="003E0787" w:rsidRPr="003E0787" w:rsidRDefault="003E0787" w:rsidP="003E0787">
      <w:pPr>
        <w:pStyle w:val="ListParagraph"/>
        <w:rPr>
          <w:rFonts w:ascii="Arial" w:hAnsi="Arial" w:cs="Arial"/>
          <w:color w:val="000000" w:themeColor="text1"/>
          <w:kern w:val="36"/>
        </w:rPr>
      </w:pPr>
    </w:p>
    <w:p w14:paraId="61058B45" w14:textId="77777777" w:rsidR="003E0787" w:rsidRDefault="003E0787" w:rsidP="00C31F6F">
      <w:pPr>
        <w:pStyle w:val="ListParagraph"/>
        <w:numPr>
          <w:ilvl w:val="0"/>
          <w:numId w:val="5"/>
        </w:numPr>
        <w:spacing w:after="96"/>
        <w:jc w:val="both"/>
        <w:outlineLvl w:val="0"/>
        <w:rPr>
          <w:rFonts w:ascii="Arial" w:hAnsi="Arial" w:cs="Arial"/>
          <w:color w:val="000000" w:themeColor="text1"/>
          <w:kern w:val="36"/>
        </w:rPr>
      </w:pPr>
      <w:r w:rsidRPr="003E0787">
        <w:rPr>
          <w:rFonts w:ascii="Arial" w:hAnsi="Arial" w:cs="Arial"/>
          <w:color w:val="000000" w:themeColor="text1"/>
          <w:kern w:val="36"/>
        </w:rPr>
        <w:t>NIH Curriculum Supplement Series</w:t>
      </w:r>
      <w:r>
        <w:rPr>
          <w:rFonts w:ascii="Arial" w:hAnsi="Arial" w:cs="Arial"/>
          <w:color w:val="000000" w:themeColor="text1"/>
          <w:kern w:val="36"/>
        </w:rPr>
        <w:t xml:space="preserve"> </w:t>
      </w:r>
      <w:hyperlink r:id="rId20" w:history="1">
        <w:r w:rsidRPr="003E0787">
          <w:rPr>
            <w:rStyle w:val="Hyperlink"/>
            <w:rFonts w:ascii="Arial" w:hAnsi="Arial" w:cs="Arial"/>
            <w:kern w:val="36"/>
          </w:rPr>
          <w:t>Link</w:t>
        </w:r>
      </w:hyperlink>
    </w:p>
    <w:p w14:paraId="2CBCB3BA" w14:textId="77777777" w:rsidR="003E0787" w:rsidRPr="003E0787" w:rsidRDefault="003E0787" w:rsidP="003E0787">
      <w:pPr>
        <w:pStyle w:val="ListParagraph"/>
        <w:rPr>
          <w:rFonts w:ascii="Arial" w:hAnsi="Arial" w:cs="Arial"/>
          <w:color w:val="000000" w:themeColor="text1"/>
          <w:kern w:val="36"/>
        </w:rPr>
      </w:pPr>
    </w:p>
    <w:p w14:paraId="54384CBD" w14:textId="37C09BF0" w:rsidR="003E0787" w:rsidRDefault="003E0787" w:rsidP="003E0787">
      <w:pPr>
        <w:pStyle w:val="ListParagraph"/>
        <w:numPr>
          <w:ilvl w:val="1"/>
          <w:numId w:val="5"/>
        </w:numPr>
        <w:spacing w:after="96"/>
        <w:jc w:val="both"/>
        <w:outlineLvl w:val="0"/>
        <w:rPr>
          <w:rFonts w:ascii="Arial" w:hAnsi="Arial" w:cs="Arial"/>
          <w:color w:val="000000" w:themeColor="text1"/>
          <w:kern w:val="36"/>
        </w:rPr>
      </w:pPr>
      <w:r>
        <w:rPr>
          <w:rFonts w:ascii="Arial" w:hAnsi="Arial" w:cs="Arial"/>
          <w:color w:val="000000" w:themeColor="text1"/>
          <w:kern w:val="36"/>
        </w:rPr>
        <w:t xml:space="preserve">Cancer as A Multistep Process </w:t>
      </w:r>
      <w:hyperlink r:id="rId21" w:anchor="A324" w:history="1">
        <w:r w:rsidRPr="003E0787">
          <w:rPr>
            <w:rStyle w:val="Hyperlink"/>
            <w:rFonts w:ascii="Arial" w:hAnsi="Arial" w:cs="Arial"/>
            <w:kern w:val="36"/>
          </w:rPr>
          <w:t xml:space="preserve">Link </w:t>
        </w:r>
      </w:hyperlink>
      <w:r>
        <w:rPr>
          <w:rFonts w:ascii="Arial" w:hAnsi="Arial" w:cs="Arial"/>
          <w:color w:val="000000" w:themeColor="text1"/>
          <w:kern w:val="36"/>
        </w:rPr>
        <w:t xml:space="preserve"> </w:t>
      </w:r>
    </w:p>
    <w:p w14:paraId="732B2053" w14:textId="77777777" w:rsidR="003E0787" w:rsidRDefault="003E0787" w:rsidP="003E0787">
      <w:pPr>
        <w:pStyle w:val="ListParagraph"/>
        <w:spacing w:after="96"/>
        <w:ind w:left="1080"/>
        <w:jc w:val="both"/>
        <w:outlineLvl w:val="0"/>
        <w:rPr>
          <w:rFonts w:ascii="Arial" w:hAnsi="Arial" w:cs="Arial"/>
          <w:color w:val="000000" w:themeColor="text1"/>
          <w:kern w:val="36"/>
        </w:rPr>
      </w:pPr>
    </w:p>
    <w:p w14:paraId="2819C9A6" w14:textId="1311E250" w:rsidR="003E0787" w:rsidRPr="00C31F6F" w:rsidRDefault="003E0787" w:rsidP="003E0787">
      <w:pPr>
        <w:pStyle w:val="ListParagraph"/>
        <w:numPr>
          <w:ilvl w:val="0"/>
          <w:numId w:val="5"/>
        </w:numPr>
        <w:spacing w:after="96"/>
        <w:jc w:val="both"/>
        <w:outlineLvl w:val="0"/>
        <w:rPr>
          <w:rFonts w:ascii="Arial" w:hAnsi="Arial" w:cs="Arial"/>
          <w:color w:val="000000" w:themeColor="text1"/>
          <w:kern w:val="36"/>
        </w:rPr>
      </w:pPr>
      <w:r>
        <w:rPr>
          <w:rFonts w:ascii="Arial" w:hAnsi="Arial" w:cs="Arial"/>
          <w:color w:val="000000" w:themeColor="text1"/>
          <w:kern w:val="36"/>
        </w:rPr>
        <w:t xml:space="preserve">American cancer Society – What is Cancer? </w:t>
      </w:r>
    </w:p>
    <w:p w14:paraId="79A054C5" w14:textId="77777777" w:rsidR="00C31F6F" w:rsidRDefault="00C31F6F" w:rsidP="00C31F6F">
      <w:pPr>
        <w:pStyle w:val="ListParagraph"/>
        <w:spacing w:after="96"/>
        <w:ind w:left="0"/>
        <w:jc w:val="both"/>
        <w:outlineLvl w:val="0"/>
        <w:rPr>
          <w:rFonts w:ascii="Arial" w:hAnsi="Arial" w:cs="Arial"/>
          <w:b/>
          <w:bCs/>
          <w:color w:val="000000" w:themeColor="text1"/>
          <w:kern w:val="36"/>
        </w:rPr>
      </w:pPr>
    </w:p>
    <w:p w14:paraId="060A2E1F" w14:textId="77777777" w:rsidR="00C31F6F" w:rsidRDefault="00C31F6F" w:rsidP="00C31F6F">
      <w:pPr>
        <w:pStyle w:val="ListParagraph"/>
        <w:spacing w:after="96"/>
        <w:ind w:left="0"/>
        <w:jc w:val="both"/>
        <w:outlineLvl w:val="0"/>
        <w:rPr>
          <w:rFonts w:ascii="Arial" w:hAnsi="Arial" w:cs="Arial"/>
          <w:b/>
          <w:bCs/>
          <w:color w:val="000000" w:themeColor="text1"/>
          <w:kern w:val="36"/>
        </w:rPr>
      </w:pPr>
    </w:p>
    <w:p w14:paraId="02D58EB3" w14:textId="46BAC451" w:rsidR="00C31F6F" w:rsidRPr="00C31F6F" w:rsidRDefault="00C31F6F" w:rsidP="00C31F6F">
      <w:pPr>
        <w:pStyle w:val="ListParagraph"/>
        <w:spacing w:after="96"/>
        <w:ind w:left="0"/>
        <w:jc w:val="both"/>
        <w:outlineLvl w:val="0"/>
        <w:rPr>
          <w:rFonts w:ascii="Arial" w:hAnsi="Arial" w:cs="Arial"/>
          <w:b/>
          <w:bCs/>
          <w:color w:val="000000" w:themeColor="text1"/>
          <w:kern w:val="36"/>
        </w:rPr>
      </w:pPr>
      <w:r w:rsidRPr="00C31F6F">
        <w:rPr>
          <w:rFonts w:ascii="Arial" w:hAnsi="Arial" w:cs="Arial"/>
          <w:b/>
          <w:bCs/>
          <w:color w:val="000000" w:themeColor="text1"/>
          <w:kern w:val="36"/>
        </w:rPr>
        <w:t xml:space="preserve">Animation Clips </w:t>
      </w:r>
    </w:p>
    <w:p w14:paraId="1902204E"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45F675E8" w14:textId="1B161289" w:rsidR="00C31F6F" w:rsidRPr="00C31F6F" w:rsidRDefault="00F8716C" w:rsidP="006A55EA">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Cancer Treatments</w:t>
      </w:r>
      <w:r w:rsidR="00C31F6F" w:rsidRPr="00C31F6F">
        <w:rPr>
          <w:rFonts w:ascii="Arial" w:hAnsi="Arial" w:cs="Arial"/>
          <w:color w:val="000000" w:themeColor="text1"/>
          <w:kern w:val="36"/>
        </w:rPr>
        <w:t xml:space="preserve"> and Animation</w:t>
      </w:r>
      <w:r w:rsidRPr="00C31F6F">
        <w:rPr>
          <w:rFonts w:ascii="Arial" w:hAnsi="Arial" w:cs="Arial"/>
          <w:color w:val="000000" w:themeColor="text1"/>
          <w:kern w:val="36"/>
        </w:rPr>
        <w:t xml:space="preserve"> (NCI Link)</w:t>
      </w:r>
      <w:r w:rsidR="00A34E96" w:rsidRPr="00C31F6F">
        <w:rPr>
          <w:rFonts w:ascii="Arial" w:hAnsi="Arial" w:cs="Arial"/>
          <w:color w:val="000000" w:themeColor="text1"/>
          <w:kern w:val="36"/>
        </w:rPr>
        <w:t xml:space="preserve"> </w:t>
      </w:r>
      <w:r w:rsidR="00A34E96" w:rsidRPr="00C31F6F">
        <w:rPr>
          <w:rFonts w:ascii="Arial" w:hAnsi="Arial" w:cs="Arial"/>
        </w:rPr>
        <w:t>[</w:t>
      </w:r>
      <w:r w:rsidR="00786555" w:rsidRPr="00C31F6F">
        <w:rPr>
          <w:rFonts w:ascii="Arial" w:hAnsi="Arial" w:cs="Arial"/>
        </w:rPr>
        <w:t>D</w:t>
      </w:r>
      <w:r w:rsidR="00A34E96" w:rsidRPr="00C31F6F">
        <w:rPr>
          <w:rFonts w:ascii="Arial" w:hAnsi="Arial" w:cs="Arial"/>
        </w:rPr>
        <w:t>iscussed Monday morning]</w:t>
      </w:r>
      <w:r w:rsidR="00C31F6F" w:rsidRPr="00C31F6F">
        <w:rPr>
          <w:rFonts w:ascii="Arial" w:hAnsi="Arial" w:cs="Arial"/>
        </w:rPr>
        <w:t xml:space="preserve"> </w:t>
      </w:r>
      <w:hyperlink r:id="rId22" w:history="1">
        <w:r w:rsidR="00C31F6F" w:rsidRPr="00C31F6F">
          <w:rPr>
            <w:rStyle w:val="Hyperlink"/>
            <w:rFonts w:ascii="Arial" w:hAnsi="Arial" w:cs="Arial"/>
          </w:rPr>
          <w:t>Link</w:t>
        </w:r>
      </w:hyperlink>
      <w:r w:rsidR="00C31F6F" w:rsidRPr="00C31F6F">
        <w:rPr>
          <w:rFonts w:ascii="Arial" w:hAnsi="Arial" w:cs="Arial"/>
        </w:rPr>
        <w:t xml:space="preserve"> </w:t>
      </w:r>
    </w:p>
    <w:p w14:paraId="38D1CFA9" w14:textId="77777777" w:rsidR="00C31F6F" w:rsidRPr="00C31F6F" w:rsidRDefault="00C31F6F" w:rsidP="00C31F6F">
      <w:pPr>
        <w:pStyle w:val="ListParagraph"/>
        <w:spacing w:after="96"/>
        <w:ind w:left="360"/>
        <w:jc w:val="both"/>
        <w:outlineLvl w:val="0"/>
        <w:rPr>
          <w:rFonts w:ascii="Arial" w:hAnsi="Arial" w:cs="Arial"/>
          <w:color w:val="000000" w:themeColor="text1"/>
          <w:kern w:val="36"/>
        </w:rPr>
      </w:pPr>
    </w:p>
    <w:p w14:paraId="712C7ED4" w14:textId="18F6BBD7" w:rsidR="00C31F6F" w:rsidRDefault="008C4058" w:rsidP="006A55EA">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 xml:space="preserve">Cancer Treatment: Chemotherapy (Nucleus </w:t>
      </w:r>
      <w:r w:rsidR="003E0787" w:rsidRPr="00C31F6F">
        <w:rPr>
          <w:rFonts w:ascii="Arial" w:hAnsi="Arial" w:cs="Arial"/>
          <w:color w:val="000000" w:themeColor="text1"/>
          <w:kern w:val="36"/>
        </w:rPr>
        <w:t>Medical Media</w:t>
      </w:r>
      <w:r w:rsidRPr="00C31F6F">
        <w:rPr>
          <w:rFonts w:ascii="Arial" w:hAnsi="Arial" w:cs="Arial"/>
          <w:color w:val="000000" w:themeColor="text1"/>
          <w:kern w:val="36"/>
        </w:rPr>
        <w:t>)</w:t>
      </w:r>
      <w:r w:rsidRPr="00C31F6F">
        <w:rPr>
          <w:rFonts w:ascii="Arial" w:hAnsi="Arial" w:cs="Arial"/>
          <w:b/>
          <w:bCs/>
          <w:color w:val="000000" w:themeColor="text1"/>
          <w:kern w:val="36"/>
        </w:rPr>
        <w:t xml:space="preserve"> </w:t>
      </w:r>
      <w:hyperlink r:id="rId23"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r w:rsidRPr="00C31F6F">
        <w:rPr>
          <w:rFonts w:ascii="Arial" w:hAnsi="Arial" w:cs="Arial"/>
          <w:color w:val="000000" w:themeColor="text1"/>
          <w:kern w:val="36"/>
        </w:rPr>
        <w:t xml:space="preserve"> </w:t>
      </w:r>
    </w:p>
    <w:p w14:paraId="54B72A18"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2743CC41" w14:textId="6EFF9B3F" w:rsidR="00C31F6F" w:rsidRDefault="008C4058" w:rsidP="006A55EA">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Prostate Cancer Treatment | Cancer Research UK</w:t>
      </w:r>
      <w:r w:rsidR="00C31F6F" w:rsidRPr="00C31F6F">
        <w:rPr>
          <w:rFonts w:ascii="Arial" w:hAnsi="Arial" w:cs="Arial"/>
          <w:color w:val="000000" w:themeColor="text1"/>
          <w:kern w:val="36"/>
        </w:rPr>
        <w:t xml:space="preserve"> </w:t>
      </w:r>
      <w:hyperlink r:id="rId24"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5EF3C495"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34E7DD37" w14:textId="204686B6" w:rsidR="00C31F6F" w:rsidRDefault="008C4058" w:rsidP="00C31F6F">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 xml:space="preserve">Treatments for </w:t>
      </w:r>
      <w:r w:rsidR="00D9505C" w:rsidRPr="00C31F6F">
        <w:rPr>
          <w:rFonts w:ascii="Arial" w:hAnsi="Arial" w:cs="Arial"/>
          <w:color w:val="000000" w:themeColor="text1"/>
          <w:kern w:val="36"/>
        </w:rPr>
        <w:t>L</w:t>
      </w:r>
      <w:r w:rsidRPr="00C31F6F">
        <w:rPr>
          <w:rFonts w:ascii="Arial" w:hAnsi="Arial" w:cs="Arial"/>
          <w:color w:val="000000" w:themeColor="text1"/>
          <w:kern w:val="36"/>
        </w:rPr>
        <w:t xml:space="preserve">ung </w:t>
      </w:r>
      <w:r w:rsidR="00D9505C" w:rsidRPr="00C31F6F">
        <w:rPr>
          <w:rFonts w:ascii="Arial" w:hAnsi="Arial" w:cs="Arial"/>
          <w:color w:val="000000" w:themeColor="text1"/>
          <w:kern w:val="36"/>
        </w:rPr>
        <w:t>C</w:t>
      </w:r>
      <w:r w:rsidRPr="00C31F6F">
        <w:rPr>
          <w:rFonts w:ascii="Arial" w:hAnsi="Arial" w:cs="Arial"/>
          <w:color w:val="000000" w:themeColor="text1"/>
          <w:kern w:val="36"/>
        </w:rPr>
        <w:t>ancer | Cancer Research UK</w:t>
      </w:r>
      <w:r w:rsidR="00C31F6F" w:rsidRPr="00C31F6F">
        <w:rPr>
          <w:rFonts w:ascii="Arial" w:hAnsi="Arial" w:cs="Arial"/>
          <w:color w:val="000000" w:themeColor="text1"/>
          <w:kern w:val="36"/>
        </w:rPr>
        <w:t xml:space="preserve"> </w:t>
      </w:r>
      <w:hyperlink r:id="rId25"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r w:rsidRPr="00C31F6F">
        <w:rPr>
          <w:rFonts w:ascii="Arial" w:hAnsi="Arial" w:cs="Arial"/>
          <w:color w:val="000000" w:themeColor="text1"/>
          <w:kern w:val="36"/>
        </w:rPr>
        <w:t xml:space="preserve"> </w:t>
      </w:r>
    </w:p>
    <w:p w14:paraId="2F9D3CA4"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6FC2932A" w14:textId="1694A9FF" w:rsidR="00C31F6F" w:rsidRDefault="008C4058" w:rsidP="006A55EA">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t>Cancer Treatment: IMRT (Radiation Therapy)</w:t>
      </w:r>
      <w:r w:rsidR="00C31F6F" w:rsidRPr="00C31F6F">
        <w:rPr>
          <w:rFonts w:ascii="Arial" w:hAnsi="Arial" w:cs="Arial"/>
          <w:color w:val="000000" w:themeColor="text1"/>
          <w:kern w:val="36"/>
        </w:rPr>
        <w:t xml:space="preserve"> </w:t>
      </w:r>
      <w:hyperlink r:id="rId26"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604A594D"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78C9D0B7" w14:textId="6FD5CCFE" w:rsidR="00C31F6F" w:rsidRDefault="008C4058" w:rsidP="00C31F6F">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color w:val="000000" w:themeColor="text1"/>
          <w:kern w:val="36"/>
        </w:rPr>
        <w:lastRenderedPageBreak/>
        <w:t xml:space="preserve">Adjuvant Hormonal Therapy for </w:t>
      </w:r>
      <w:proofErr w:type="spellStart"/>
      <w:r w:rsidRPr="00C31F6F">
        <w:rPr>
          <w:rFonts w:ascii="Arial" w:hAnsi="Arial" w:cs="Arial"/>
          <w:color w:val="000000" w:themeColor="text1"/>
          <w:kern w:val="36"/>
        </w:rPr>
        <w:t>Estrogen</w:t>
      </w:r>
      <w:proofErr w:type="spellEnd"/>
      <w:r w:rsidRPr="00C31F6F">
        <w:rPr>
          <w:rFonts w:ascii="Arial" w:hAnsi="Arial" w:cs="Arial"/>
          <w:color w:val="000000" w:themeColor="text1"/>
          <w:kern w:val="36"/>
        </w:rPr>
        <w:t xml:space="preserve"> Receptor Positive </w:t>
      </w:r>
      <w:r w:rsidR="003E0787" w:rsidRPr="00C31F6F">
        <w:rPr>
          <w:rFonts w:ascii="Arial" w:hAnsi="Arial" w:cs="Arial"/>
          <w:color w:val="000000" w:themeColor="text1"/>
          <w:kern w:val="36"/>
        </w:rPr>
        <w:t>Early-Stage</w:t>
      </w:r>
      <w:r w:rsidRPr="00C31F6F">
        <w:rPr>
          <w:rFonts w:ascii="Arial" w:hAnsi="Arial" w:cs="Arial"/>
          <w:color w:val="000000" w:themeColor="text1"/>
          <w:kern w:val="36"/>
        </w:rPr>
        <w:t xml:space="preserve"> Breast Cancer - Mayo Clinic</w:t>
      </w:r>
      <w:r w:rsidR="00C31F6F" w:rsidRPr="00C31F6F">
        <w:rPr>
          <w:rFonts w:ascii="Arial" w:hAnsi="Arial" w:cs="Arial"/>
          <w:color w:val="000000" w:themeColor="text1"/>
          <w:kern w:val="36"/>
        </w:rPr>
        <w:t xml:space="preserve"> </w:t>
      </w:r>
      <w:hyperlink r:id="rId27"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7B86F27A"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0983CA2C" w14:textId="3023D448" w:rsidR="005323DE" w:rsidRPr="003E0787" w:rsidRDefault="00F8716C" w:rsidP="003E0787">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rPr>
        <w:t>ACSM Cancer Exercise Trainer Quizzes &amp; Flashcards</w:t>
      </w:r>
      <w:r w:rsidR="00A34E96" w:rsidRPr="00C31F6F">
        <w:rPr>
          <w:rFonts w:ascii="Arial" w:hAnsi="Arial" w:cs="Arial"/>
        </w:rPr>
        <w:t xml:space="preserve"> [discussed Monday morning]</w:t>
      </w:r>
      <w:r w:rsidR="00C31F6F" w:rsidRPr="00C31F6F">
        <w:rPr>
          <w:rFonts w:ascii="Arial" w:hAnsi="Arial" w:cs="Arial"/>
        </w:rPr>
        <w:t xml:space="preserve"> </w:t>
      </w:r>
      <w:hyperlink r:id="rId28" w:history="1">
        <w:r w:rsidR="00C31F6F" w:rsidRPr="00C31F6F">
          <w:rPr>
            <w:rStyle w:val="Hyperlink"/>
            <w:rFonts w:ascii="Arial" w:hAnsi="Arial" w:cs="Arial"/>
            <w:kern w:val="36"/>
          </w:rPr>
          <w:t>Link</w:t>
        </w:r>
      </w:hyperlink>
      <w:r w:rsidR="00C31F6F" w:rsidRPr="00C31F6F">
        <w:rPr>
          <w:rFonts w:ascii="Times New Roman" w:hAnsi="Times New Roman" w:cs="Times New Roman"/>
        </w:rPr>
        <w:t xml:space="preserve">  </w:t>
      </w:r>
    </w:p>
    <w:p w14:paraId="7A1EBAD2" w14:textId="77777777" w:rsidR="003E0787" w:rsidRDefault="003E0787" w:rsidP="00C31F6F">
      <w:pPr>
        <w:pStyle w:val="ListParagraph"/>
        <w:spacing w:after="96"/>
        <w:ind w:left="0"/>
        <w:jc w:val="both"/>
        <w:outlineLvl w:val="0"/>
        <w:rPr>
          <w:rFonts w:ascii="Arial" w:hAnsi="Arial" w:cs="Arial"/>
          <w:b/>
          <w:bCs/>
          <w:color w:val="000000" w:themeColor="text1"/>
          <w:kern w:val="36"/>
        </w:rPr>
      </w:pPr>
    </w:p>
    <w:p w14:paraId="0892C56D" w14:textId="77777777" w:rsidR="003E0787" w:rsidRDefault="003E0787" w:rsidP="00C31F6F">
      <w:pPr>
        <w:pStyle w:val="ListParagraph"/>
        <w:spacing w:after="96"/>
        <w:ind w:left="0"/>
        <w:jc w:val="both"/>
        <w:outlineLvl w:val="0"/>
        <w:rPr>
          <w:rFonts w:ascii="Arial" w:hAnsi="Arial" w:cs="Arial"/>
          <w:b/>
          <w:bCs/>
          <w:color w:val="000000" w:themeColor="text1"/>
          <w:kern w:val="36"/>
        </w:rPr>
      </w:pPr>
    </w:p>
    <w:p w14:paraId="33793371" w14:textId="17E007AA" w:rsidR="00C31F6F" w:rsidRPr="00C31F6F" w:rsidRDefault="00C31F6F" w:rsidP="00C31F6F">
      <w:pPr>
        <w:pStyle w:val="ListParagraph"/>
        <w:spacing w:after="96"/>
        <w:ind w:left="0"/>
        <w:jc w:val="both"/>
        <w:outlineLvl w:val="0"/>
        <w:rPr>
          <w:rFonts w:ascii="Arial" w:hAnsi="Arial" w:cs="Arial"/>
          <w:b/>
          <w:bCs/>
          <w:color w:val="000000" w:themeColor="text1"/>
          <w:kern w:val="36"/>
        </w:rPr>
      </w:pPr>
      <w:r w:rsidRPr="00C31F6F">
        <w:rPr>
          <w:rFonts w:ascii="Arial" w:hAnsi="Arial" w:cs="Arial"/>
          <w:b/>
          <w:bCs/>
          <w:color w:val="000000" w:themeColor="text1"/>
          <w:kern w:val="36"/>
        </w:rPr>
        <w:t xml:space="preserve">Quizzes and Flash cards </w:t>
      </w:r>
    </w:p>
    <w:p w14:paraId="09FA2585" w14:textId="77777777" w:rsidR="00C31F6F" w:rsidRPr="00C31F6F" w:rsidRDefault="00C31F6F" w:rsidP="00C31F6F">
      <w:pPr>
        <w:pStyle w:val="ListParagraph"/>
        <w:spacing w:after="96"/>
        <w:ind w:left="360"/>
        <w:jc w:val="both"/>
        <w:outlineLvl w:val="0"/>
        <w:rPr>
          <w:rFonts w:ascii="Arial" w:hAnsi="Arial" w:cs="Arial"/>
          <w:color w:val="000000" w:themeColor="text1"/>
          <w:kern w:val="36"/>
        </w:rPr>
      </w:pPr>
    </w:p>
    <w:p w14:paraId="4C16F510" w14:textId="27C44B25" w:rsidR="00C31F6F" w:rsidRDefault="00B87346" w:rsidP="00C31F6F">
      <w:pPr>
        <w:pStyle w:val="ListParagraph"/>
        <w:numPr>
          <w:ilvl w:val="0"/>
          <w:numId w:val="5"/>
        </w:numPr>
        <w:spacing w:after="96"/>
        <w:jc w:val="both"/>
        <w:outlineLvl w:val="0"/>
        <w:rPr>
          <w:rFonts w:ascii="Arial" w:hAnsi="Arial" w:cs="Arial"/>
          <w:color w:val="000000" w:themeColor="text1"/>
          <w:kern w:val="36"/>
        </w:rPr>
      </w:pPr>
      <w:r w:rsidRPr="00C31F6F">
        <w:rPr>
          <w:rFonts w:ascii="Arial" w:hAnsi="Arial" w:cs="Arial"/>
        </w:rPr>
        <w:t xml:space="preserve">DNA Repair &amp; Cancer Flash Cards </w:t>
      </w:r>
      <w:hyperlink r:id="rId29" w:history="1">
        <w:r w:rsidR="00C31F6F" w:rsidRPr="00C31F6F">
          <w:rPr>
            <w:rStyle w:val="Hyperlink"/>
            <w:rFonts w:ascii="Arial" w:hAnsi="Arial" w:cs="Arial"/>
            <w:kern w:val="36"/>
          </w:rPr>
          <w:t>Link</w:t>
        </w:r>
      </w:hyperlink>
      <w:r w:rsidR="00C31F6F" w:rsidRPr="00C31F6F">
        <w:rPr>
          <w:rFonts w:ascii="Arial" w:hAnsi="Arial" w:cs="Arial"/>
          <w:color w:val="000000" w:themeColor="text1"/>
          <w:kern w:val="36"/>
        </w:rPr>
        <w:t xml:space="preserve">  </w:t>
      </w:r>
    </w:p>
    <w:p w14:paraId="3083863C" w14:textId="77777777" w:rsidR="00C31F6F" w:rsidRDefault="00C31F6F" w:rsidP="00C31F6F">
      <w:pPr>
        <w:pStyle w:val="ListParagraph"/>
        <w:spacing w:after="96"/>
        <w:ind w:left="360"/>
        <w:jc w:val="both"/>
        <w:outlineLvl w:val="0"/>
        <w:rPr>
          <w:rFonts w:ascii="Arial" w:hAnsi="Arial" w:cs="Arial"/>
          <w:color w:val="000000" w:themeColor="text1"/>
          <w:kern w:val="36"/>
        </w:rPr>
      </w:pPr>
    </w:p>
    <w:p w14:paraId="381190B7" w14:textId="7BDAA03B" w:rsidR="00C31F6F" w:rsidRPr="00C31F6F" w:rsidRDefault="00C31F6F" w:rsidP="00C31F6F">
      <w:pPr>
        <w:pStyle w:val="ListParagraph"/>
        <w:numPr>
          <w:ilvl w:val="0"/>
          <w:numId w:val="5"/>
        </w:numPr>
        <w:spacing w:after="96"/>
        <w:jc w:val="both"/>
        <w:outlineLvl w:val="0"/>
        <w:rPr>
          <w:rFonts w:ascii="Arial" w:hAnsi="Arial" w:cs="Arial"/>
          <w:color w:val="000000" w:themeColor="text1"/>
          <w:kern w:val="36"/>
        </w:rPr>
      </w:pPr>
      <w:r w:rsidRPr="00C31F6F">
        <w:rPr>
          <w:rFonts w:ascii="Arial" w:eastAsia="MS Gothic" w:hAnsi="Arial" w:cs="Arial"/>
        </w:rPr>
        <w:t xml:space="preserve">The Role of </w:t>
      </w:r>
      <w:r w:rsidR="00C00C82" w:rsidRPr="00C31F6F">
        <w:rPr>
          <w:rFonts w:ascii="Arial" w:eastAsia="MS Gothic" w:hAnsi="Arial" w:cs="Arial"/>
        </w:rPr>
        <w:t>O</w:t>
      </w:r>
      <w:r w:rsidR="00C00C82">
        <w:rPr>
          <w:rFonts w:ascii="Arial" w:eastAsia="MS Gothic" w:hAnsi="Arial" w:cs="Arial"/>
        </w:rPr>
        <w:t xml:space="preserve">ccupational </w:t>
      </w:r>
      <w:proofErr w:type="spellStart"/>
      <w:r w:rsidRPr="00C31F6F">
        <w:rPr>
          <w:rFonts w:ascii="Arial" w:eastAsia="MS Gothic" w:hAnsi="Arial" w:cs="Arial"/>
        </w:rPr>
        <w:t>T</w:t>
      </w:r>
      <w:r w:rsidR="00C00C82">
        <w:rPr>
          <w:rFonts w:ascii="Arial" w:eastAsia="MS Gothic" w:hAnsi="Arial" w:cs="Arial"/>
        </w:rPr>
        <w:t>heraphy</w:t>
      </w:r>
      <w:proofErr w:type="spellEnd"/>
      <w:r w:rsidRPr="00C31F6F">
        <w:rPr>
          <w:rFonts w:ascii="Arial" w:eastAsia="MS Gothic" w:hAnsi="Arial" w:cs="Arial"/>
        </w:rPr>
        <w:t xml:space="preserve"> in Cancer Rehab </w:t>
      </w:r>
      <w:hyperlink r:id="rId30" w:history="1">
        <w:r w:rsidRPr="00C31F6F">
          <w:rPr>
            <w:rStyle w:val="Hyperlink"/>
            <w:rFonts w:ascii="Arial" w:eastAsia="MS Gothic" w:hAnsi="Arial" w:cs="Arial"/>
          </w:rPr>
          <w:t>Link</w:t>
        </w:r>
      </w:hyperlink>
      <w:r w:rsidRPr="00C31F6F">
        <w:rPr>
          <w:rFonts w:ascii="Arial" w:eastAsia="MS Gothic" w:hAnsi="Arial" w:cs="Arial"/>
        </w:rPr>
        <w:t xml:space="preserve"> </w:t>
      </w:r>
    </w:p>
    <w:p w14:paraId="5289FB7A" w14:textId="77777777" w:rsidR="00C31F6F" w:rsidRPr="00C31F6F" w:rsidRDefault="00C31F6F" w:rsidP="00C31F6F">
      <w:pPr>
        <w:pStyle w:val="ListParagraph"/>
        <w:spacing w:after="96"/>
        <w:ind w:left="360"/>
        <w:jc w:val="both"/>
        <w:outlineLvl w:val="0"/>
        <w:rPr>
          <w:rFonts w:ascii="Arial" w:hAnsi="Arial" w:cs="Arial"/>
          <w:color w:val="000000" w:themeColor="text1"/>
          <w:kern w:val="36"/>
        </w:rPr>
      </w:pPr>
    </w:p>
    <w:p w14:paraId="37F769A6" w14:textId="77777777" w:rsidR="003E0787" w:rsidRDefault="00C31F6F" w:rsidP="003E0787">
      <w:pPr>
        <w:pStyle w:val="ListParagraph"/>
        <w:numPr>
          <w:ilvl w:val="0"/>
          <w:numId w:val="5"/>
        </w:numPr>
        <w:spacing w:after="96"/>
        <w:jc w:val="both"/>
        <w:outlineLvl w:val="0"/>
        <w:rPr>
          <w:rFonts w:ascii="Arial" w:hAnsi="Arial" w:cs="Arial"/>
          <w:color w:val="000000" w:themeColor="text1"/>
          <w:kern w:val="36"/>
        </w:rPr>
      </w:pPr>
      <w:r>
        <w:rPr>
          <w:rFonts w:ascii="Arial" w:hAnsi="Arial" w:cs="Arial"/>
          <w:color w:val="000000" w:themeColor="text1"/>
          <w:kern w:val="36"/>
        </w:rPr>
        <w:t xml:space="preserve"> Cancer </w:t>
      </w:r>
      <w:hyperlink r:id="rId31" w:history="1">
        <w:r w:rsidRPr="00C31F6F">
          <w:rPr>
            <w:rStyle w:val="Hyperlink"/>
            <w:rFonts w:ascii="Arial" w:hAnsi="Arial" w:cs="Arial"/>
            <w:kern w:val="36"/>
          </w:rPr>
          <w:t>Link</w:t>
        </w:r>
      </w:hyperlink>
      <w:r>
        <w:rPr>
          <w:rFonts w:ascii="Arial" w:hAnsi="Arial" w:cs="Arial"/>
          <w:color w:val="000000" w:themeColor="text1"/>
          <w:kern w:val="36"/>
        </w:rPr>
        <w:t xml:space="preserve"> </w:t>
      </w:r>
    </w:p>
    <w:p w14:paraId="299CE391" w14:textId="77777777" w:rsidR="003E0787" w:rsidRPr="003E0787" w:rsidRDefault="003E0787" w:rsidP="003E0787">
      <w:pPr>
        <w:pStyle w:val="ListParagraph"/>
        <w:rPr>
          <w:rFonts w:ascii="Arial" w:hAnsi="Arial" w:cs="Arial"/>
          <w:color w:val="000000" w:themeColor="text1"/>
          <w:kern w:val="36"/>
        </w:rPr>
      </w:pPr>
    </w:p>
    <w:p w14:paraId="0C987778" w14:textId="7F987C28" w:rsidR="003E0787" w:rsidRPr="003E0787" w:rsidRDefault="003E0787" w:rsidP="003E0787">
      <w:pPr>
        <w:pStyle w:val="ListParagraph"/>
        <w:numPr>
          <w:ilvl w:val="0"/>
          <w:numId w:val="5"/>
        </w:numPr>
        <w:spacing w:after="96"/>
        <w:jc w:val="both"/>
        <w:outlineLvl w:val="0"/>
        <w:rPr>
          <w:rFonts w:ascii="Arial" w:hAnsi="Arial" w:cs="Arial"/>
          <w:color w:val="000000" w:themeColor="text1"/>
          <w:kern w:val="36"/>
        </w:rPr>
      </w:pPr>
      <w:r w:rsidRPr="003E0787">
        <w:rPr>
          <w:rFonts w:ascii="Arial" w:hAnsi="Arial" w:cs="Arial"/>
          <w:color w:val="000000" w:themeColor="text1"/>
          <w:kern w:val="36"/>
        </w:rPr>
        <w:t>Cancer Council Common Reaction and Responses</w:t>
      </w:r>
      <w:r>
        <w:rPr>
          <w:rFonts w:ascii="Arial" w:hAnsi="Arial" w:cs="Arial"/>
          <w:color w:val="000000" w:themeColor="text1"/>
          <w:kern w:val="36"/>
        </w:rPr>
        <w:t xml:space="preserve"> </w:t>
      </w:r>
      <w:hyperlink r:id="rId32" w:history="1">
        <w:r w:rsidRPr="003E0787">
          <w:rPr>
            <w:rStyle w:val="Hyperlink"/>
            <w:rFonts w:ascii="Arial" w:hAnsi="Arial" w:cs="Arial"/>
            <w:kern w:val="36"/>
          </w:rPr>
          <w:t>Link</w:t>
        </w:r>
      </w:hyperlink>
      <w:r>
        <w:rPr>
          <w:rFonts w:ascii="Arial" w:hAnsi="Arial" w:cs="Arial"/>
          <w:color w:val="000000" w:themeColor="text1"/>
          <w:kern w:val="36"/>
        </w:rPr>
        <w:t xml:space="preserve"> </w:t>
      </w:r>
    </w:p>
    <w:p w14:paraId="0E57ADC8" w14:textId="77777777" w:rsidR="00930AF3" w:rsidRDefault="00930AF3" w:rsidP="00C31F6F">
      <w:pPr>
        <w:spacing w:before="100" w:beforeAutospacing="1" w:after="100" w:afterAutospacing="1"/>
        <w:jc w:val="both"/>
        <w:rPr>
          <w:rFonts w:ascii="Arial" w:eastAsia="MS Gothic" w:hAnsi="Arial" w:cs="Arial"/>
          <w:b/>
          <w:bCs/>
        </w:rPr>
      </w:pPr>
    </w:p>
    <w:p w14:paraId="3940E5D9" w14:textId="7A078A75" w:rsidR="00C31F6F" w:rsidRPr="00C31F6F" w:rsidRDefault="00C31F6F" w:rsidP="00C31F6F">
      <w:pPr>
        <w:spacing w:before="100" w:beforeAutospacing="1" w:after="100" w:afterAutospacing="1"/>
        <w:jc w:val="both"/>
        <w:rPr>
          <w:rFonts w:ascii="Arial" w:eastAsia="MS Gothic" w:hAnsi="Arial" w:cs="Arial"/>
          <w:b/>
          <w:bCs/>
        </w:rPr>
      </w:pPr>
      <w:r w:rsidRPr="00C31F6F">
        <w:rPr>
          <w:rFonts w:ascii="Arial" w:eastAsia="MS Gothic" w:hAnsi="Arial" w:cs="Arial"/>
          <w:b/>
          <w:bCs/>
        </w:rPr>
        <w:t xml:space="preserve">Ted Talk Video Clips </w:t>
      </w:r>
      <w:r>
        <w:rPr>
          <w:rFonts w:ascii="Arial" w:eastAsia="MS Gothic" w:hAnsi="Arial" w:cs="Arial"/>
          <w:b/>
          <w:bCs/>
        </w:rPr>
        <w:t>and others on Nutrition and Physical Activity</w:t>
      </w:r>
    </w:p>
    <w:p w14:paraId="5782E9AE" w14:textId="5C9AF38B" w:rsidR="00C31F6F" w:rsidRDefault="00C31F6F" w:rsidP="00C31F6F">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 xml:space="preserve">Food as Medicine | Michael </w:t>
      </w:r>
      <w:proofErr w:type="spellStart"/>
      <w:r w:rsidRPr="00C31F6F">
        <w:rPr>
          <w:rFonts w:ascii="Arial" w:eastAsia="MS Gothic" w:hAnsi="Arial" w:cs="Arial"/>
        </w:rPr>
        <w:t>Greger</w:t>
      </w:r>
      <w:proofErr w:type="spellEnd"/>
      <w:r w:rsidRPr="00C31F6F">
        <w:rPr>
          <w:rFonts w:ascii="Arial" w:eastAsia="MS Gothic" w:hAnsi="Arial" w:cs="Arial"/>
        </w:rPr>
        <w:t xml:space="preserve">, M.D. | </w:t>
      </w:r>
      <w:proofErr w:type="spellStart"/>
      <w:r w:rsidRPr="00C31F6F">
        <w:rPr>
          <w:rFonts w:ascii="Arial" w:eastAsia="MS Gothic" w:hAnsi="Arial" w:cs="Arial"/>
        </w:rPr>
        <w:t>TEDxSedona</w:t>
      </w:r>
      <w:proofErr w:type="spellEnd"/>
      <w:r w:rsidRPr="00C31F6F">
        <w:rPr>
          <w:rFonts w:ascii="Arial" w:eastAsia="MS Gothic" w:hAnsi="Arial" w:cs="Arial"/>
        </w:rPr>
        <w:t xml:space="preserve"> </w:t>
      </w:r>
      <w:hyperlink r:id="rId33" w:history="1">
        <w:r w:rsidRPr="00C31F6F">
          <w:rPr>
            <w:rStyle w:val="Hyperlink"/>
            <w:rFonts w:ascii="Arial" w:eastAsia="MS Gothic" w:hAnsi="Arial" w:cs="Arial"/>
          </w:rPr>
          <w:t>Link</w:t>
        </w:r>
      </w:hyperlink>
      <w:r w:rsidRPr="00C31F6F">
        <w:rPr>
          <w:rFonts w:ascii="Arial" w:eastAsia="MS Gothic" w:hAnsi="Arial" w:cs="Arial"/>
        </w:rPr>
        <w:t xml:space="preserve"> </w:t>
      </w:r>
    </w:p>
    <w:p w14:paraId="3F7E1481" w14:textId="77777777" w:rsidR="00C31F6F" w:rsidRPr="00C31F6F" w:rsidRDefault="00C31F6F" w:rsidP="00C31F6F">
      <w:pPr>
        <w:pStyle w:val="ListParagraph"/>
        <w:spacing w:before="100" w:beforeAutospacing="1" w:after="100" w:afterAutospacing="1"/>
        <w:ind w:left="360"/>
        <w:jc w:val="both"/>
        <w:rPr>
          <w:rFonts w:ascii="Arial" w:eastAsia="MS Gothic" w:hAnsi="Arial" w:cs="Arial"/>
        </w:rPr>
      </w:pPr>
    </w:p>
    <w:p w14:paraId="1EADFCBC" w14:textId="62E5801D" w:rsidR="00C31F6F" w:rsidRDefault="00C31F6F" w:rsidP="00C31F6F">
      <w:pPr>
        <w:pStyle w:val="ListParagraph"/>
        <w:numPr>
          <w:ilvl w:val="0"/>
          <w:numId w:val="5"/>
        </w:numPr>
        <w:spacing w:before="100" w:beforeAutospacing="1" w:after="100" w:afterAutospacing="1"/>
        <w:jc w:val="both"/>
        <w:rPr>
          <w:rFonts w:ascii="Arial" w:eastAsia="MS Gothic" w:hAnsi="Arial" w:cs="Arial"/>
        </w:rPr>
      </w:pPr>
      <w:proofErr w:type="spellStart"/>
      <w:r w:rsidRPr="00C31F6F">
        <w:rPr>
          <w:rFonts w:ascii="Arial" w:eastAsia="MS Gothic" w:hAnsi="Arial" w:cs="Arial"/>
        </w:rPr>
        <w:t>Dr.</w:t>
      </w:r>
      <w:proofErr w:type="spellEnd"/>
      <w:r w:rsidRPr="00C31F6F">
        <w:rPr>
          <w:rFonts w:ascii="Arial" w:eastAsia="MS Gothic" w:hAnsi="Arial" w:cs="Arial"/>
        </w:rPr>
        <w:t xml:space="preserve"> William Li's 2010 TED Talk </w:t>
      </w:r>
      <w:hyperlink r:id="rId34" w:history="1">
        <w:r w:rsidRPr="00C31F6F">
          <w:rPr>
            <w:rStyle w:val="Hyperlink"/>
            <w:rFonts w:ascii="Arial" w:eastAsia="MS Gothic" w:hAnsi="Arial" w:cs="Arial"/>
          </w:rPr>
          <w:t>Link</w:t>
        </w:r>
      </w:hyperlink>
      <w:r w:rsidRPr="00C31F6F">
        <w:rPr>
          <w:rFonts w:ascii="Arial" w:eastAsia="MS Gothic" w:hAnsi="Arial" w:cs="Arial"/>
        </w:rPr>
        <w:t xml:space="preserve"> </w:t>
      </w:r>
    </w:p>
    <w:p w14:paraId="1970BDEA" w14:textId="77777777" w:rsidR="00C31F6F" w:rsidRPr="00C31F6F" w:rsidRDefault="00C31F6F" w:rsidP="00C31F6F">
      <w:pPr>
        <w:pStyle w:val="ListParagraph"/>
        <w:spacing w:before="100" w:beforeAutospacing="1" w:after="100" w:afterAutospacing="1"/>
        <w:ind w:left="360"/>
        <w:jc w:val="both"/>
        <w:rPr>
          <w:rFonts w:ascii="Arial" w:eastAsia="MS Gothic" w:hAnsi="Arial" w:cs="Arial"/>
        </w:rPr>
      </w:pPr>
    </w:p>
    <w:p w14:paraId="358521F7" w14:textId="4F74CDD5" w:rsidR="00C31F6F" w:rsidRDefault="00C31F6F" w:rsidP="006A55EA">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 xml:space="preserve">Starving cancer away | Sophia Lunt | </w:t>
      </w:r>
      <w:proofErr w:type="spellStart"/>
      <w:r w:rsidRPr="00C31F6F">
        <w:rPr>
          <w:rFonts w:ascii="Arial" w:eastAsia="MS Gothic" w:hAnsi="Arial" w:cs="Arial"/>
        </w:rPr>
        <w:t>TEDxMSU</w:t>
      </w:r>
      <w:proofErr w:type="spellEnd"/>
      <w:r w:rsidRPr="00C31F6F">
        <w:rPr>
          <w:rFonts w:ascii="Arial" w:eastAsia="MS Gothic" w:hAnsi="Arial" w:cs="Arial"/>
        </w:rPr>
        <w:t xml:space="preserve"> </w:t>
      </w:r>
      <w:hyperlink r:id="rId35" w:history="1">
        <w:r w:rsidRPr="00C31F6F">
          <w:rPr>
            <w:rStyle w:val="Hyperlink"/>
            <w:rFonts w:ascii="Arial" w:eastAsia="MS Gothic" w:hAnsi="Arial" w:cs="Arial"/>
          </w:rPr>
          <w:t>Link</w:t>
        </w:r>
      </w:hyperlink>
      <w:r w:rsidRPr="00C31F6F">
        <w:rPr>
          <w:rFonts w:ascii="Arial" w:eastAsia="MS Gothic" w:hAnsi="Arial" w:cs="Arial"/>
        </w:rPr>
        <w:t xml:space="preserve"> </w:t>
      </w:r>
    </w:p>
    <w:p w14:paraId="4F093AB2" w14:textId="77777777" w:rsidR="00C31F6F" w:rsidRDefault="00C31F6F" w:rsidP="00C31F6F">
      <w:pPr>
        <w:pStyle w:val="ListParagraph"/>
        <w:spacing w:before="100" w:beforeAutospacing="1" w:after="100" w:afterAutospacing="1"/>
        <w:ind w:left="360"/>
        <w:jc w:val="both"/>
        <w:rPr>
          <w:rFonts w:ascii="Arial" w:eastAsia="MS Gothic" w:hAnsi="Arial" w:cs="Arial"/>
        </w:rPr>
      </w:pPr>
    </w:p>
    <w:p w14:paraId="21415492" w14:textId="6619E0F8" w:rsidR="005323DE" w:rsidRPr="005323DE" w:rsidRDefault="00181DEC"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hAnsi="Arial" w:cs="Arial"/>
        </w:rPr>
        <w:t>Keeping Active After Breast Cancer (DVD)</w:t>
      </w:r>
      <w:r w:rsidR="00C31F6F" w:rsidRPr="00C31F6F">
        <w:rPr>
          <w:rFonts w:ascii="Arial" w:hAnsi="Arial" w:cs="Arial"/>
          <w:b/>
          <w:bCs/>
        </w:rPr>
        <w:t xml:space="preserve"> </w:t>
      </w:r>
      <w:hyperlink r:id="rId36" w:history="1">
        <w:r w:rsidR="00C31F6F" w:rsidRPr="00C31F6F">
          <w:rPr>
            <w:rStyle w:val="Hyperlink"/>
            <w:rFonts w:ascii="Arial" w:hAnsi="Arial" w:cs="Arial"/>
            <w:kern w:val="36"/>
          </w:rPr>
          <w:t xml:space="preserve">Link </w:t>
        </w:r>
      </w:hyperlink>
      <w:r w:rsidR="00C31F6F" w:rsidRPr="00C31F6F">
        <w:rPr>
          <w:rFonts w:ascii="Arial" w:hAnsi="Arial" w:cs="Arial"/>
          <w:color w:val="000000" w:themeColor="text1"/>
          <w:kern w:val="36"/>
        </w:rPr>
        <w:t xml:space="preserve"> </w:t>
      </w:r>
    </w:p>
    <w:p w14:paraId="09D88295" w14:textId="77777777" w:rsidR="005323DE" w:rsidRPr="005323DE" w:rsidRDefault="005323DE" w:rsidP="005323DE">
      <w:pPr>
        <w:pStyle w:val="ListParagraph"/>
        <w:spacing w:before="100" w:beforeAutospacing="1" w:after="100" w:afterAutospacing="1"/>
        <w:ind w:left="360"/>
        <w:jc w:val="both"/>
        <w:rPr>
          <w:rFonts w:ascii="Arial" w:eastAsia="MS Gothic" w:hAnsi="Arial" w:cs="Arial"/>
        </w:rPr>
      </w:pPr>
    </w:p>
    <w:p w14:paraId="4B0730DB" w14:textId="536F10A6" w:rsidR="005323DE" w:rsidRPr="003E0787" w:rsidRDefault="005323DE" w:rsidP="00D9505C">
      <w:pPr>
        <w:pStyle w:val="ListParagraph"/>
        <w:numPr>
          <w:ilvl w:val="0"/>
          <w:numId w:val="5"/>
        </w:numPr>
        <w:spacing w:before="100" w:beforeAutospacing="1" w:after="100" w:afterAutospacing="1"/>
        <w:jc w:val="both"/>
        <w:rPr>
          <w:rFonts w:ascii="Arial" w:eastAsia="MS Gothic" w:hAnsi="Arial" w:cs="Arial"/>
        </w:rPr>
      </w:pPr>
      <w:r w:rsidRPr="005323DE">
        <w:rPr>
          <w:rFonts w:ascii="Arial" w:eastAsia="MS Gothic" w:hAnsi="Arial" w:cs="Arial"/>
        </w:rPr>
        <w:t>Video Eat well, keep active after breast cancer Breast Cancer Care.</w:t>
      </w:r>
      <w:r>
        <w:rPr>
          <w:rFonts w:ascii="Arial" w:eastAsia="MS Gothic" w:hAnsi="Arial" w:cs="Arial"/>
        </w:rPr>
        <w:t xml:space="preserve"> </w:t>
      </w:r>
      <w:hyperlink r:id="rId37" w:history="1">
        <w:r w:rsidRPr="005323DE">
          <w:rPr>
            <w:rStyle w:val="Hyperlink"/>
            <w:rFonts w:ascii="Arial" w:eastAsia="MS Gothic" w:hAnsi="Arial" w:cs="Arial"/>
          </w:rPr>
          <w:t>Link</w:t>
        </w:r>
      </w:hyperlink>
      <w:r>
        <w:rPr>
          <w:rFonts w:ascii="Arial" w:eastAsia="MS Gothic" w:hAnsi="Arial" w:cs="Arial"/>
        </w:rPr>
        <w:t xml:space="preserve"> </w:t>
      </w:r>
    </w:p>
    <w:p w14:paraId="61032B81" w14:textId="77777777" w:rsidR="00930AF3" w:rsidRDefault="00930AF3" w:rsidP="00D9505C">
      <w:pPr>
        <w:spacing w:before="100" w:beforeAutospacing="1" w:after="100" w:afterAutospacing="1"/>
        <w:jc w:val="both"/>
        <w:rPr>
          <w:rFonts w:ascii="Arial" w:eastAsia="MS Gothic" w:hAnsi="Arial" w:cs="Arial"/>
          <w:b/>
          <w:bCs/>
        </w:rPr>
      </w:pPr>
    </w:p>
    <w:p w14:paraId="69B32EB2" w14:textId="54B28E1F" w:rsidR="00D9505C" w:rsidRPr="00C31F6F" w:rsidRDefault="00C31F6F" w:rsidP="00D9505C">
      <w:pPr>
        <w:spacing w:before="100" w:beforeAutospacing="1" w:after="100" w:afterAutospacing="1"/>
        <w:jc w:val="both"/>
        <w:rPr>
          <w:rFonts w:ascii="Arial" w:eastAsia="MS Gothic" w:hAnsi="Arial" w:cs="Arial"/>
          <w:b/>
          <w:bCs/>
        </w:rPr>
      </w:pPr>
      <w:r w:rsidRPr="00C31F6F">
        <w:rPr>
          <w:rFonts w:ascii="Arial" w:eastAsia="MS Gothic" w:hAnsi="Arial" w:cs="Arial"/>
          <w:b/>
          <w:bCs/>
        </w:rPr>
        <w:t>Books</w:t>
      </w:r>
      <w:r>
        <w:rPr>
          <w:rFonts w:ascii="Arial" w:eastAsia="MS Gothic" w:hAnsi="Arial" w:cs="Arial"/>
          <w:b/>
          <w:bCs/>
        </w:rPr>
        <w:t xml:space="preserve"> or </w:t>
      </w:r>
      <w:r w:rsidR="005323DE">
        <w:rPr>
          <w:rFonts w:ascii="Arial" w:eastAsia="MS Gothic" w:hAnsi="Arial" w:cs="Arial"/>
          <w:b/>
          <w:bCs/>
        </w:rPr>
        <w:t xml:space="preserve">Other </w:t>
      </w:r>
      <w:r>
        <w:rPr>
          <w:rFonts w:ascii="Arial" w:eastAsia="MS Gothic" w:hAnsi="Arial" w:cs="Arial"/>
          <w:b/>
          <w:bCs/>
        </w:rPr>
        <w:t>Readings</w:t>
      </w:r>
    </w:p>
    <w:p w14:paraId="5580285D" w14:textId="15173BFC"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 xml:space="preserve">Breast cancer Survivorship: Consequences of early breast cancer and its treatment [Share Drive </w:t>
      </w:r>
      <w:hyperlink r:id="rId38" w:history="1">
        <w:r w:rsidRPr="00C31F6F">
          <w:rPr>
            <w:rStyle w:val="Hyperlink"/>
            <w:rFonts w:ascii="Arial" w:eastAsia="MS Gothic" w:hAnsi="Arial" w:cs="Arial"/>
          </w:rPr>
          <w:t>Link</w:t>
        </w:r>
      </w:hyperlink>
      <w:r w:rsidRPr="00C31F6F">
        <w:rPr>
          <w:rFonts w:ascii="Arial" w:eastAsia="MS Gothic" w:hAnsi="Arial" w:cs="Arial"/>
        </w:rPr>
        <w:t xml:space="preserve">] </w:t>
      </w:r>
    </w:p>
    <w:p w14:paraId="3764EE91" w14:textId="77777777" w:rsidR="00C31F6F" w:rsidRPr="00C31F6F" w:rsidRDefault="00C31F6F" w:rsidP="00C31F6F">
      <w:pPr>
        <w:pStyle w:val="ListParagraph"/>
        <w:spacing w:before="100" w:beforeAutospacing="1" w:after="100" w:afterAutospacing="1"/>
        <w:jc w:val="both"/>
        <w:rPr>
          <w:rFonts w:ascii="Arial" w:eastAsia="MS Gothic" w:hAnsi="Arial" w:cs="Arial"/>
        </w:rPr>
      </w:pPr>
    </w:p>
    <w:p w14:paraId="699EF34B" w14:textId="119F2C8F"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 xml:space="preserve">From cancer patient to cancer </w:t>
      </w:r>
      <w:proofErr w:type="gramStart"/>
      <w:r w:rsidR="003E0787" w:rsidRPr="00C31F6F">
        <w:rPr>
          <w:rFonts w:ascii="Arial" w:eastAsia="MS Gothic" w:hAnsi="Arial" w:cs="Arial"/>
        </w:rPr>
        <w:t>survivor</w:t>
      </w:r>
      <w:r w:rsidR="003E0787">
        <w:rPr>
          <w:rFonts w:ascii="Arial" w:eastAsia="MS Gothic" w:hAnsi="Arial" w:cs="Arial"/>
        </w:rPr>
        <w:t>:</w:t>
      </w:r>
      <w:proofErr w:type="gramEnd"/>
      <w:r w:rsidRPr="00C31F6F">
        <w:rPr>
          <w:rFonts w:ascii="Arial" w:eastAsia="MS Gothic" w:hAnsi="Arial" w:cs="Arial"/>
        </w:rPr>
        <w:t xml:space="preserve"> lost in transition </w:t>
      </w:r>
      <w:r>
        <w:rPr>
          <w:rFonts w:ascii="Arial" w:eastAsia="MS Gothic" w:hAnsi="Arial" w:cs="Arial"/>
        </w:rPr>
        <w:t>[</w:t>
      </w:r>
      <w:r w:rsidRPr="00C31F6F">
        <w:rPr>
          <w:rFonts w:ascii="Arial" w:eastAsia="MS Gothic" w:hAnsi="Arial" w:cs="Arial"/>
        </w:rPr>
        <w:t xml:space="preserve">Share Drive </w:t>
      </w:r>
      <w:hyperlink r:id="rId39" w:history="1">
        <w:r w:rsidRPr="00C31F6F">
          <w:rPr>
            <w:rStyle w:val="Hyperlink"/>
            <w:rFonts w:ascii="Arial" w:eastAsia="MS Gothic" w:hAnsi="Arial" w:cs="Arial"/>
          </w:rPr>
          <w:t>Link</w:t>
        </w:r>
      </w:hyperlink>
      <w:r w:rsidRPr="00C31F6F">
        <w:rPr>
          <w:rFonts w:ascii="Arial" w:eastAsia="MS Gothic" w:hAnsi="Arial" w:cs="Arial"/>
        </w:rPr>
        <w:t>]</w:t>
      </w:r>
    </w:p>
    <w:p w14:paraId="15C820D6" w14:textId="77777777" w:rsidR="00C31F6F" w:rsidRPr="00C31F6F" w:rsidRDefault="00C31F6F" w:rsidP="00C31F6F">
      <w:pPr>
        <w:pStyle w:val="ListParagraph"/>
        <w:rPr>
          <w:rFonts w:ascii="Arial" w:eastAsia="MS Gothic" w:hAnsi="Arial" w:cs="Arial"/>
        </w:rPr>
      </w:pPr>
    </w:p>
    <w:p w14:paraId="29B4BD1F" w14:textId="74D46E13"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Breast Cancer and the Environment: A Life Course Approach</w:t>
      </w:r>
      <w:r>
        <w:rPr>
          <w:rFonts w:ascii="Arial" w:eastAsia="MS Gothic" w:hAnsi="Arial" w:cs="Arial"/>
        </w:rPr>
        <w:t xml:space="preserve"> [Share Drive </w:t>
      </w:r>
      <w:hyperlink r:id="rId40" w:history="1">
        <w:r w:rsidRPr="00C31F6F">
          <w:rPr>
            <w:rStyle w:val="Hyperlink"/>
            <w:rFonts w:ascii="Arial" w:eastAsia="MS Gothic" w:hAnsi="Arial" w:cs="Arial"/>
          </w:rPr>
          <w:t>Link</w:t>
        </w:r>
      </w:hyperlink>
      <w:r>
        <w:rPr>
          <w:rFonts w:ascii="Arial" w:eastAsia="MS Gothic" w:hAnsi="Arial" w:cs="Arial"/>
        </w:rPr>
        <w:t>]</w:t>
      </w:r>
    </w:p>
    <w:p w14:paraId="6B62580E" w14:textId="77777777" w:rsidR="00C31F6F" w:rsidRPr="00C31F6F" w:rsidRDefault="00C31F6F" w:rsidP="00C31F6F">
      <w:pPr>
        <w:pStyle w:val="ListParagraph"/>
        <w:rPr>
          <w:rFonts w:ascii="Arial" w:eastAsia="MS Gothic" w:hAnsi="Arial" w:cs="Arial"/>
        </w:rPr>
      </w:pPr>
    </w:p>
    <w:p w14:paraId="775B6A77" w14:textId="310C73DF"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Life after breast cancer treatment</w:t>
      </w:r>
      <w:r>
        <w:rPr>
          <w:rFonts w:ascii="Arial" w:eastAsia="MS Gothic" w:hAnsi="Arial" w:cs="Arial"/>
        </w:rPr>
        <w:t xml:space="preserve"> [Share Drive </w:t>
      </w:r>
      <w:hyperlink r:id="rId41" w:history="1">
        <w:r w:rsidRPr="00C31F6F">
          <w:rPr>
            <w:rStyle w:val="Hyperlink"/>
            <w:rFonts w:ascii="Arial" w:eastAsia="MS Gothic" w:hAnsi="Arial" w:cs="Arial"/>
          </w:rPr>
          <w:t>Link</w:t>
        </w:r>
      </w:hyperlink>
      <w:r>
        <w:rPr>
          <w:rFonts w:ascii="Arial" w:eastAsia="MS Gothic" w:hAnsi="Arial" w:cs="Arial"/>
        </w:rPr>
        <w:t>]</w:t>
      </w:r>
    </w:p>
    <w:p w14:paraId="552F9080" w14:textId="77777777" w:rsidR="00C31F6F" w:rsidRPr="00C31F6F" w:rsidRDefault="00C31F6F" w:rsidP="00C31F6F">
      <w:pPr>
        <w:pStyle w:val="ListParagraph"/>
        <w:rPr>
          <w:rFonts w:ascii="Arial" w:eastAsia="MS Gothic" w:hAnsi="Arial" w:cs="Arial"/>
        </w:rPr>
      </w:pPr>
    </w:p>
    <w:p w14:paraId="048A5311" w14:textId="77777777"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Exercising during and after treatment for cancer</w:t>
      </w:r>
      <w:r>
        <w:rPr>
          <w:rFonts w:ascii="Arial" w:eastAsia="MS Gothic" w:hAnsi="Arial" w:cs="Arial"/>
        </w:rPr>
        <w:t xml:space="preserve">: </w:t>
      </w:r>
      <w:r w:rsidRPr="00C31F6F">
        <w:rPr>
          <w:rFonts w:ascii="Arial" w:eastAsia="MS Gothic" w:hAnsi="Arial" w:cs="Arial"/>
        </w:rPr>
        <w:t>A guide for patients and their carers</w:t>
      </w:r>
      <w:r>
        <w:rPr>
          <w:rFonts w:ascii="Arial" w:eastAsia="MS Gothic" w:hAnsi="Arial" w:cs="Arial"/>
        </w:rPr>
        <w:t xml:space="preserve"> </w:t>
      </w:r>
      <w:hyperlink r:id="rId42" w:history="1">
        <w:r w:rsidRPr="00C31F6F">
          <w:rPr>
            <w:rStyle w:val="Hyperlink"/>
            <w:rFonts w:ascii="Arial" w:eastAsia="MS Gothic" w:hAnsi="Arial" w:cs="Arial"/>
          </w:rPr>
          <w:t>Link</w:t>
        </w:r>
      </w:hyperlink>
    </w:p>
    <w:p w14:paraId="49A158B7" w14:textId="77777777" w:rsidR="00C31F6F" w:rsidRPr="00C31F6F" w:rsidRDefault="00C31F6F" w:rsidP="00C31F6F">
      <w:pPr>
        <w:pStyle w:val="ListParagraph"/>
        <w:rPr>
          <w:rFonts w:ascii="Arial" w:eastAsia="MS Gothic" w:hAnsi="Arial" w:cs="Arial"/>
        </w:rPr>
      </w:pPr>
    </w:p>
    <w:p w14:paraId="5423EA78" w14:textId="77777777"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Pr>
          <w:rFonts w:ascii="Arial" w:eastAsia="MS Gothic" w:hAnsi="Arial" w:cs="Arial"/>
        </w:rPr>
        <w:t xml:space="preserve">Lymphoma Action </w:t>
      </w:r>
      <w:hyperlink r:id="rId43" w:history="1">
        <w:r w:rsidRPr="00C31F6F">
          <w:rPr>
            <w:rStyle w:val="Hyperlink"/>
            <w:rFonts w:ascii="Arial" w:eastAsia="MS Gothic" w:hAnsi="Arial" w:cs="Arial"/>
          </w:rPr>
          <w:t>Link</w:t>
        </w:r>
      </w:hyperlink>
    </w:p>
    <w:p w14:paraId="00E6D08B" w14:textId="77777777" w:rsidR="00C31F6F" w:rsidRPr="00C31F6F" w:rsidRDefault="00C31F6F" w:rsidP="00C31F6F">
      <w:pPr>
        <w:pStyle w:val="ListParagraph"/>
        <w:rPr>
          <w:rFonts w:ascii="Arial" w:eastAsia="MS Gothic" w:hAnsi="Arial" w:cs="Arial"/>
        </w:rPr>
      </w:pPr>
    </w:p>
    <w:p w14:paraId="45C5ED5B" w14:textId="235B0748"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Pr>
          <w:rFonts w:ascii="Arial" w:eastAsia="MS Gothic" w:hAnsi="Arial" w:cs="Arial"/>
        </w:rPr>
        <w:lastRenderedPageBreak/>
        <w:t xml:space="preserve">Physical activity report – </w:t>
      </w:r>
      <w:proofErr w:type="spellStart"/>
      <w:r>
        <w:rPr>
          <w:rFonts w:ascii="Arial" w:eastAsia="MS Gothic" w:hAnsi="Arial" w:cs="Arial"/>
        </w:rPr>
        <w:t>Macmillian</w:t>
      </w:r>
      <w:proofErr w:type="spellEnd"/>
      <w:r>
        <w:rPr>
          <w:rFonts w:ascii="Arial" w:eastAsia="MS Gothic" w:hAnsi="Arial" w:cs="Arial"/>
        </w:rPr>
        <w:t xml:space="preserve"> Cancer Support </w:t>
      </w:r>
      <w:hyperlink r:id="rId44" w:history="1">
        <w:r w:rsidRPr="00C31F6F">
          <w:rPr>
            <w:rStyle w:val="Hyperlink"/>
            <w:rFonts w:ascii="Arial" w:eastAsia="MS Gothic" w:hAnsi="Arial" w:cs="Arial"/>
          </w:rPr>
          <w:t>Link</w:t>
        </w:r>
      </w:hyperlink>
      <w:r>
        <w:rPr>
          <w:rFonts w:ascii="Arial" w:eastAsia="MS Gothic" w:hAnsi="Arial" w:cs="Arial"/>
        </w:rPr>
        <w:t xml:space="preserve">   </w:t>
      </w:r>
    </w:p>
    <w:p w14:paraId="1F211D8D" w14:textId="77777777" w:rsidR="00C31F6F" w:rsidRPr="00C31F6F" w:rsidRDefault="00C31F6F" w:rsidP="00C31F6F">
      <w:pPr>
        <w:pStyle w:val="ListParagraph"/>
        <w:rPr>
          <w:rFonts w:ascii="Arial" w:eastAsia="MS Gothic" w:hAnsi="Arial" w:cs="Arial"/>
        </w:rPr>
      </w:pPr>
    </w:p>
    <w:p w14:paraId="55654316" w14:textId="7636F17B"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Pr>
          <w:rFonts w:ascii="Arial" w:eastAsia="MS Gothic" w:hAnsi="Arial" w:cs="Arial"/>
        </w:rPr>
        <w:t xml:space="preserve">Physical activity for people with metastatic bone disease </w:t>
      </w:r>
      <w:hyperlink r:id="rId45" w:history="1">
        <w:r w:rsidRPr="00C31F6F">
          <w:rPr>
            <w:rStyle w:val="Hyperlink"/>
            <w:rFonts w:ascii="Arial" w:eastAsia="MS Gothic" w:hAnsi="Arial" w:cs="Arial"/>
          </w:rPr>
          <w:t>Link</w:t>
        </w:r>
      </w:hyperlink>
    </w:p>
    <w:p w14:paraId="4D466482" w14:textId="77777777" w:rsidR="00C31F6F" w:rsidRPr="00C31F6F" w:rsidRDefault="00C31F6F" w:rsidP="00C31F6F">
      <w:pPr>
        <w:pStyle w:val="ListParagraph"/>
        <w:rPr>
          <w:rFonts w:ascii="Arial" w:eastAsia="MS Gothic" w:hAnsi="Arial" w:cs="Arial"/>
        </w:rPr>
      </w:pPr>
    </w:p>
    <w:p w14:paraId="28CB9230" w14:textId="104F45F6" w:rsidR="00C31F6F" w:rsidRDefault="00C31F6F"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 xml:space="preserve">Bray, F., </w:t>
      </w:r>
      <w:proofErr w:type="spellStart"/>
      <w:r w:rsidRPr="00C31F6F">
        <w:rPr>
          <w:rFonts w:ascii="Arial" w:eastAsia="MS Gothic" w:hAnsi="Arial" w:cs="Arial"/>
        </w:rPr>
        <w:t>Ferlay</w:t>
      </w:r>
      <w:proofErr w:type="spellEnd"/>
      <w:r w:rsidRPr="00C31F6F">
        <w:rPr>
          <w:rFonts w:ascii="Arial" w:eastAsia="MS Gothic" w:hAnsi="Arial" w:cs="Arial"/>
        </w:rPr>
        <w:t xml:space="preserve">, J., </w:t>
      </w:r>
      <w:proofErr w:type="spellStart"/>
      <w:r w:rsidRPr="00C31F6F">
        <w:rPr>
          <w:rFonts w:ascii="Arial" w:eastAsia="MS Gothic" w:hAnsi="Arial" w:cs="Arial"/>
        </w:rPr>
        <w:t>Soerjomataram</w:t>
      </w:r>
      <w:proofErr w:type="spellEnd"/>
      <w:r w:rsidRPr="00C31F6F">
        <w:rPr>
          <w:rFonts w:ascii="Arial" w:eastAsia="MS Gothic" w:hAnsi="Arial" w:cs="Arial"/>
        </w:rPr>
        <w:t>, I., Siegel, R.L., Torre, L.A. and Jemal, A., 2018. Global cancer statistics 2018: GLOBOCAN estimates of incidence and mortality worldwide for 36 cancers in 185 countries. CA: a cancer journal for clinicians, 68(6), pp.394-424.</w:t>
      </w:r>
      <w:r>
        <w:rPr>
          <w:rFonts w:ascii="Arial" w:eastAsia="MS Gothic" w:hAnsi="Arial" w:cs="Arial"/>
        </w:rPr>
        <w:t xml:space="preserve"> </w:t>
      </w:r>
      <w:hyperlink r:id="rId46" w:history="1">
        <w:r w:rsidRPr="00C31F6F">
          <w:rPr>
            <w:rStyle w:val="Hyperlink"/>
            <w:rFonts w:ascii="Arial" w:eastAsia="MS Gothic" w:hAnsi="Arial" w:cs="Arial"/>
          </w:rPr>
          <w:t>Link</w:t>
        </w:r>
      </w:hyperlink>
      <w:r>
        <w:rPr>
          <w:rFonts w:ascii="Arial" w:eastAsia="MS Gothic" w:hAnsi="Arial" w:cs="Arial"/>
        </w:rPr>
        <w:t xml:space="preserve"> </w:t>
      </w:r>
    </w:p>
    <w:p w14:paraId="2560DCCA" w14:textId="77777777" w:rsidR="00C31F6F" w:rsidRPr="00C31F6F" w:rsidRDefault="00C31F6F" w:rsidP="00C31F6F">
      <w:pPr>
        <w:pStyle w:val="ListParagraph"/>
        <w:rPr>
          <w:rFonts w:ascii="Arial" w:eastAsia="MS Gothic" w:hAnsi="Arial" w:cs="Arial"/>
        </w:rPr>
      </w:pPr>
    </w:p>
    <w:p w14:paraId="67D9732E" w14:textId="438AE540" w:rsidR="005323DE" w:rsidRDefault="00C31F6F" w:rsidP="005323DE">
      <w:pPr>
        <w:pStyle w:val="ListParagraph"/>
        <w:numPr>
          <w:ilvl w:val="0"/>
          <w:numId w:val="5"/>
        </w:numPr>
        <w:spacing w:before="100" w:beforeAutospacing="1" w:after="100" w:afterAutospacing="1"/>
        <w:jc w:val="both"/>
        <w:rPr>
          <w:rFonts w:ascii="Arial" w:eastAsia="MS Gothic" w:hAnsi="Arial" w:cs="Arial"/>
        </w:rPr>
      </w:pPr>
      <w:r w:rsidRPr="00C31F6F">
        <w:rPr>
          <w:rFonts w:ascii="Arial" w:eastAsia="MS Gothic" w:hAnsi="Arial" w:cs="Arial"/>
        </w:rPr>
        <w:t xml:space="preserve">Lake, B., Fuller, H.R., </w:t>
      </w:r>
      <w:proofErr w:type="spellStart"/>
      <w:r w:rsidRPr="00C31F6F">
        <w:rPr>
          <w:rFonts w:ascii="Arial" w:eastAsia="MS Gothic" w:hAnsi="Arial" w:cs="Arial"/>
        </w:rPr>
        <w:t>Rastall</w:t>
      </w:r>
      <w:proofErr w:type="spellEnd"/>
      <w:r w:rsidRPr="00C31F6F">
        <w:rPr>
          <w:rFonts w:ascii="Arial" w:eastAsia="MS Gothic" w:hAnsi="Arial" w:cs="Arial"/>
        </w:rPr>
        <w:t>, S. and Usman, T., 2019. Breast reconstruction affects coping mechanisms in breast cancer survivors. Indian Journal of Surgery, 81(1), pp.43-50.</w:t>
      </w:r>
      <w:r>
        <w:rPr>
          <w:rFonts w:ascii="Arial" w:eastAsia="MS Gothic" w:hAnsi="Arial" w:cs="Arial"/>
        </w:rPr>
        <w:t xml:space="preserve"> </w:t>
      </w:r>
      <w:hyperlink r:id="rId47" w:history="1">
        <w:r w:rsidRPr="00C31F6F">
          <w:rPr>
            <w:rStyle w:val="Hyperlink"/>
            <w:rFonts w:ascii="Arial" w:eastAsia="MS Gothic" w:hAnsi="Arial" w:cs="Arial"/>
          </w:rPr>
          <w:t>Link</w:t>
        </w:r>
      </w:hyperlink>
    </w:p>
    <w:p w14:paraId="42898EFC" w14:textId="77777777" w:rsidR="00780421" w:rsidRPr="005323DE" w:rsidRDefault="00780421" w:rsidP="00780421">
      <w:pPr>
        <w:pStyle w:val="ListParagraph"/>
        <w:spacing w:before="100" w:beforeAutospacing="1" w:after="100" w:afterAutospacing="1"/>
        <w:ind w:left="360"/>
        <w:jc w:val="both"/>
        <w:rPr>
          <w:rFonts w:ascii="Arial" w:eastAsia="MS Gothic" w:hAnsi="Arial" w:cs="Arial"/>
        </w:rPr>
      </w:pPr>
    </w:p>
    <w:p w14:paraId="07632AA2" w14:textId="0D707A59" w:rsidR="005323DE" w:rsidRDefault="005323DE" w:rsidP="005323DE">
      <w:pPr>
        <w:pStyle w:val="ListParagraph"/>
        <w:numPr>
          <w:ilvl w:val="0"/>
          <w:numId w:val="5"/>
        </w:numPr>
        <w:spacing w:before="100" w:beforeAutospacing="1" w:after="100" w:afterAutospacing="1"/>
        <w:jc w:val="both"/>
        <w:rPr>
          <w:rFonts w:ascii="Arial" w:eastAsia="MS Gothic" w:hAnsi="Arial" w:cs="Arial"/>
        </w:rPr>
      </w:pPr>
      <w:r>
        <w:rPr>
          <w:rFonts w:ascii="Arial" w:eastAsia="MS Gothic" w:hAnsi="Arial" w:cs="Arial"/>
        </w:rPr>
        <w:t xml:space="preserve"> ACSM Guidelines  for Exercise Testing and Prescription [10</w:t>
      </w:r>
      <w:r w:rsidRPr="005323DE">
        <w:rPr>
          <w:rFonts w:ascii="Arial" w:eastAsia="MS Gothic" w:hAnsi="Arial" w:cs="Arial"/>
          <w:vertAlign w:val="superscript"/>
        </w:rPr>
        <w:t>th</w:t>
      </w:r>
      <w:r>
        <w:rPr>
          <w:rFonts w:ascii="Arial" w:eastAsia="MS Gothic" w:hAnsi="Arial" w:cs="Arial"/>
        </w:rPr>
        <w:t xml:space="preserve"> Edition] [Share Drive </w:t>
      </w:r>
      <w:hyperlink r:id="rId48" w:history="1">
        <w:r w:rsidRPr="005323DE">
          <w:rPr>
            <w:rStyle w:val="Hyperlink"/>
            <w:rFonts w:ascii="Arial" w:eastAsia="MS Gothic" w:hAnsi="Arial" w:cs="Arial"/>
          </w:rPr>
          <w:t>Link</w:t>
        </w:r>
      </w:hyperlink>
      <w:r>
        <w:rPr>
          <w:rFonts w:ascii="Arial" w:eastAsia="MS Gothic" w:hAnsi="Arial" w:cs="Arial"/>
        </w:rPr>
        <w:t>] Page number 423-to- 437</w:t>
      </w:r>
    </w:p>
    <w:p w14:paraId="2F125D62" w14:textId="77777777" w:rsidR="00780421" w:rsidRDefault="00780421" w:rsidP="00780421">
      <w:pPr>
        <w:pStyle w:val="ListParagraph"/>
        <w:spacing w:before="100" w:beforeAutospacing="1" w:after="100" w:afterAutospacing="1"/>
        <w:ind w:left="360"/>
        <w:jc w:val="both"/>
        <w:rPr>
          <w:rFonts w:ascii="Arial" w:eastAsia="MS Gothic" w:hAnsi="Arial" w:cs="Arial"/>
        </w:rPr>
      </w:pPr>
    </w:p>
    <w:p w14:paraId="37C00EC9" w14:textId="669846EE" w:rsidR="00C00C82" w:rsidRDefault="00780421" w:rsidP="005323DE">
      <w:pPr>
        <w:pStyle w:val="ListParagraph"/>
        <w:numPr>
          <w:ilvl w:val="0"/>
          <w:numId w:val="5"/>
        </w:numPr>
        <w:spacing w:before="100" w:beforeAutospacing="1" w:after="100" w:afterAutospacing="1"/>
        <w:jc w:val="both"/>
        <w:rPr>
          <w:rFonts w:ascii="Arial" w:eastAsia="MS Gothic" w:hAnsi="Arial" w:cs="Arial"/>
        </w:rPr>
      </w:pPr>
      <w:r>
        <w:rPr>
          <w:rFonts w:ascii="Arial" w:eastAsia="MS Gothic" w:hAnsi="Arial" w:cs="Arial"/>
        </w:rPr>
        <w:t xml:space="preserve">Kate Lindley Example RAG [Red, </w:t>
      </w:r>
      <w:proofErr w:type="gramStart"/>
      <w:r>
        <w:rPr>
          <w:rFonts w:ascii="Arial" w:eastAsia="MS Gothic" w:hAnsi="Arial" w:cs="Arial"/>
        </w:rPr>
        <w:t>Amber</w:t>
      </w:r>
      <w:proofErr w:type="gramEnd"/>
      <w:r>
        <w:rPr>
          <w:rFonts w:ascii="Arial" w:eastAsia="MS Gothic" w:hAnsi="Arial" w:cs="Arial"/>
        </w:rPr>
        <w:t xml:space="preserve"> and Green] Circuit </w:t>
      </w:r>
      <w:hyperlink r:id="rId49" w:history="1">
        <w:r w:rsidRPr="00780421">
          <w:rPr>
            <w:rStyle w:val="Hyperlink"/>
            <w:rFonts w:ascii="Arial" w:eastAsia="MS Gothic" w:hAnsi="Arial" w:cs="Arial"/>
          </w:rPr>
          <w:t>Link</w:t>
        </w:r>
      </w:hyperlink>
      <w:r>
        <w:rPr>
          <w:rFonts w:ascii="Arial" w:eastAsia="MS Gothic" w:hAnsi="Arial" w:cs="Arial"/>
        </w:rPr>
        <w:t xml:space="preserve"> </w:t>
      </w:r>
    </w:p>
    <w:p w14:paraId="64958E3C" w14:textId="77777777" w:rsidR="003E0787" w:rsidRPr="003E0787" w:rsidRDefault="003E0787" w:rsidP="003E0787">
      <w:pPr>
        <w:pStyle w:val="ListParagraph"/>
        <w:rPr>
          <w:rFonts w:ascii="Arial" w:eastAsia="MS Gothic" w:hAnsi="Arial" w:cs="Arial"/>
        </w:rPr>
      </w:pPr>
    </w:p>
    <w:p w14:paraId="7EA969CE" w14:textId="77777777" w:rsidR="003E0787" w:rsidRDefault="003E0787" w:rsidP="005323DE">
      <w:pPr>
        <w:pStyle w:val="ListParagraph"/>
        <w:numPr>
          <w:ilvl w:val="0"/>
          <w:numId w:val="5"/>
        </w:numPr>
        <w:spacing w:before="100" w:beforeAutospacing="1" w:after="100" w:afterAutospacing="1"/>
        <w:jc w:val="both"/>
        <w:rPr>
          <w:rFonts w:ascii="Arial" w:eastAsia="MS Gothic" w:hAnsi="Arial" w:cs="Arial"/>
        </w:rPr>
      </w:pPr>
      <w:r w:rsidRPr="003E0787">
        <w:rPr>
          <w:rFonts w:ascii="Arial" w:eastAsia="MS Gothic" w:hAnsi="Arial" w:cs="Arial"/>
        </w:rPr>
        <w:t xml:space="preserve">saes da Silva, E., Tavares, R., da Silva </w:t>
      </w:r>
      <w:proofErr w:type="spellStart"/>
      <w:r w:rsidRPr="003E0787">
        <w:rPr>
          <w:rFonts w:ascii="Arial" w:eastAsia="MS Gothic" w:hAnsi="Arial" w:cs="Arial"/>
        </w:rPr>
        <w:t>Paulitsch</w:t>
      </w:r>
      <w:proofErr w:type="spellEnd"/>
      <w:r w:rsidRPr="003E0787">
        <w:rPr>
          <w:rFonts w:ascii="Arial" w:eastAsia="MS Gothic" w:hAnsi="Arial" w:cs="Arial"/>
        </w:rPr>
        <w:t>, F. and Zhang, L., 2018. Use of sunscreen and risk of melanoma and non-melanoma skin cancer: a systematic review and meta-analysis. European Journal of Dermatology, 28(2), pp.186-201.</w:t>
      </w:r>
      <w:r>
        <w:rPr>
          <w:rFonts w:ascii="Arial" w:eastAsia="MS Gothic" w:hAnsi="Arial" w:cs="Arial"/>
        </w:rPr>
        <w:t xml:space="preserve"> </w:t>
      </w:r>
      <w:hyperlink r:id="rId50" w:history="1">
        <w:r w:rsidRPr="003E0787">
          <w:rPr>
            <w:rStyle w:val="Hyperlink"/>
            <w:rFonts w:ascii="Arial" w:eastAsia="MS Gothic" w:hAnsi="Arial" w:cs="Arial"/>
          </w:rPr>
          <w:t>Link</w:t>
        </w:r>
      </w:hyperlink>
    </w:p>
    <w:p w14:paraId="444D1280" w14:textId="77777777" w:rsidR="003E0787" w:rsidRPr="003E0787" w:rsidRDefault="003E0787" w:rsidP="003E0787">
      <w:pPr>
        <w:pStyle w:val="ListParagraph"/>
        <w:rPr>
          <w:rFonts w:ascii="Arial" w:eastAsia="MS Gothic" w:hAnsi="Arial" w:cs="Arial"/>
        </w:rPr>
      </w:pPr>
    </w:p>
    <w:p w14:paraId="7AE5FFDC" w14:textId="05C04D7A" w:rsidR="003E0787" w:rsidRDefault="003E0787" w:rsidP="005323DE">
      <w:pPr>
        <w:pStyle w:val="ListParagraph"/>
        <w:numPr>
          <w:ilvl w:val="0"/>
          <w:numId w:val="5"/>
        </w:numPr>
        <w:spacing w:before="100" w:beforeAutospacing="1" w:after="100" w:afterAutospacing="1"/>
        <w:jc w:val="both"/>
        <w:rPr>
          <w:rFonts w:ascii="Arial" w:eastAsia="MS Gothic" w:hAnsi="Arial" w:cs="Arial"/>
        </w:rPr>
      </w:pPr>
      <w:r w:rsidRPr="003E0787">
        <w:rPr>
          <w:rFonts w:ascii="Arial" w:eastAsia="MS Gothic" w:hAnsi="Arial" w:cs="Arial"/>
        </w:rPr>
        <w:t xml:space="preserve">Sander, M., Sander, M., Burbidge, T. and </w:t>
      </w:r>
      <w:proofErr w:type="spellStart"/>
      <w:r w:rsidRPr="003E0787">
        <w:rPr>
          <w:rFonts w:ascii="Arial" w:eastAsia="MS Gothic" w:hAnsi="Arial" w:cs="Arial"/>
        </w:rPr>
        <w:t>Beecker</w:t>
      </w:r>
      <w:proofErr w:type="spellEnd"/>
      <w:r w:rsidRPr="003E0787">
        <w:rPr>
          <w:rFonts w:ascii="Arial" w:eastAsia="MS Gothic" w:hAnsi="Arial" w:cs="Arial"/>
        </w:rPr>
        <w:t xml:space="preserve">, J., 2020. The efficacy and safety of sunscreen use for the prevention of skin cancer. CMAJ, 192(50), </w:t>
      </w:r>
      <w:proofErr w:type="gramStart"/>
      <w:r w:rsidRPr="003E0787">
        <w:rPr>
          <w:rFonts w:ascii="Arial" w:eastAsia="MS Gothic" w:hAnsi="Arial" w:cs="Arial"/>
        </w:rPr>
        <w:t>pp.E</w:t>
      </w:r>
      <w:proofErr w:type="gramEnd"/>
      <w:r w:rsidRPr="003E0787">
        <w:rPr>
          <w:rFonts w:ascii="Arial" w:eastAsia="MS Gothic" w:hAnsi="Arial" w:cs="Arial"/>
        </w:rPr>
        <w:t>1802-E1808.</w:t>
      </w:r>
      <w:r>
        <w:rPr>
          <w:rFonts w:ascii="Arial" w:eastAsia="MS Gothic" w:hAnsi="Arial" w:cs="Arial"/>
        </w:rPr>
        <w:t xml:space="preserve"> </w:t>
      </w:r>
      <w:hyperlink r:id="rId51" w:history="1">
        <w:r w:rsidRPr="00176774">
          <w:rPr>
            <w:rStyle w:val="Hyperlink"/>
            <w:rFonts w:ascii="Arial" w:eastAsia="MS Gothic" w:hAnsi="Arial" w:cs="Arial"/>
          </w:rPr>
          <w:t>Link</w:t>
        </w:r>
      </w:hyperlink>
      <w:r>
        <w:rPr>
          <w:rFonts w:ascii="Arial" w:eastAsia="MS Gothic" w:hAnsi="Arial" w:cs="Arial"/>
        </w:rPr>
        <w:t xml:space="preserve">  </w:t>
      </w:r>
    </w:p>
    <w:p w14:paraId="7DDA6F68" w14:textId="77777777" w:rsidR="00176774" w:rsidRPr="00176774" w:rsidRDefault="00176774" w:rsidP="00176774">
      <w:pPr>
        <w:pStyle w:val="ListParagraph"/>
        <w:rPr>
          <w:rFonts w:ascii="Arial" w:eastAsia="MS Gothic" w:hAnsi="Arial" w:cs="Arial"/>
        </w:rPr>
      </w:pPr>
    </w:p>
    <w:p w14:paraId="3D68F060" w14:textId="48607916" w:rsidR="00176774" w:rsidRDefault="00176774" w:rsidP="005323DE">
      <w:pPr>
        <w:pStyle w:val="ListParagraph"/>
        <w:numPr>
          <w:ilvl w:val="0"/>
          <w:numId w:val="5"/>
        </w:numPr>
        <w:spacing w:before="100" w:beforeAutospacing="1" w:after="100" w:afterAutospacing="1"/>
        <w:jc w:val="both"/>
        <w:rPr>
          <w:rFonts w:ascii="Arial" w:eastAsia="MS Gothic" w:hAnsi="Arial" w:cs="Arial"/>
        </w:rPr>
      </w:pPr>
      <w:proofErr w:type="spellStart"/>
      <w:r w:rsidRPr="00176774">
        <w:rPr>
          <w:rFonts w:ascii="Arial" w:eastAsia="MS Gothic" w:hAnsi="Arial" w:cs="Arial"/>
        </w:rPr>
        <w:t>Rueegg</w:t>
      </w:r>
      <w:proofErr w:type="spellEnd"/>
      <w:r w:rsidRPr="00176774">
        <w:rPr>
          <w:rFonts w:ascii="Arial" w:eastAsia="MS Gothic" w:hAnsi="Arial" w:cs="Arial"/>
        </w:rPr>
        <w:t xml:space="preserve">, C.S., </w:t>
      </w:r>
      <w:proofErr w:type="spellStart"/>
      <w:r w:rsidRPr="00176774">
        <w:rPr>
          <w:rFonts w:ascii="Arial" w:eastAsia="MS Gothic" w:hAnsi="Arial" w:cs="Arial"/>
        </w:rPr>
        <w:t>Stenehjem</w:t>
      </w:r>
      <w:proofErr w:type="spellEnd"/>
      <w:r w:rsidRPr="00176774">
        <w:rPr>
          <w:rFonts w:ascii="Arial" w:eastAsia="MS Gothic" w:hAnsi="Arial" w:cs="Arial"/>
        </w:rPr>
        <w:t xml:space="preserve">, J.S., Egger, M., </w:t>
      </w:r>
      <w:proofErr w:type="spellStart"/>
      <w:r w:rsidRPr="00176774">
        <w:rPr>
          <w:rFonts w:ascii="Arial" w:eastAsia="MS Gothic" w:hAnsi="Arial" w:cs="Arial"/>
        </w:rPr>
        <w:t>Ghiasvand</w:t>
      </w:r>
      <w:proofErr w:type="spellEnd"/>
      <w:r w:rsidRPr="00176774">
        <w:rPr>
          <w:rFonts w:ascii="Arial" w:eastAsia="MS Gothic" w:hAnsi="Arial" w:cs="Arial"/>
        </w:rPr>
        <w:t xml:space="preserve">, R., Cho, E., Lund, E., </w:t>
      </w:r>
      <w:proofErr w:type="spellStart"/>
      <w:r w:rsidRPr="00176774">
        <w:rPr>
          <w:rFonts w:ascii="Arial" w:eastAsia="MS Gothic" w:hAnsi="Arial" w:cs="Arial"/>
        </w:rPr>
        <w:t>Weiderpass</w:t>
      </w:r>
      <w:proofErr w:type="spellEnd"/>
      <w:r w:rsidRPr="00176774">
        <w:rPr>
          <w:rFonts w:ascii="Arial" w:eastAsia="MS Gothic" w:hAnsi="Arial" w:cs="Arial"/>
        </w:rPr>
        <w:t xml:space="preserve">, E., Green, A.C. and </w:t>
      </w:r>
      <w:proofErr w:type="spellStart"/>
      <w:r w:rsidRPr="00176774">
        <w:rPr>
          <w:rFonts w:ascii="Arial" w:eastAsia="MS Gothic" w:hAnsi="Arial" w:cs="Arial"/>
        </w:rPr>
        <w:t>Veierød</w:t>
      </w:r>
      <w:proofErr w:type="spellEnd"/>
      <w:r w:rsidRPr="00176774">
        <w:rPr>
          <w:rFonts w:ascii="Arial" w:eastAsia="MS Gothic" w:hAnsi="Arial" w:cs="Arial"/>
        </w:rPr>
        <w:t>, M.B., 2019. Challenges in assessing the sunscreen</w:t>
      </w:r>
      <w:r w:rsidRPr="00176774">
        <w:rPr>
          <w:rFonts w:ascii="Cambria Math" w:eastAsia="MS Gothic" w:hAnsi="Cambria Math" w:cs="Cambria Math"/>
        </w:rPr>
        <w:t>‐</w:t>
      </w:r>
      <w:r w:rsidRPr="00176774">
        <w:rPr>
          <w:rFonts w:ascii="Arial" w:eastAsia="MS Gothic" w:hAnsi="Arial" w:cs="Arial"/>
        </w:rPr>
        <w:t>melanoma association. International journal of cancer, 144(11), pp.2651-2668.</w:t>
      </w:r>
      <w:r>
        <w:rPr>
          <w:rFonts w:ascii="Arial" w:eastAsia="MS Gothic" w:hAnsi="Arial" w:cs="Arial"/>
        </w:rPr>
        <w:t xml:space="preserve"> </w:t>
      </w:r>
      <w:hyperlink r:id="rId52" w:history="1">
        <w:r w:rsidRPr="00176774">
          <w:rPr>
            <w:rStyle w:val="Hyperlink"/>
            <w:rFonts w:ascii="Arial" w:eastAsia="MS Gothic" w:hAnsi="Arial" w:cs="Arial"/>
          </w:rPr>
          <w:t>Link</w:t>
        </w:r>
      </w:hyperlink>
      <w:r>
        <w:rPr>
          <w:rFonts w:ascii="Arial" w:eastAsia="MS Gothic" w:hAnsi="Arial" w:cs="Arial"/>
        </w:rPr>
        <w:t xml:space="preserve"> </w:t>
      </w:r>
    </w:p>
    <w:p w14:paraId="2796C655" w14:textId="77777777" w:rsidR="003C5939" w:rsidRPr="003C5939" w:rsidRDefault="003C5939" w:rsidP="003C5939">
      <w:pPr>
        <w:pStyle w:val="ListParagraph"/>
        <w:rPr>
          <w:rFonts w:ascii="Arial" w:eastAsia="MS Gothic" w:hAnsi="Arial" w:cs="Arial"/>
        </w:rPr>
      </w:pPr>
    </w:p>
    <w:p w14:paraId="38120D58" w14:textId="3BB870B7" w:rsidR="003C5939" w:rsidRDefault="003C5939" w:rsidP="005323DE">
      <w:pPr>
        <w:pStyle w:val="ListParagraph"/>
        <w:numPr>
          <w:ilvl w:val="0"/>
          <w:numId w:val="5"/>
        </w:numPr>
        <w:spacing w:before="100" w:beforeAutospacing="1" w:after="100" w:afterAutospacing="1"/>
        <w:jc w:val="both"/>
        <w:rPr>
          <w:rFonts w:ascii="Arial" w:eastAsia="MS Gothic" w:hAnsi="Arial" w:cs="Arial"/>
        </w:rPr>
      </w:pPr>
      <w:proofErr w:type="spellStart"/>
      <w:r w:rsidRPr="003C5939">
        <w:rPr>
          <w:rFonts w:ascii="Arial" w:eastAsia="MS Gothic" w:hAnsi="Arial" w:cs="Arial"/>
        </w:rPr>
        <w:t>Hermans</w:t>
      </w:r>
      <w:proofErr w:type="spellEnd"/>
      <w:r w:rsidRPr="003C5939">
        <w:rPr>
          <w:rFonts w:ascii="Arial" w:eastAsia="MS Gothic" w:hAnsi="Arial" w:cs="Arial"/>
        </w:rPr>
        <w:t xml:space="preserve">, K.E., van den Brandt, P.A., </w:t>
      </w:r>
      <w:proofErr w:type="spellStart"/>
      <w:r w:rsidRPr="003C5939">
        <w:rPr>
          <w:rFonts w:ascii="Arial" w:eastAsia="MS Gothic" w:hAnsi="Arial" w:cs="Arial"/>
        </w:rPr>
        <w:t>Loef</w:t>
      </w:r>
      <w:proofErr w:type="spellEnd"/>
      <w:r w:rsidRPr="003C5939">
        <w:rPr>
          <w:rFonts w:ascii="Arial" w:eastAsia="MS Gothic" w:hAnsi="Arial" w:cs="Arial"/>
        </w:rPr>
        <w:t>, C., Jansen, R.L. and Schouten, L.J., 2021. Alcohol consumption, cigarette smoking and cancer of unknown primary risk: Results from the Netherlands Cohort Study. International Journal of Cancer, 148(7), pp.1586-1597.</w:t>
      </w:r>
      <w:r>
        <w:rPr>
          <w:rFonts w:ascii="Arial" w:eastAsia="MS Gothic" w:hAnsi="Arial" w:cs="Arial"/>
        </w:rPr>
        <w:t xml:space="preserve"> </w:t>
      </w:r>
      <w:hyperlink r:id="rId53" w:history="1">
        <w:r w:rsidRPr="00BB7DBC">
          <w:rPr>
            <w:rStyle w:val="Hyperlink"/>
            <w:rFonts w:ascii="Arial" w:eastAsia="MS Gothic" w:hAnsi="Arial" w:cs="Arial"/>
          </w:rPr>
          <w:t>Link</w:t>
        </w:r>
      </w:hyperlink>
      <w:r>
        <w:rPr>
          <w:rFonts w:ascii="Arial" w:eastAsia="MS Gothic" w:hAnsi="Arial" w:cs="Arial"/>
        </w:rPr>
        <w:t xml:space="preserve"> </w:t>
      </w:r>
    </w:p>
    <w:p w14:paraId="11175F8B" w14:textId="77777777" w:rsidR="00BB7DBC" w:rsidRPr="00BB7DBC" w:rsidRDefault="00BB7DBC" w:rsidP="00BB7DBC">
      <w:pPr>
        <w:pStyle w:val="ListParagraph"/>
        <w:rPr>
          <w:rFonts w:ascii="Arial" w:eastAsia="MS Gothic" w:hAnsi="Arial" w:cs="Arial"/>
        </w:rPr>
      </w:pPr>
    </w:p>
    <w:p w14:paraId="2DC8F2CD" w14:textId="3CD65458" w:rsidR="00BB7DBC" w:rsidRPr="00AE155D" w:rsidRDefault="00BB7DBC" w:rsidP="005323DE">
      <w:pPr>
        <w:pStyle w:val="ListParagraph"/>
        <w:numPr>
          <w:ilvl w:val="0"/>
          <w:numId w:val="5"/>
        </w:numPr>
        <w:spacing w:before="100" w:beforeAutospacing="1" w:after="100" w:afterAutospacing="1"/>
        <w:jc w:val="both"/>
        <w:rPr>
          <w:rFonts w:ascii="Arial" w:eastAsia="MS Gothic" w:hAnsi="Arial" w:cs="Arial"/>
        </w:rPr>
      </w:pPr>
      <w:proofErr w:type="spellStart"/>
      <w:r w:rsidRPr="00BB7DBC">
        <w:rPr>
          <w:rFonts w:ascii="Arial" w:eastAsia="MS Gothic" w:hAnsi="Arial" w:cs="Arial"/>
        </w:rPr>
        <w:t>Aredo</w:t>
      </w:r>
      <w:proofErr w:type="spellEnd"/>
      <w:r w:rsidRPr="00BB7DBC">
        <w:rPr>
          <w:rFonts w:ascii="Arial" w:eastAsia="MS Gothic" w:hAnsi="Arial" w:cs="Arial"/>
        </w:rPr>
        <w:t>, J.V., Luo, S.J., Gardner, R.M., Sanyal, N., Choi, E., Hickey, T.P., Riley, T.L., Huang, W.Y., Kurian, A.W., Leung, A.N. and Wilkens, L.R., 2021. Tobacco smoking and risk of second primary lung cancer. Journal of Thoracic Oncology, 16(6), pp.968-979.</w:t>
      </w:r>
      <w:r>
        <w:rPr>
          <w:rFonts w:ascii="Arial" w:eastAsia="MS Gothic" w:hAnsi="Arial" w:cs="Arial"/>
        </w:rPr>
        <w:t xml:space="preserve"> </w:t>
      </w:r>
      <w:hyperlink r:id="rId54" w:history="1">
        <w:r w:rsidRPr="00BB7DBC">
          <w:rPr>
            <w:rStyle w:val="Hyperlink"/>
            <w:rFonts w:ascii="Arial" w:eastAsia="MS Gothic" w:hAnsi="Arial" w:cs="Arial"/>
          </w:rPr>
          <w:t>Link</w:t>
        </w:r>
      </w:hyperlink>
      <w:r>
        <w:rPr>
          <w:rFonts w:ascii="Arial" w:eastAsia="MS Gothic" w:hAnsi="Arial" w:cs="Arial"/>
        </w:rPr>
        <w:t xml:space="preserve"> </w:t>
      </w:r>
    </w:p>
    <w:p w14:paraId="37454F78" w14:textId="39B9A25B" w:rsidR="00D9505C" w:rsidRDefault="0005081D" w:rsidP="005323DE">
      <w:pPr>
        <w:spacing w:before="100" w:beforeAutospacing="1" w:after="100" w:afterAutospacing="1"/>
        <w:jc w:val="both"/>
        <w:rPr>
          <w:rFonts w:ascii="Arial" w:hAnsi="Arial" w:cs="Arial"/>
          <w:b/>
          <w:bCs/>
        </w:rPr>
      </w:pPr>
      <w:r w:rsidRPr="005323DE">
        <w:rPr>
          <w:rFonts w:ascii="Arial" w:hAnsi="Arial" w:cs="Arial"/>
          <w:b/>
          <w:bCs/>
        </w:rPr>
        <w:t>[</w:t>
      </w:r>
      <w:r w:rsidR="00D9505C" w:rsidRPr="005323DE">
        <w:rPr>
          <w:rFonts w:ascii="Arial" w:hAnsi="Arial" w:cs="Arial"/>
          <w:b/>
          <w:bCs/>
        </w:rPr>
        <w:t>More Difficult</w:t>
      </w:r>
      <w:r w:rsidR="00780421">
        <w:rPr>
          <w:rFonts w:ascii="Arial" w:hAnsi="Arial" w:cs="Arial"/>
          <w:b/>
          <w:bCs/>
        </w:rPr>
        <w:t>/ Complex</w:t>
      </w:r>
      <w:r w:rsidR="00D9505C" w:rsidRPr="005323DE">
        <w:rPr>
          <w:rFonts w:ascii="Arial" w:hAnsi="Arial" w:cs="Arial"/>
          <w:b/>
          <w:bCs/>
        </w:rPr>
        <w:t xml:space="preserve"> </w:t>
      </w:r>
      <w:r w:rsidR="00780421">
        <w:rPr>
          <w:rFonts w:ascii="Arial" w:hAnsi="Arial" w:cs="Arial"/>
          <w:b/>
          <w:bCs/>
        </w:rPr>
        <w:t>Reading</w:t>
      </w:r>
      <w:r w:rsidRPr="005323DE">
        <w:rPr>
          <w:rFonts w:ascii="Arial" w:hAnsi="Arial" w:cs="Arial"/>
          <w:b/>
          <w:bCs/>
        </w:rPr>
        <w:t xml:space="preserve">] </w:t>
      </w:r>
      <w:r w:rsidR="00D9505C" w:rsidRPr="005323DE">
        <w:rPr>
          <w:rFonts w:ascii="Arial" w:hAnsi="Arial" w:cs="Arial"/>
          <w:b/>
          <w:bCs/>
        </w:rPr>
        <w:t>Nutrition, Carcinogens and Cancer Recent Links Below</w:t>
      </w:r>
      <w:r w:rsidR="00780421">
        <w:rPr>
          <w:rFonts w:ascii="Arial" w:hAnsi="Arial" w:cs="Arial"/>
          <w:b/>
          <w:bCs/>
        </w:rPr>
        <w:t>. Please note there will be additional studies in various factors and cancer. I have attempted to provide resources that illuminate evidence [or lack of] in this area.</w:t>
      </w:r>
    </w:p>
    <w:p w14:paraId="5477FD98" w14:textId="77777777" w:rsidR="00930AF3" w:rsidRDefault="00930AF3" w:rsidP="005323DE">
      <w:pPr>
        <w:spacing w:before="100" w:beforeAutospacing="1" w:after="100" w:afterAutospacing="1"/>
        <w:jc w:val="both"/>
        <w:rPr>
          <w:rFonts w:ascii="Arial" w:hAnsi="Arial" w:cs="Arial"/>
          <w:b/>
          <w:bCs/>
        </w:rPr>
      </w:pPr>
    </w:p>
    <w:p w14:paraId="21965733" w14:textId="51A8D173" w:rsidR="006611FD" w:rsidRDefault="006611FD" w:rsidP="005323DE">
      <w:pPr>
        <w:spacing w:before="100" w:beforeAutospacing="1" w:after="100" w:afterAutospacing="1"/>
        <w:jc w:val="both"/>
        <w:rPr>
          <w:rFonts w:ascii="Arial" w:hAnsi="Arial" w:cs="Arial"/>
          <w:b/>
          <w:bCs/>
        </w:rPr>
      </w:pPr>
      <w:r>
        <w:rPr>
          <w:rFonts w:ascii="Arial" w:hAnsi="Arial" w:cs="Arial"/>
          <w:b/>
          <w:bCs/>
        </w:rPr>
        <w:lastRenderedPageBreak/>
        <w:t>Understanding p53 functions</w:t>
      </w:r>
    </w:p>
    <w:p w14:paraId="1EF31FEB" w14:textId="40C3C9DB" w:rsidR="006611FD" w:rsidRDefault="006611FD" w:rsidP="005323DE">
      <w:pPr>
        <w:spacing w:before="100" w:beforeAutospacing="1" w:after="100" w:afterAutospacing="1"/>
        <w:jc w:val="both"/>
        <w:rPr>
          <w:rFonts w:ascii="Arial" w:hAnsi="Arial" w:cs="Arial"/>
          <w:b/>
          <w:bCs/>
        </w:rPr>
      </w:pPr>
      <w:r>
        <w:rPr>
          <w:rFonts w:ascii="Arial" w:hAnsi="Arial" w:cs="Arial"/>
          <w:b/>
          <w:bCs/>
        </w:rPr>
        <w:t>National Cancer Institute Definition [</w:t>
      </w:r>
      <w:hyperlink r:id="rId55" w:history="1">
        <w:r w:rsidRPr="006611FD">
          <w:rPr>
            <w:rStyle w:val="Hyperlink"/>
            <w:rFonts w:ascii="Arial" w:hAnsi="Arial" w:cs="Arial"/>
            <w:b/>
            <w:bCs/>
          </w:rPr>
          <w:t>Link</w:t>
        </w:r>
      </w:hyperlink>
      <w:r>
        <w:rPr>
          <w:rFonts w:ascii="Arial" w:hAnsi="Arial" w:cs="Arial"/>
          <w:b/>
          <w:bCs/>
        </w:rPr>
        <w:t>] p53 gene</w:t>
      </w:r>
    </w:p>
    <w:p w14:paraId="3223AEE6" w14:textId="731B081D" w:rsidR="006611FD" w:rsidRPr="006611FD" w:rsidRDefault="006611FD" w:rsidP="005323DE">
      <w:pPr>
        <w:spacing w:before="100" w:beforeAutospacing="1" w:after="100" w:afterAutospacing="1"/>
        <w:jc w:val="both"/>
        <w:rPr>
          <w:rFonts w:ascii="Arial" w:hAnsi="Arial" w:cs="Arial"/>
          <w:i/>
          <w:iCs/>
        </w:rPr>
      </w:pPr>
      <w:r w:rsidRPr="006611FD">
        <w:rPr>
          <w:rFonts w:ascii="Arial" w:hAnsi="Arial" w:cs="Arial"/>
          <w:i/>
          <w:iCs/>
        </w:rPr>
        <w:t xml:space="preserve">“A gene that makes a protein that is found inside the nucleus of cells and plays a key role in controlling cell division and cell death. Mutations (changes) in the p53 gene may cause cancer cells to grow and spread in the body. These changes have been found in a genetic condition called Li-Fraumeni syndrome and in many types of cancer. The p53 gene is a type of </w:t>
      </w:r>
      <w:proofErr w:type="spellStart"/>
      <w:r w:rsidRPr="006611FD">
        <w:rPr>
          <w:rFonts w:ascii="Arial" w:hAnsi="Arial" w:cs="Arial"/>
          <w:i/>
          <w:iCs/>
        </w:rPr>
        <w:t>tumor</w:t>
      </w:r>
      <w:proofErr w:type="spellEnd"/>
      <w:r w:rsidRPr="006611FD">
        <w:rPr>
          <w:rFonts w:ascii="Arial" w:hAnsi="Arial" w:cs="Arial"/>
          <w:i/>
          <w:iCs/>
        </w:rPr>
        <w:t xml:space="preserve"> suppressor gene. Also called TP53 gene and </w:t>
      </w:r>
      <w:proofErr w:type="spellStart"/>
      <w:r w:rsidRPr="006611FD">
        <w:rPr>
          <w:rFonts w:ascii="Arial" w:hAnsi="Arial" w:cs="Arial"/>
          <w:i/>
          <w:iCs/>
        </w:rPr>
        <w:t>tumor</w:t>
      </w:r>
      <w:proofErr w:type="spellEnd"/>
      <w:r w:rsidRPr="006611FD">
        <w:rPr>
          <w:rFonts w:ascii="Arial" w:hAnsi="Arial" w:cs="Arial"/>
          <w:i/>
          <w:iCs/>
        </w:rPr>
        <w:t xml:space="preserve"> protein p53 gene.”</w:t>
      </w:r>
    </w:p>
    <w:p w14:paraId="53274A9C" w14:textId="029C7B4A" w:rsidR="006611FD" w:rsidRDefault="006611FD" w:rsidP="006611FD">
      <w:pPr>
        <w:pStyle w:val="ListParagraph"/>
        <w:numPr>
          <w:ilvl w:val="0"/>
          <w:numId w:val="10"/>
        </w:numPr>
        <w:spacing w:before="100" w:beforeAutospacing="1" w:after="100" w:afterAutospacing="1"/>
        <w:jc w:val="both"/>
        <w:rPr>
          <w:rFonts w:ascii="Arial" w:hAnsi="Arial" w:cs="Arial"/>
        </w:rPr>
      </w:pPr>
      <w:proofErr w:type="spellStart"/>
      <w:r w:rsidRPr="006611FD">
        <w:rPr>
          <w:rFonts w:ascii="Arial" w:hAnsi="Arial" w:cs="Arial"/>
        </w:rPr>
        <w:t>Sabapathy</w:t>
      </w:r>
      <w:proofErr w:type="spellEnd"/>
      <w:r w:rsidRPr="006611FD">
        <w:rPr>
          <w:rFonts w:ascii="Arial" w:hAnsi="Arial" w:cs="Arial"/>
        </w:rPr>
        <w:t xml:space="preserve">, K. and Lane, D.P., 2019. Understanding p53 functions through p53 antibodies. Journal of molecular cell biology, 11(4), pp.317-329. </w:t>
      </w:r>
      <w:hyperlink r:id="rId56" w:history="1">
        <w:r w:rsidRPr="006611FD">
          <w:rPr>
            <w:rStyle w:val="Hyperlink"/>
            <w:rFonts w:ascii="Arial" w:hAnsi="Arial" w:cs="Arial"/>
          </w:rPr>
          <w:t>Link</w:t>
        </w:r>
      </w:hyperlink>
    </w:p>
    <w:p w14:paraId="48326C9F" w14:textId="77777777" w:rsidR="006611FD" w:rsidRDefault="006611FD" w:rsidP="006611FD">
      <w:pPr>
        <w:pStyle w:val="ListParagraph"/>
        <w:spacing w:before="100" w:beforeAutospacing="1" w:after="100" w:afterAutospacing="1"/>
        <w:jc w:val="both"/>
        <w:rPr>
          <w:rFonts w:ascii="Arial" w:hAnsi="Arial" w:cs="Arial"/>
        </w:rPr>
      </w:pPr>
    </w:p>
    <w:p w14:paraId="66A60950" w14:textId="6F133DD0" w:rsidR="006611FD" w:rsidRDefault="006611FD" w:rsidP="006611FD">
      <w:pPr>
        <w:pStyle w:val="ListParagraph"/>
        <w:numPr>
          <w:ilvl w:val="0"/>
          <w:numId w:val="10"/>
        </w:numPr>
        <w:spacing w:before="100" w:beforeAutospacing="1" w:after="100" w:afterAutospacing="1"/>
        <w:jc w:val="both"/>
        <w:rPr>
          <w:rFonts w:ascii="Arial" w:hAnsi="Arial" w:cs="Arial"/>
        </w:rPr>
      </w:pPr>
      <w:proofErr w:type="spellStart"/>
      <w:r w:rsidRPr="006611FD">
        <w:rPr>
          <w:rFonts w:ascii="Arial" w:hAnsi="Arial" w:cs="Arial"/>
        </w:rPr>
        <w:t>Mantovani</w:t>
      </w:r>
      <w:proofErr w:type="spellEnd"/>
      <w:r w:rsidRPr="006611FD">
        <w:rPr>
          <w:rFonts w:ascii="Arial" w:hAnsi="Arial" w:cs="Arial"/>
        </w:rPr>
        <w:t xml:space="preserve">, F., </w:t>
      </w:r>
      <w:proofErr w:type="spellStart"/>
      <w:r w:rsidRPr="006611FD">
        <w:rPr>
          <w:rFonts w:ascii="Arial" w:hAnsi="Arial" w:cs="Arial"/>
        </w:rPr>
        <w:t>Collavin</w:t>
      </w:r>
      <w:proofErr w:type="spellEnd"/>
      <w:r w:rsidRPr="006611FD">
        <w:rPr>
          <w:rFonts w:ascii="Arial" w:hAnsi="Arial" w:cs="Arial"/>
        </w:rPr>
        <w:t>, L. and Del Sal, G., 2019. Mutant p53 as a guardian of the cancer cell. Cell Death &amp; Differentiation, 26(2), pp.199-212.</w:t>
      </w:r>
      <w:r>
        <w:rPr>
          <w:rFonts w:ascii="Arial" w:hAnsi="Arial" w:cs="Arial"/>
        </w:rPr>
        <w:t xml:space="preserve"> </w:t>
      </w:r>
      <w:hyperlink r:id="rId57" w:history="1">
        <w:r w:rsidRPr="006611FD">
          <w:rPr>
            <w:rStyle w:val="Hyperlink"/>
            <w:rFonts w:ascii="Arial" w:hAnsi="Arial" w:cs="Arial"/>
          </w:rPr>
          <w:t>Link</w:t>
        </w:r>
      </w:hyperlink>
      <w:r>
        <w:rPr>
          <w:rFonts w:ascii="Arial" w:hAnsi="Arial" w:cs="Arial"/>
        </w:rPr>
        <w:t xml:space="preserve"> </w:t>
      </w:r>
    </w:p>
    <w:p w14:paraId="7406C89B" w14:textId="77777777" w:rsidR="006611FD" w:rsidRPr="006611FD" w:rsidRDefault="006611FD" w:rsidP="006611FD">
      <w:pPr>
        <w:pStyle w:val="ListParagraph"/>
        <w:rPr>
          <w:rFonts w:ascii="Arial" w:hAnsi="Arial" w:cs="Arial"/>
        </w:rPr>
      </w:pPr>
    </w:p>
    <w:p w14:paraId="50374960" w14:textId="5D26925E" w:rsidR="006611FD" w:rsidRDefault="009A08BA" w:rsidP="006611FD">
      <w:pPr>
        <w:pStyle w:val="ListParagraph"/>
        <w:numPr>
          <w:ilvl w:val="0"/>
          <w:numId w:val="10"/>
        </w:numPr>
        <w:spacing w:before="100" w:beforeAutospacing="1" w:after="100" w:afterAutospacing="1"/>
        <w:jc w:val="both"/>
        <w:rPr>
          <w:rFonts w:ascii="Arial" w:hAnsi="Arial" w:cs="Arial"/>
        </w:rPr>
      </w:pPr>
      <w:r>
        <w:rPr>
          <w:rFonts w:ascii="Arial" w:hAnsi="Arial" w:cs="Arial"/>
        </w:rPr>
        <w:t xml:space="preserve">NHS </w:t>
      </w:r>
      <w:r w:rsidRPr="009A08BA">
        <w:rPr>
          <w:rFonts w:ascii="Arial" w:hAnsi="Arial" w:cs="Arial"/>
        </w:rPr>
        <w:t>National Cancer Drugs Fund</w:t>
      </w:r>
      <w:r>
        <w:rPr>
          <w:rFonts w:ascii="Arial" w:hAnsi="Arial" w:cs="Arial"/>
        </w:rPr>
        <w:t xml:space="preserve"> L</w:t>
      </w:r>
      <w:r w:rsidRPr="009A08BA">
        <w:rPr>
          <w:rFonts w:ascii="Arial" w:hAnsi="Arial" w:cs="Arial"/>
        </w:rPr>
        <w:t>ist</w:t>
      </w:r>
      <w:r>
        <w:rPr>
          <w:rFonts w:ascii="Arial" w:hAnsi="Arial" w:cs="Arial"/>
        </w:rPr>
        <w:t xml:space="preserve"> [Updated] </w:t>
      </w:r>
      <w:hyperlink r:id="rId58" w:history="1">
        <w:r w:rsidRPr="009A08BA">
          <w:rPr>
            <w:rStyle w:val="Hyperlink"/>
            <w:rFonts w:ascii="Arial" w:hAnsi="Arial" w:cs="Arial"/>
          </w:rPr>
          <w:t>Link</w:t>
        </w:r>
      </w:hyperlink>
      <w:r>
        <w:rPr>
          <w:rFonts w:ascii="Arial" w:hAnsi="Arial" w:cs="Arial"/>
        </w:rPr>
        <w:t xml:space="preserve"> </w:t>
      </w:r>
    </w:p>
    <w:p w14:paraId="481A5F6A" w14:textId="77777777" w:rsidR="006611FD" w:rsidRPr="006611FD" w:rsidRDefault="006611FD" w:rsidP="006611FD">
      <w:pPr>
        <w:pStyle w:val="ListParagraph"/>
        <w:rPr>
          <w:rFonts w:ascii="Arial" w:hAnsi="Arial" w:cs="Arial"/>
        </w:rPr>
      </w:pPr>
    </w:p>
    <w:p w14:paraId="7906789F" w14:textId="77777777" w:rsidR="00D9505C" w:rsidRPr="006611FD" w:rsidRDefault="00D9505C" w:rsidP="006611FD">
      <w:pPr>
        <w:pStyle w:val="ListParagraph"/>
        <w:numPr>
          <w:ilvl w:val="0"/>
          <w:numId w:val="10"/>
        </w:numPr>
        <w:spacing w:before="100" w:beforeAutospacing="1" w:after="100" w:afterAutospacing="1"/>
        <w:jc w:val="both"/>
        <w:rPr>
          <w:rFonts w:ascii="Arial" w:hAnsi="Arial" w:cs="Arial"/>
        </w:rPr>
      </w:pPr>
      <w:r w:rsidRPr="006611FD">
        <w:rPr>
          <w:rFonts w:ascii="Arial" w:hAnsi="Arial" w:cs="Arial"/>
          <w:color w:val="222222"/>
          <w:shd w:val="clear" w:color="auto" w:fill="FFFFFF"/>
        </w:rPr>
        <w:t xml:space="preserve">Zamora-Ros, R., </w:t>
      </w:r>
      <w:proofErr w:type="spellStart"/>
      <w:r w:rsidRPr="006611FD">
        <w:rPr>
          <w:rFonts w:ascii="Arial" w:hAnsi="Arial" w:cs="Arial"/>
          <w:color w:val="222222"/>
          <w:shd w:val="clear" w:color="auto" w:fill="FFFFFF"/>
        </w:rPr>
        <w:t>Knaze</w:t>
      </w:r>
      <w:proofErr w:type="spellEnd"/>
      <w:r w:rsidRPr="006611FD">
        <w:rPr>
          <w:rFonts w:ascii="Arial" w:hAnsi="Arial" w:cs="Arial"/>
          <w:color w:val="222222"/>
          <w:shd w:val="clear" w:color="auto" w:fill="FFFFFF"/>
        </w:rPr>
        <w:t xml:space="preserve">, V., Rothwell, J. A., </w:t>
      </w:r>
      <w:proofErr w:type="spellStart"/>
      <w:r w:rsidRPr="006611FD">
        <w:rPr>
          <w:rFonts w:ascii="Arial" w:hAnsi="Arial" w:cs="Arial"/>
          <w:color w:val="222222"/>
          <w:shd w:val="clear" w:color="auto" w:fill="FFFFFF"/>
        </w:rPr>
        <w:t>Hémon</w:t>
      </w:r>
      <w:proofErr w:type="spellEnd"/>
      <w:r w:rsidRPr="006611FD">
        <w:rPr>
          <w:rFonts w:ascii="Arial" w:hAnsi="Arial" w:cs="Arial"/>
          <w:color w:val="222222"/>
          <w:shd w:val="clear" w:color="auto" w:fill="FFFFFF"/>
        </w:rPr>
        <w:t xml:space="preserve">, B., </w:t>
      </w:r>
      <w:proofErr w:type="spellStart"/>
      <w:r w:rsidRPr="006611FD">
        <w:rPr>
          <w:rFonts w:ascii="Arial" w:hAnsi="Arial" w:cs="Arial"/>
          <w:color w:val="222222"/>
          <w:shd w:val="clear" w:color="auto" w:fill="FFFFFF"/>
        </w:rPr>
        <w:t>Moskal</w:t>
      </w:r>
      <w:proofErr w:type="spellEnd"/>
      <w:r w:rsidRPr="006611FD">
        <w:rPr>
          <w:rFonts w:ascii="Arial" w:hAnsi="Arial" w:cs="Arial"/>
          <w:color w:val="222222"/>
          <w:shd w:val="clear" w:color="auto" w:fill="FFFFFF"/>
        </w:rPr>
        <w:t xml:space="preserve">, A., </w:t>
      </w:r>
      <w:proofErr w:type="spellStart"/>
      <w:r w:rsidRPr="006611FD">
        <w:rPr>
          <w:rFonts w:ascii="Arial" w:hAnsi="Arial" w:cs="Arial"/>
          <w:color w:val="222222"/>
          <w:shd w:val="clear" w:color="auto" w:fill="FFFFFF"/>
        </w:rPr>
        <w:t>Overvad</w:t>
      </w:r>
      <w:proofErr w:type="spellEnd"/>
      <w:r w:rsidRPr="006611FD">
        <w:rPr>
          <w:rFonts w:ascii="Arial" w:hAnsi="Arial" w:cs="Arial"/>
          <w:color w:val="222222"/>
          <w:shd w:val="clear" w:color="auto" w:fill="FFFFFF"/>
        </w:rPr>
        <w:t xml:space="preserve">, K., ... &amp; </w:t>
      </w:r>
      <w:proofErr w:type="spellStart"/>
      <w:r w:rsidRPr="006611FD">
        <w:rPr>
          <w:rFonts w:ascii="Arial" w:hAnsi="Arial" w:cs="Arial"/>
          <w:color w:val="222222"/>
          <w:shd w:val="clear" w:color="auto" w:fill="FFFFFF"/>
        </w:rPr>
        <w:t>Touillaud</w:t>
      </w:r>
      <w:proofErr w:type="spellEnd"/>
      <w:r w:rsidRPr="006611FD">
        <w:rPr>
          <w:rFonts w:ascii="Arial" w:hAnsi="Arial" w:cs="Arial"/>
          <w:color w:val="222222"/>
          <w:shd w:val="clear" w:color="auto" w:fill="FFFFFF"/>
        </w:rPr>
        <w:t xml:space="preserve">, M. (2016). Dietary polyphenol intake in Europe: </w:t>
      </w:r>
      <w:proofErr w:type="gramStart"/>
      <w:r w:rsidRPr="006611FD">
        <w:rPr>
          <w:rFonts w:ascii="Arial" w:hAnsi="Arial" w:cs="Arial"/>
          <w:color w:val="222222"/>
          <w:shd w:val="clear" w:color="auto" w:fill="FFFFFF"/>
        </w:rPr>
        <w:t>the</w:t>
      </w:r>
      <w:proofErr w:type="gramEnd"/>
      <w:r w:rsidRPr="006611FD">
        <w:rPr>
          <w:rFonts w:ascii="Arial" w:hAnsi="Arial" w:cs="Arial"/>
          <w:color w:val="222222"/>
          <w:shd w:val="clear" w:color="auto" w:fill="FFFFFF"/>
        </w:rPr>
        <w:t xml:space="preserve"> European Prospective Investigation into Cancer and Nutrition (EPIC) study.</w:t>
      </w:r>
      <w:r w:rsidRPr="006611FD">
        <w:rPr>
          <w:rStyle w:val="apple-converted-space"/>
          <w:rFonts w:ascii="Arial" w:hAnsi="Arial" w:cs="Arial"/>
          <w:color w:val="222222"/>
          <w:shd w:val="clear" w:color="auto" w:fill="FFFFFF"/>
        </w:rPr>
        <w:t> </w:t>
      </w:r>
      <w:r w:rsidRPr="006611FD">
        <w:rPr>
          <w:rFonts w:ascii="Arial" w:hAnsi="Arial" w:cs="Arial"/>
          <w:i/>
          <w:iCs/>
          <w:color w:val="222222"/>
        </w:rPr>
        <w:t>European journal of nutrition</w:t>
      </w:r>
      <w:r w:rsidRPr="006611FD">
        <w:rPr>
          <w:rFonts w:ascii="Arial" w:hAnsi="Arial" w:cs="Arial"/>
          <w:color w:val="222222"/>
          <w:shd w:val="clear" w:color="auto" w:fill="FFFFFF"/>
        </w:rPr>
        <w:t>,</w:t>
      </w:r>
      <w:r w:rsidRPr="006611FD">
        <w:rPr>
          <w:rStyle w:val="apple-converted-space"/>
          <w:rFonts w:ascii="Arial" w:hAnsi="Arial" w:cs="Arial"/>
          <w:color w:val="222222"/>
          <w:shd w:val="clear" w:color="auto" w:fill="FFFFFF"/>
        </w:rPr>
        <w:t> </w:t>
      </w:r>
      <w:r w:rsidRPr="006611FD">
        <w:rPr>
          <w:rFonts w:ascii="Arial" w:hAnsi="Arial" w:cs="Arial"/>
          <w:i/>
          <w:iCs/>
          <w:color w:val="222222"/>
        </w:rPr>
        <w:t>55</w:t>
      </w:r>
      <w:r w:rsidRPr="006611FD">
        <w:rPr>
          <w:rFonts w:ascii="Arial" w:hAnsi="Arial" w:cs="Arial"/>
          <w:color w:val="222222"/>
          <w:shd w:val="clear" w:color="auto" w:fill="FFFFFF"/>
        </w:rPr>
        <w:t xml:space="preserve">(4), 1359-1375. </w:t>
      </w:r>
      <w:hyperlink r:id="rId59" w:history="1">
        <w:r w:rsidRPr="006611FD">
          <w:rPr>
            <w:rStyle w:val="Hyperlink"/>
            <w:rFonts w:ascii="Arial" w:hAnsi="Arial" w:cs="Arial"/>
            <w:shd w:val="clear" w:color="auto" w:fill="FFFFFF"/>
          </w:rPr>
          <w:t>Link</w:t>
        </w:r>
      </w:hyperlink>
      <w:r w:rsidRPr="006611FD">
        <w:rPr>
          <w:rFonts w:ascii="Arial" w:hAnsi="Arial" w:cs="Arial"/>
          <w:color w:val="222222"/>
          <w:shd w:val="clear" w:color="auto" w:fill="FFFFFF"/>
        </w:rPr>
        <w:t xml:space="preserve"> </w:t>
      </w:r>
    </w:p>
    <w:p w14:paraId="084E574A" w14:textId="77777777" w:rsidR="00D9505C" w:rsidRPr="00012FB6" w:rsidRDefault="00D9505C" w:rsidP="00D9505C">
      <w:pPr>
        <w:pStyle w:val="ListParagraph"/>
        <w:jc w:val="both"/>
      </w:pPr>
    </w:p>
    <w:p w14:paraId="4077582C" w14:textId="761CD930" w:rsidR="00D9505C" w:rsidRPr="00B145D3" w:rsidRDefault="00D9505C" w:rsidP="005323DE">
      <w:pPr>
        <w:pStyle w:val="ListParagraph"/>
        <w:numPr>
          <w:ilvl w:val="0"/>
          <w:numId w:val="7"/>
        </w:numPr>
        <w:jc w:val="both"/>
        <w:rPr>
          <w:rFonts w:ascii="Arial" w:hAnsi="Arial" w:cs="Arial"/>
        </w:rPr>
      </w:pPr>
      <w:r w:rsidRPr="00012FB6">
        <w:rPr>
          <w:rFonts w:ascii="Arial" w:hAnsi="Arial" w:cs="Arial"/>
          <w:color w:val="222222"/>
          <w:shd w:val="clear" w:color="auto" w:fill="FFFFFF"/>
        </w:rPr>
        <w:t>Perez</w:t>
      </w:r>
      <w:r w:rsidRPr="00012FB6">
        <w:rPr>
          <w:rFonts w:ascii="Cambria Math" w:hAnsi="Cambria Math" w:cs="Cambria Math"/>
          <w:color w:val="222222"/>
          <w:shd w:val="clear" w:color="auto" w:fill="FFFFFF"/>
        </w:rPr>
        <w:t>‐</w:t>
      </w:r>
      <w:proofErr w:type="spellStart"/>
      <w:r w:rsidRPr="00012FB6">
        <w:rPr>
          <w:rFonts w:ascii="Arial" w:hAnsi="Arial" w:cs="Arial"/>
          <w:color w:val="222222"/>
          <w:shd w:val="clear" w:color="auto" w:fill="FFFFFF"/>
        </w:rPr>
        <w:t>Cornago</w:t>
      </w:r>
      <w:proofErr w:type="spellEnd"/>
      <w:r w:rsidRPr="00012FB6">
        <w:rPr>
          <w:rFonts w:ascii="Arial" w:hAnsi="Arial" w:cs="Arial"/>
          <w:color w:val="222222"/>
          <w:shd w:val="clear" w:color="auto" w:fill="FFFFFF"/>
        </w:rPr>
        <w:t xml:space="preserve">, A., Travis, R. C., Appleby, P. N., </w:t>
      </w:r>
      <w:proofErr w:type="spellStart"/>
      <w:r w:rsidRPr="00012FB6">
        <w:rPr>
          <w:rFonts w:ascii="Arial" w:hAnsi="Arial" w:cs="Arial"/>
          <w:color w:val="222222"/>
          <w:shd w:val="clear" w:color="auto" w:fill="FFFFFF"/>
        </w:rPr>
        <w:t>Tsilidis</w:t>
      </w:r>
      <w:proofErr w:type="spellEnd"/>
      <w:r w:rsidRPr="00012FB6">
        <w:rPr>
          <w:rFonts w:ascii="Arial" w:hAnsi="Arial" w:cs="Arial"/>
          <w:color w:val="222222"/>
          <w:shd w:val="clear" w:color="auto" w:fill="FFFFFF"/>
        </w:rPr>
        <w:t xml:space="preserve">, K. K., </w:t>
      </w:r>
      <w:proofErr w:type="spellStart"/>
      <w:r w:rsidRPr="00012FB6">
        <w:rPr>
          <w:rFonts w:ascii="Arial" w:hAnsi="Arial" w:cs="Arial"/>
          <w:color w:val="222222"/>
          <w:shd w:val="clear" w:color="auto" w:fill="FFFFFF"/>
        </w:rPr>
        <w:t>Tjønneland</w:t>
      </w:r>
      <w:proofErr w:type="spellEnd"/>
      <w:r w:rsidRPr="00012FB6">
        <w:rPr>
          <w:rFonts w:ascii="Arial" w:hAnsi="Arial" w:cs="Arial"/>
          <w:color w:val="222222"/>
          <w:shd w:val="clear" w:color="auto" w:fill="FFFFFF"/>
        </w:rPr>
        <w:t>, A., Olsen, A., ... &amp; Peppa, E. (2017). Fruit and vegetable intake and prostate cancer risk in the European Prospective Investigation into Cancer and Nutrition (EPIC).</w:t>
      </w:r>
      <w:r w:rsidRPr="00012FB6">
        <w:rPr>
          <w:rStyle w:val="apple-converted-space"/>
          <w:rFonts w:ascii="Arial" w:hAnsi="Arial" w:cs="Arial"/>
          <w:color w:val="222222"/>
          <w:shd w:val="clear" w:color="auto" w:fill="FFFFFF"/>
        </w:rPr>
        <w:t> </w:t>
      </w:r>
      <w:r w:rsidRPr="00012FB6">
        <w:rPr>
          <w:rFonts w:ascii="Arial" w:hAnsi="Arial" w:cs="Arial"/>
          <w:i/>
          <w:iCs/>
          <w:color w:val="222222"/>
        </w:rPr>
        <w:t>International journal of cancer</w:t>
      </w:r>
      <w:r w:rsidRPr="00012FB6">
        <w:rPr>
          <w:rFonts w:ascii="Arial" w:hAnsi="Arial" w:cs="Arial"/>
          <w:color w:val="222222"/>
          <w:shd w:val="clear" w:color="auto" w:fill="FFFFFF"/>
        </w:rPr>
        <w:t>,</w:t>
      </w:r>
      <w:r w:rsidRPr="00012FB6">
        <w:rPr>
          <w:rStyle w:val="apple-converted-space"/>
          <w:rFonts w:ascii="Arial" w:hAnsi="Arial" w:cs="Arial"/>
          <w:color w:val="222222"/>
          <w:shd w:val="clear" w:color="auto" w:fill="FFFFFF"/>
        </w:rPr>
        <w:t> </w:t>
      </w:r>
      <w:r w:rsidRPr="00012FB6">
        <w:rPr>
          <w:rFonts w:ascii="Arial" w:hAnsi="Arial" w:cs="Arial"/>
          <w:i/>
          <w:iCs/>
          <w:color w:val="222222"/>
        </w:rPr>
        <w:t>141</w:t>
      </w:r>
      <w:r w:rsidRPr="00012FB6">
        <w:rPr>
          <w:rFonts w:ascii="Arial" w:hAnsi="Arial" w:cs="Arial"/>
          <w:color w:val="222222"/>
          <w:shd w:val="clear" w:color="auto" w:fill="FFFFFF"/>
        </w:rPr>
        <w:t>(2), 287-297.</w:t>
      </w:r>
      <w:r>
        <w:rPr>
          <w:rFonts w:ascii="Arial" w:hAnsi="Arial" w:cs="Arial"/>
          <w:color w:val="222222"/>
          <w:shd w:val="clear" w:color="auto" w:fill="FFFFFF"/>
        </w:rPr>
        <w:t xml:space="preserve"> </w:t>
      </w:r>
      <w:hyperlink r:id="rId60" w:history="1">
        <w:r w:rsidRPr="00012FB6">
          <w:rPr>
            <w:rStyle w:val="Hyperlink"/>
            <w:rFonts w:ascii="Arial" w:hAnsi="Arial" w:cs="Arial"/>
            <w:shd w:val="clear" w:color="auto" w:fill="FFFFFF"/>
          </w:rPr>
          <w:t>Link</w:t>
        </w:r>
      </w:hyperlink>
      <w:r>
        <w:rPr>
          <w:rFonts w:ascii="Arial" w:hAnsi="Arial" w:cs="Arial"/>
          <w:color w:val="222222"/>
          <w:shd w:val="clear" w:color="auto" w:fill="FFFFFF"/>
        </w:rPr>
        <w:t xml:space="preserve"> </w:t>
      </w:r>
    </w:p>
    <w:p w14:paraId="6023D8C1" w14:textId="77777777" w:rsidR="00B145D3" w:rsidRPr="00B145D3" w:rsidRDefault="00B145D3" w:rsidP="00B145D3">
      <w:pPr>
        <w:pStyle w:val="ListParagraph"/>
        <w:rPr>
          <w:rFonts w:ascii="Arial" w:hAnsi="Arial" w:cs="Arial"/>
        </w:rPr>
      </w:pPr>
    </w:p>
    <w:p w14:paraId="4BC5037E" w14:textId="4E072C53" w:rsidR="00B145D3" w:rsidRPr="00012FB6" w:rsidRDefault="00B145D3" w:rsidP="005323DE">
      <w:pPr>
        <w:pStyle w:val="ListParagraph"/>
        <w:numPr>
          <w:ilvl w:val="0"/>
          <w:numId w:val="7"/>
        </w:numPr>
        <w:jc w:val="both"/>
        <w:rPr>
          <w:rFonts w:ascii="Arial" w:hAnsi="Arial" w:cs="Arial"/>
        </w:rPr>
      </w:pPr>
      <w:r w:rsidRPr="00B145D3">
        <w:rPr>
          <w:rFonts w:ascii="Arial" w:hAnsi="Arial" w:cs="Arial"/>
        </w:rPr>
        <w:t>Armstrong, F. and Mathers, J.C., 2000. Kill and cure: dietary augmentation of immune defences against colon cancer. Proceedings of the Nutrition Society, 59(2), pp.215-220.</w:t>
      </w:r>
      <w:r>
        <w:rPr>
          <w:rFonts w:ascii="Arial" w:hAnsi="Arial" w:cs="Arial"/>
        </w:rPr>
        <w:t xml:space="preserve"> </w:t>
      </w:r>
      <w:hyperlink r:id="rId61" w:history="1">
        <w:r w:rsidRPr="00B145D3">
          <w:rPr>
            <w:rStyle w:val="Hyperlink"/>
            <w:rFonts w:ascii="Arial" w:hAnsi="Arial" w:cs="Arial"/>
          </w:rPr>
          <w:t>Link</w:t>
        </w:r>
      </w:hyperlink>
      <w:r>
        <w:rPr>
          <w:rFonts w:ascii="Arial" w:hAnsi="Arial" w:cs="Arial"/>
        </w:rPr>
        <w:t xml:space="preserve"> </w:t>
      </w:r>
    </w:p>
    <w:p w14:paraId="3D7E62DB" w14:textId="77777777" w:rsidR="00D9505C" w:rsidRPr="00012FB6" w:rsidRDefault="00D9505C" w:rsidP="00D9505C">
      <w:pPr>
        <w:jc w:val="both"/>
        <w:rPr>
          <w:rFonts w:ascii="Arial" w:hAnsi="Arial" w:cs="Arial"/>
        </w:rPr>
      </w:pPr>
    </w:p>
    <w:p w14:paraId="34A3415A" w14:textId="77777777" w:rsidR="00D9505C" w:rsidRDefault="00D9505C" w:rsidP="005323DE">
      <w:pPr>
        <w:pStyle w:val="ListParagraph"/>
        <w:numPr>
          <w:ilvl w:val="0"/>
          <w:numId w:val="7"/>
        </w:numPr>
        <w:jc w:val="both"/>
        <w:rPr>
          <w:rFonts w:ascii="Arial" w:hAnsi="Arial" w:cs="Arial"/>
        </w:rPr>
      </w:pPr>
      <w:proofErr w:type="spellStart"/>
      <w:r w:rsidRPr="00012FB6">
        <w:rPr>
          <w:rFonts w:ascii="Arial" w:hAnsi="Arial" w:cs="Arial"/>
        </w:rPr>
        <w:t>Agudo</w:t>
      </w:r>
      <w:proofErr w:type="spellEnd"/>
      <w:r w:rsidRPr="00012FB6">
        <w:rPr>
          <w:rFonts w:ascii="Arial" w:hAnsi="Arial" w:cs="Arial"/>
        </w:rPr>
        <w:t xml:space="preserve">, A., </w:t>
      </w:r>
      <w:proofErr w:type="spellStart"/>
      <w:r w:rsidRPr="00012FB6">
        <w:rPr>
          <w:rFonts w:ascii="Arial" w:hAnsi="Arial" w:cs="Arial"/>
        </w:rPr>
        <w:t>Cayssials</w:t>
      </w:r>
      <w:proofErr w:type="spellEnd"/>
      <w:r w:rsidRPr="00012FB6">
        <w:rPr>
          <w:rFonts w:ascii="Arial" w:hAnsi="Arial" w:cs="Arial"/>
        </w:rPr>
        <w:t xml:space="preserve">, V., Bonet, C., </w:t>
      </w:r>
      <w:proofErr w:type="spellStart"/>
      <w:r w:rsidRPr="00012FB6">
        <w:rPr>
          <w:rFonts w:ascii="Arial" w:hAnsi="Arial" w:cs="Arial"/>
        </w:rPr>
        <w:t>Tjønneland</w:t>
      </w:r>
      <w:proofErr w:type="spellEnd"/>
      <w:r w:rsidRPr="00012FB6">
        <w:rPr>
          <w:rFonts w:ascii="Arial" w:hAnsi="Arial" w:cs="Arial"/>
        </w:rPr>
        <w:t xml:space="preserve">, A., </w:t>
      </w:r>
      <w:proofErr w:type="spellStart"/>
      <w:r w:rsidRPr="00012FB6">
        <w:rPr>
          <w:rFonts w:ascii="Arial" w:hAnsi="Arial" w:cs="Arial"/>
        </w:rPr>
        <w:t>Overvad</w:t>
      </w:r>
      <w:proofErr w:type="spellEnd"/>
      <w:r w:rsidRPr="00012FB6">
        <w:rPr>
          <w:rFonts w:ascii="Arial" w:hAnsi="Arial" w:cs="Arial"/>
        </w:rPr>
        <w:t xml:space="preserve">, K., </w:t>
      </w:r>
      <w:proofErr w:type="spellStart"/>
      <w:r w:rsidRPr="00012FB6">
        <w:rPr>
          <w:rFonts w:ascii="Arial" w:hAnsi="Arial" w:cs="Arial"/>
        </w:rPr>
        <w:t>Boutron-Ruault</w:t>
      </w:r>
      <w:proofErr w:type="spellEnd"/>
      <w:r w:rsidRPr="00012FB6">
        <w:rPr>
          <w:rFonts w:ascii="Arial" w:hAnsi="Arial" w:cs="Arial"/>
        </w:rPr>
        <w:t xml:space="preserve">, M. C., ... &amp; </w:t>
      </w:r>
      <w:proofErr w:type="spellStart"/>
      <w:r w:rsidRPr="00012FB6">
        <w:rPr>
          <w:rFonts w:ascii="Arial" w:hAnsi="Arial" w:cs="Arial"/>
        </w:rPr>
        <w:t>Trichopoulou</w:t>
      </w:r>
      <w:proofErr w:type="spellEnd"/>
      <w:r w:rsidRPr="00012FB6">
        <w:rPr>
          <w:rFonts w:ascii="Arial" w:hAnsi="Arial" w:cs="Arial"/>
        </w:rPr>
        <w:t>, A. (2018). Inflammatory potential of the diet and risk of gastric cancer in the European Prospective Investigation into Cancer and Nutrition (EPIC) study. The American journal of clinical nutrition, 107(4), 607-616.</w:t>
      </w:r>
      <w:r>
        <w:rPr>
          <w:rFonts w:ascii="Arial" w:hAnsi="Arial" w:cs="Arial"/>
        </w:rPr>
        <w:t xml:space="preserve"> </w:t>
      </w:r>
      <w:hyperlink r:id="rId62" w:history="1">
        <w:r w:rsidRPr="00012FB6">
          <w:rPr>
            <w:rStyle w:val="Hyperlink"/>
            <w:rFonts w:ascii="Arial" w:hAnsi="Arial" w:cs="Arial"/>
          </w:rPr>
          <w:t>Link</w:t>
        </w:r>
      </w:hyperlink>
      <w:r>
        <w:rPr>
          <w:rFonts w:ascii="Arial" w:hAnsi="Arial" w:cs="Arial"/>
        </w:rPr>
        <w:t xml:space="preserve"> </w:t>
      </w:r>
    </w:p>
    <w:p w14:paraId="760EF2B5" w14:textId="77777777" w:rsidR="00D9505C" w:rsidRPr="00012FB6" w:rsidRDefault="00D9505C" w:rsidP="00D9505C">
      <w:pPr>
        <w:pStyle w:val="ListParagraph"/>
        <w:rPr>
          <w:rFonts w:ascii="Arial" w:hAnsi="Arial" w:cs="Arial"/>
        </w:rPr>
      </w:pPr>
    </w:p>
    <w:p w14:paraId="368201DD" w14:textId="77777777" w:rsidR="00D9505C" w:rsidRPr="00012FB6" w:rsidRDefault="00D9505C" w:rsidP="005323DE">
      <w:pPr>
        <w:pStyle w:val="ListParagraph"/>
        <w:numPr>
          <w:ilvl w:val="0"/>
          <w:numId w:val="7"/>
        </w:numPr>
        <w:jc w:val="both"/>
      </w:pPr>
      <w:r w:rsidRPr="00012FB6">
        <w:rPr>
          <w:rFonts w:ascii="Arial" w:hAnsi="Arial" w:cs="Arial"/>
          <w:color w:val="222222"/>
          <w:shd w:val="clear" w:color="auto" w:fill="FFFFFF"/>
        </w:rPr>
        <w:t xml:space="preserve">Molina-Montes, E., Sánchez, M. J., Buckland, G., </w:t>
      </w:r>
      <w:proofErr w:type="spellStart"/>
      <w:r w:rsidRPr="00012FB6">
        <w:rPr>
          <w:rFonts w:ascii="Arial" w:hAnsi="Arial" w:cs="Arial"/>
          <w:color w:val="222222"/>
          <w:shd w:val="clear" w:color="auto" w:fill="FFFFFF"/>
        </w:rPr>
        <w:t>Weiderpass</w:t>
      </w:r>
      <w:proofErr w:type="spellEnd"/>
      <w:r w:rsidRPr="00012FB6">
        <w:rPr>
          <w:rFonts w:ascii="Arial" w:hAnsi="Arial" w:cs="Arial"/>
          <w:color w:val="222222"/>
          <w:shd w:val="clear" w:color="auto" w:fill="FFFFFF"/>
        </w:rPr>
        <w:t xml:space="preserve">, E., </w:t>
      </w:r>
      <w:proofErr w:type="spellStart"/>
      <w:r w:rsidRPr="00012FB6">
        <w:rPr>
          <w:rFonts w:ascii="Arial" w:hAnsi="Arial" w:cs="Arial"/>
          <w:color w:val="222222"/>
          <w:shd w:val="clear" w:color="auto" w:fill="FFFFFF"/>
        </w:rPr>
        <w:t>Amiano</w:t>
      </w:r>
      <w:proofErr w:type="spellEnd"/>
      <w:r w:rsidRPr="00012FB6">
        <w:rPr>
          <w:rFonts w:ascii="Arial" w:hAnsi="Arial" w:cs="Arial"/>
          <w:color w:val="222222"/>
          <w:shd w:val="clear" w:color="auto" w:fill="FFFFFF"/>
        </w:rPr>
        <w:t xml:space="preserve">, P., Wark, P. A., ... &amp; </w:t>
      </w:r>
      <w:proofErr w:type="spellStart"/>
      <w:r w:rsidRPr="00012FB6">
        <w:rPr>
          <w:rFonts w:ascii="Arial" w:hAnsi="Arial" w:cs="Arial"/>
          <w:color w:val="222222"/>
          <w:shd w:val="clear" w:color="auto" w:fill="FFFFFF"/>
        </w:rPr>
        <w:t>Quirós</w:t>
      </w:r>
      <w:proofErr w:type="spellEnd"/>
      <w:r w:rsidRPr="00012FB6">
        <w:rPr>
          <w:rFonts w:ascii="Arial" w:hAnsi="Arial" w:cs="Arial"/>
          <w:color w:val="222222"/>
          <w:shd w:val="clear" w:color="auto" w:fill="FFFFFF"/>
        </w:rPr>
        <w:t>, J. R. (2017). Mediterranean diet and risk of pancreatic cancer in the European Prospective Investigation into Cancer and Nutrition cohort.</w:t>
      </w:r>
      <w:r w:rsidRPr="00012FB6">
        <w:rPr>
          <w:rStyle w:val="apple-converted-space"/>
          <w:rFonts w:ascii="Arial" w:hAnsi="Arial" w:cs="Arial"/>
          <w:color w:val="222222"/>
          <w:shd w:val="clear" w:color="auto" w:fill="FFFFFF"/>
        </w:rPr>
        <w:t> </w:t>
      </w:r>
      <w:r w:rsidRPr="00012FB6">
        <w:rPr>
          <w:rFonts w:ascii="Arial" w:hAnsi="Arial" w:cs="Arial"/>
          <w:i/>
          <w:iCs/>
          <w:color w:val="222222"/>
        </w:rPr>
        <w:t>British journal of cancer</w:t>
      </w:r>
      <w:r w:rsidRPr="00012FB6">
        <w:rPr>
          <w:rFonts w:ascii="Arial" w:hAnsi="Arial" w:cs="Arial"/>
          <w:color w:val="222222"/>
          <w:shd w:val="clear" w:color="auto" w:fill="FFFFFF"/>
        </w:rPr>
        <w:t>,</w:t>
      </w:r>
      <w:r w:rsidRPr="00012FB6">
        <w:rPr>
          <w:rStyle w:val="apple-converted-space"/>
          <w:rFonts w:ascii="Arial" w:hAnsi="Arial" w:cs="Arial"/>
          <w:color w:val="222222"/>
          <w:shd w:val="clear" w:color="auto" w:fill="FFFFFF"/>
        </w:rPr>
        <w:t> </w:t>
      </w:r>
      <w:r w:rsidRPr="00012FB6">
        <w:rPr>
          <w:rFonts w:ascii="Arial" w:hAnsi="Arial" w:cs="Arial"/>
          <w:i/>
          <w:iCs/>
          <w:color w:val="222222"/>
        </w:rPr>
        <w:t>116</w:t>
      </w:r>
      <w:r w:rsidRPr="00012FB6">
        <w:rPr>
          <w:rFonts w:ascii="Arial" w:hAnsi="Arial" w:cs="Arial"/>
          <w:color w:val="222222"/>
          <w:shd w:val="clear" w:color="auto" w:fill="FFFFFF"/>
        </w:rPr>
        <w:t>(6), 811-820.</w:t>
      </w:r>
      <w:r>
        <w:rPr>
          <w:rFonts w:ascii="Arial" w:hAnsi="Arial" w:cs="Arial"/>
          <w:color w:val="222222"/>
          <w:shd w:val="clear" w:color="auto" w:fill="FFFFFF"/>
        </w:rPr>
        <w:t xml:space="preserve"> </w:t>
      </w:r>
      <w:hyperlink r:id="rId63" w:history="1">
        <w:r w:rsidRPr="00012FB6">
          <w:rPr>
            <w:rStyle w:val="Hyperlink"/>
            <w:rFonts w:ascii="Arial" w:hAnsi="Arial" w:cs="Arial"/>
            <w:shd w:val="clear" w:color="auto" w:fill="FFFFFF"/>
          </w:rPr>
          <w:t>Link</w:t>
        </w:r>
      </w:hyperlink>
      <w:r>
        <w:rPr>
          <w:rFonts w:ascii="Arial" w:hAnsi="Arial" w:cs="Arial"/>
          <w:color w:val="222222"/>
          <w:shd w:val="clear" w:color="auto" w:fill="FFFFFF"/>
        </w:rPr>
        <w:t xml:space="preserve"> </w:t>
      </w:r>
    </w:p>
    <w:p w14:paraId="348E5BB8" w14:textId="77777777" w:rsidR="00D9505C" w:rsidRPr="00012FB6" w:rsidRDefault="00D9505C" w:rsidP="00D9505C">
      <w:pPr>
        <w:jc w:val="both"/>
      </w:pPr>
    </w:p>
    <w:p w14:paraId="546172EA" w14:textId="77777777" w:rsidR="00D9505C" w:rsidRDefault="00D9505C" w:rsidP="005323DE">
      <w:pPr>
        <w:pStyle w:val="ListParagraph"/>
        <w:numPr>
          <w:ilvl w:val="0"/>
          <w:numId w:val="7"/>
        </w:numPr>
        <w:jc w:val="both"/>
        <w:rPr>
          <w:rFonts w:ascii="Arial" w:hAnsi="Arial" w:cs="Arial"/>
        </w:rPr>
      </w:pPr>
      <w:proofErr w:type="spellStart"/>
      <w:r w:rsidRPr="00012FB6">
        <w:rPr>
          <w:rFonts w:ascii="Arial" w:hAnsi="Arial" w:cs="Arial"/>
        </w:rPr>
        <w:t>Thanikachalam</w:t>
      </w:r>
      <w:proofErr w:type="spellEnd"/>
      <w:r w:rsidRPr="00012FB6">
        <w:rPr>
          <w:rFonts w:ascii="Arial" w:hAnsi="Arial" w:cs="Arial"/>
        </w:rPr>
        <w:t>, K., &amp; Khan, G. (2019). Colorectal cancer and nutrition. Nutrients, 11(1), 164.</w:t>
      </w:r>
      <w:r>
        <w:rPr>
          <w:rFonts w:ascii="Arial" w:hAnsi="Arial" w:cs="Arial"/>
        </w:rPr>
        <w:t xml:space="preserve"> </w:t>
      </w:r>
      <w:hyperlink r:id="rId64" w:history="1">
        <w:r w:rsidRPr="00012FB6">
          <w:rPr>
            <w:rStyle w:val="Hyperlink"/>
            <w:rFonts w:ascii="Arial" w:hAnsi="Arial" w:cs="Arial"/>
          </w:rPr>
          <w:t>Link</w:t>
        </w:r>
      </w:hyperlink>
      <w:r>
        <w:rPr>
          <w:rFonts w:ascii="Arial" w:hAnsi="Arial" w:cs="Arial"/>
        </w:rPr>
        <w:t xml:space="preserve"> </w:t>
      </w:r>
    </w:p>
    <w:p w14:paraId="39826961" w14:textId="77777777" w:rsidR="00D9505C" w:rsidRPr="00012FB6" w:rsidRDefault="00D9505C" w:rsidP="00D9505C">
      <w:pPr>
        <w:pStyle w:val="ListParagraph"/>
        <w:rPr>
          <w:rFonts w:ascii="Arial" w:hAnsi="Arial" w:cs="Arial"/>
        </w:rPr>
      </w:pPr>
    </w:p>
    <w:p w14:paraId="56FA05D4" w14:textId="77777777" w:rsidR="00D87A12" w:rsidRDefault="00D9505C" w:rsidP="005323DE">
      <w:pPr>
        <w:pStyle w:val="ListParagraph"/>
        <w:numPr>
          <w:ilvl w:val="0"/>
          <w:numId w:val="7"/>
        </w:numPr>
        <w:jc w:val="both"/>
        <w:rPr>
          <w:rFonts w:ascii="Arial" w:hAnsi="Arial" w:cs="Arial"/>
        </w:rPr>
      </w:pPr>
      <w:r w:rsidRPr="00012FB6">
        <w:rPr>
          <w:rFonts w:ascii="Arial" w:hAnsi="Arial" w:cs="Arial"/>
        </w:rPr>
        <w:t xml:space="preserve">McKenzie, F., </w:t>
      </w:r>
      <w:proofErr w:type="spellStart"/>
      <w:r w:rsidRPr="00012FB6">
        <w:rPr>
          <w:rFonts w:ascii="Arial" w:hAnsi="Arial" w:cs="Arial"/>
        </w:rPr>
        <w:t>Biessy</w:t>
      </w:r>
      <w:proofErr w:type="spellEnd"/>
      <w:r w:rsidRPr="00012FB6">
        <w:rPr>
          <w:rFonts w:ascii="Arial" w:hAnsi="Arial" w:cs="Arial"/>
        </w:rPr>
        <w:t xml:space="preserve">, C., Ferrari, P., </w:t>
      </w:r>
      <w:proofErr w:type="spellStart"/>
      <w:r w:rsidRPr="00012FB6">
        <w:rPr>
          <w:rFonts w:ascii="Arial" w:hAnsi="Arial" w:cs="Arial"/>
        </w:rPr>
        <w:t>Freisling</w:t>
      </w:r>
      <w:proofErr w:type="spellEnd"/>
      <w:r w:rsidRPr="00012FB6">
        <w:rPr>
          <w:rFonts w:ascii="Arial" w:hAnsi="Arial" w:cs="Arial"/>
        </w:rPr>
        <w:t xml:space="preserve">, H., Rinaldi, S., </w:t>
      </w:r>
      <w:proofErr w:type="spellStart"/>
      <w:r w:rsidRPr="00012FB6">
        <w:rPr>
          <w:rFonts w:ascii="Arial" w:hAnsi="Arial" w:cs="Arial"/>
        </w:rPr>
        <w:t>Chajès</w:t>
      </w:r>
      <w:proofErr w:type="spellEnd"/>
      <w:r w:rsidRPr="00012FB6">
        <w:rPr>
          <w:rFonts w:ascii="Arial" w:hAnsi="Arial" w:cs="Arial"/>
        </w:rPr>
        <w:t xml:space="preserve">, V., ... &amp; </w:t>
      </w:r>
      <w:proofErr w:type="spellStart"/>
      <w:r w:rsidRPr="00012FB6">
        <w:rPr>
          <w:rFonts w:ascii="Arial" w:hAnsi="Arial" w:cs="Arial"/>
        </w:rPr>
        <w:t>Trichopoulos</w:t>
      </w:r>
      <w:proofErr w:type="spellEnd"/>
      <w:r w:rsidRPr="00012FB6">
        <w:rPr>
          <w:rFonts w:ascii="Arial" w:hAnsi="Arial" w:cs="Arial"/>
        </w:rPr>
        <w:t xml:space="preserve">, D. (2016). Healthy lifestyle and risk of cancer in the European </w:t>
      </w:r>
      <w:r w:rsidRPr="00012FB6">
        <w:rPr>
          <w:rFonts w:ascii="Arial" w:hAnsi="Arial" w:cs="Arial"/>
        </w:rPr>
        <w:lastRenderedPageBreak/>
        <w:t>prospective investigation into cancer and nutrition cohort study. Medicine, 95(16).</w:t>
      </w:r>
      <w:r>
        <w:rPr>
          <w:rFonts w:ascii="Arial" w:hAnsi="Arial" w:cs="Arial"/>
        </w:rPr>
        <w:t xml:space="preserve"> </w:t>
      </w:r>
      <w:hyperlink r:id="rId65" w:history="1">
        <w:r w:rsidRPr="00012FB6">
          <w:rPr>
            <w:rStyle w:val="Hyperlink"/>
            <w:rFonts w:ascii="Arial" w:hAnsi="Arial" w:cs="Arial"/>
          </w:rPr>
          <w:t>Link</w:t>
        </w:r>
      </w:hyperlink>
      <w:r>
        <w:rPr>
          <w:rFonts w:ascii="Arial" w:hAnsi="Arial" w:cs="Arial"/>
        </w:rPr>
        <w:t xml:space="preserve"> </w:t>
      </w:r>
    </w:p>
    <w:p w14:paraId="50BE80A3" w14:textId="77777777" w:rsidR="00D87A12" w:rsidRPr="00D87A12" w:rsidRDefault="00D87A12" w:rsidP="00D87A12">
      <w:pPr>
        <w:pStyle w:val="ListParagraph"/>
        <w:rPr>
          <w:rFonts w:ascii="Arial" w:hAnsi="Arial" w:cs="Arial"/>
          <w:color w:val="222222"/>
          <w:shd w:val="clear" w:color="auto" w:fill="FFFFFF"/>
        </w:rPr>
      </w:pPr>
    </w:p>
    <w:p w14:paraId="7BA565F6" w14:textId="06DFE8FE" w:rsidR="00D9505C" w:rsidRPr="00D87A12" w:rsidRDefault="00D9505C" w:rsidP="005323DE">
      <w:pPr>
        <w:pStyle w:val="ListParagraph"/>
        <w:numPr>
          <w:ilvl w:val="0"/>
          <w:numId w:val="7"/>
        </w:numPr>
        <w:jc w:val="both"/>
        <w:rPr>
          <w:rFonts w:ascii="Arial" w:hAnsi="Arial" w:cs="Arial"/>
        </w:rPr>
      </w:pPr>
      <w:r w:rsidRPr="00D87A12">
        <w:rPr>
          <w:rFonts w:ascii="Arial" w:hAnsi="Arial" w:cs="Arial"/>
          <w:color w:val="222222"/>
          <w:shd w:val="clear" w:color="auto" w:fill="FFFFFF"/>
        </w:rPr>
        <w:t xml:space="preserve">Gallus, S., </w:t>
      </w:r>
      <w:proofErr w:type="spellStart"/>
      <w:r w:rsidRPr="00D87A12">
        <w:rPr>
          <w:rFonts w:ascii="Arial" w:hAnsi="Arial" w:cs="Arial"/>
          <w:color w:val="222222"/>
          <w:shd w:val="clear" w:color="auto" w:fill="FFFFFF"/>
        </w:rPr>
        <w:t>Bosetti</w:t>
      </w:r>
      <w:proofErr w:type="spellEnd"/>
      <w:r w:rsidRPr="00D87A12">
        <w:rPr>
          <w:rFonts w:ascii="Arial" w:hAnsi="Arial" w:cs="Arial"/>
          <w:color w:val="222222"/>
          <w:shd w:val="clear" w:color="auto" w:fill="FFFFFF"/>
        </w:rPr>
        <w:t xml:space="preserve">, C., Negri, E., </w:t>
      </w:r>
      <w:proofErr w:type="spellStart"/>
      <w:r w:rsidRPr="00D87A12">
        <w:rPr>
          <w:rFonts w:ascii="Arial" w:hAnsi="Arial" w:cs="Arial"/>
          <w:color w:val="222222"/>
          <w:shd w:val="clear" w:color="auto" w:fill="FFFFFF"/>
        </w:rPr>
        <w:t>Talamini</w:t>
      </w:r>
      <w:proofErr w:type="spellEnd"/>
      <w:r w:rsidRPr="00D87A12">
        <w:rPr>
          <w:rFonts w:ascii="Arial" w:hAnsi="Arial" w:cs="Arial"/>
          <w:color w:val="222222"/>
          <w:shd w:val="clear" w:color="auto" w:fill="FFFFFF"/>
        </w:rPr>
        <w:t xml:space="preserve">, R., </w:t>
      </w:r>
      <w:proofErr w:type="spellStart"/>
      <w:r w:rsidRPr="00D87A12">
        <w:rPr>
          <w:rFonts w:ascii="Arial" w:hAnsi="Arial" w:cs="Arial"/>
          <w:color w:val="222222"/>
          <w:shd w:val="clear" w:color="auto" w:fill="FFFFFF"/>
        </w:rPr>
        <w:t>Montella</w:t>
      </w:r>
      <w:proofErr w:type="spellEnd"/>
      <w:r w:rsidRPr="00D87A12">
        <w:rPr>
          <w:rFonts w:ascii="Arial" w:hAnsi="Arial" w:cs="Arial"/>
          <w:color w:val="222222"/>
          <w:shd w:val="clear" w:color="auto" w:fill="FFFFFF"/>
        </w:rPr>
        <w:t xml:space="preserve">, M., Conti, E., ... &amp; La </w:t>
      </w:r>
      <w:proofErr w:type="spellStart"/>
      <w:r w:rsidRPr="00D87A12">
        <w:rPr>
          <w:rFonts w:ascii="Arial" w:hAnsi="Arial" w:cs="Arial"/>
          <w:color w:val="222222"/>
          <w:shd w:val="clear" w:color="auto" w:fill="FFFFFF"/>
        </w:rPr>
        <w:t>Vecchia</w:t>
      </w:r>
      <w:proofErr w:type="spellEnd"/>
      <w:r w:rsidRPr="00D87A12">
        <w:rPr>
          <w:rFonts w:ascii="Arial" w:hAnsi="Arial" w:cs="Arial"/>
          <w:color w:val="222222"/>
          <w:shd w:val="clear" w:color="auto" w:fill="FFFFFF"/>
        </w:rPr>
        <w:t xml:space="preserve">, C. (2003). Does pizza protect against </w:t>
      </w:r>
      <w:proofErr w:type="gramStart"/>
      <w:r w:rsidRPr="00D87A12">
        <w:rPr>
          <w:rFonts w:ascii="Arial" w:hAnsi="Arial" w:cs="Arial"/>
          <w:color w:val="222222"/>
          <w:shd w:val="clear" w:color="auto" w:fill="FFFFFF"/>
        </w:rPr>
        <w:t>cancer?.</w:t>
      </w:r>
      <w:proofErr w:type="gramEnd"/>
      <w:r w:rsidRPr="00D87A12">
        <w:rPr>
          <w:rStyle w:val="apple-converted-space"/>
          <w:rFonts w:ascii="Arial" w:hAnsi="Arial" w:cs="Arial"/>
          <w:color w:val="222222"/>
          <w:shd w:val="clear" w:color="auto" w:fill="FFFFFF"/>
        </w:rPr>
        <w:t> </w:t>
      </w:r>
      <w:r w:rsidRPr="00D87A12">
        <w:rPr>
          <w:rFonts w:ascii="Arial" w:hAnsi="Arial" w:cs="Arial"/>
          <w:i/>
          <w:iCs/>
          <w:color w:val="222222"/>
        </w:rPr>
        <w:t>International journal of cancer</w:t>
      </w:r>
      <w:r w:rsidRPr="00D87A12">
        <w:rPr>
          <w:rFonts w:ascii="Arial" w:hAnsi="Arial" w:cs="Arial"/>
          <w:color w:val="222222"/>
          <w:shd w:val="clear" w:color="auto" w:fill="FFFFFF"/>
        </w:rPr>
        <w:t>,</w:t>
      </w:r>
      <w:r w:rsidRPr="00D87A12">
        <w:rPr>
          <w:rStyle w:val="apple-converted-space"/>
          <w:rFonts w:ascii="Arial" w:hAnsi="Arial" w:cs="Arial"/>
          <w:color w:val="222222"/>
          <w:shd w:val="clear" w:color="auto" w:fill="FFFFFF"/>
        </w:rPr>
        <w:t> </w:t>
      </w:r>
      <w:r w:rsidRPr="00D87A12">
        <w:rPr>
          <w:rFonts w:ascii="Arial" w:hAnsi="Arial" w:cs="Arial"/>
          <w:i/>
          <w:iCs/>
          <w:color w:val="222222"/>
        </w:rPr>
        <w:t>107</w:t>
      </w:r>
      <w:r w:rsidRPr="00D87A12">
        <w:rPr>
          <w:rFonts w:ascii="Arial" w:hAnsi="Arial" w:cs="Arial"/>
          <w:color w:val="222222"/>
          <w:shd w:val="clear" w:color="auto" w:fill="FFFFFF"/>
        </w:rPr>
        <w:t xml:space="preserve">(2), 283-284. </w:t>
      </w:r>
      <w:hyperlink r:id="rId66" w:history="1">
        <w:r w:rsidRPr="00D87A12">
          <w:rPr>
            <w:rStyle w:val="Hyperlink"/>
            <w:rFonts w:ascii="Arial" w:hAnsi="Arial" w:cs="Arial"/>
            <w:shd w:val="clear" w:color="auto" w:fill="FFFFFF"/>
          </w:rPr>
          <w:t>Link</w:t>
        </w:r>
      </w:hyperlink>
      <w:r w:rsidRPr="00D87A12">
        <w:rPr>
          <w:rFonts w:ascii="Arial" w:hAnsi="Arial" w:cs="Arial"/>
          <w:color w:val="222222"/>
          <w:shd w:val="clear" w:color="auto" w:fill="FFFFFF"/>
        </w:rPr>
        <w:t xml:space="preserve"> </w:t>
      </w:r>
    </w:p>
    <w:p w14:paraId="13457A44" w14:textId="77777777" w:rsidR="00D9505C" w:rsidRDefault="00D9505C" w:rsidP="00D9505C">
      <w:pPr>
        <w:jc w:val="both"/>
        <w:rPr>
          <w:rFonts w:ascii="Arial" w:hAnsi="Arial" w:cs="Arial"/>
        </w:rPr>
      </w:pPr>
    </w:p>
    <w:p w14:paraId="6B704BC2" w14:textId="77777777" w:rsidR="00D9505C" w:rsidRPr="00061C97" w:rsidRDefault="00D9505C" w:rsidP="005323DE">
      <w:pPr>
        <w:pStyle w:val="ListParagraph"/>
        <w:numPr>
          <w:ilvl w:val="0"/>
          <w:numId w:val="7"/>
        </w:numPr>
        <w:jc w:val="both"/>
      </w:pPr>
      <w:proofErr w:type="spellStart"/>
      <w:r w:rsidRPr="00597FFB">
        <w:rPr>
          <w:rFonts w:ascii="Arial" w:hAnsi="Arial" w:cs="Arial"/>
          <w:color w:val="222222"/>
          <w:shd w:val="clear" w:color="auto" w:fill="FFFFFF"/>
        </w:rPr>
        <w:t>Helleday</w:t>
      </w:r>
      <w:proofErr w:type="spellEnd"/>
      <w:r w:rsidRPr="00597FFB">
        <w:rPr>
          <w:rFonts w:ascii="Arial" w:hAnsi="Arial" w:cs="Arial"/>
          <w:color w:val="222222"/>
          <w:shd w:val="clear" w:color="auto" w:fill="FFFFFF"/>
        </w:rPr>
        <w:t xml:space="preserve">, T., </w:t>
      </w:r>
      <w:proofErr w:type="spellStart"/>
      <w:r w:rsidRPr="00597FFB">
        <w:rPr>
          <w:rFonts w:ascii="Arial" w:hAnsi="Arial" w:cs="Arial"/>
          <w:color w:val="222222"/>
          <w:shd w:val="clear" w:color="auto" w:fill="FFFFFF"/>
        </w:rPr>
        <w:t>Petermann</w:t>
      </w:r>
      <w:proofErr w:type="spellEnd"/>
      <w:r w:rsidRPr="00597FFB">
        <w:rPr>
          <w:rFonts w:ascii="Arial" w:hAnsi="Arial" w:cs="Arial"/>
          <w:color w:val="222222"/>
          <w:shd w:val="clear" w:color="auto" w:fill="FFFFFF"/>
        </w:rPr>
        <w:t>, E., Lundin, C., Hodgson, B., &amp; Sharma, R. A. (2008). DNA repair pathways as targets for cancer therapy.</w:t>
      </w:r>
      <w:r w:rsidRPr="00597FFB">
        <w:rPr>
          <w:rStyle w:val="apple-converted-space"/>
          <w:rFonts w:ascii="Arial" w:hAnsi="Arial" w:cs="Arial"/>
          <w:color w:val="222222"/>
          <w:shd w:val="clear" w:color="auto" w:fill="FFFFFF"/>
        </w:rPr>
        <w:t> </w:t>
      </w:r>
      <w:r w:rsidRPr="00597FFB">
        <w:rPr>
          <w:rFonts w:ascii="Arial" w:hAnsi="Arial" w:cs="Arial"/>
          <w:i/>
          <w:iCs/>
          <w:color w:val="222222"/>
        </w:rPr>
        <w:t>Nature Reviews Cancer</w:t>
      </w:r>
      <w:r w:rsidRPr="00597FFB">
        <w:rPr>
          <w:rFonts w:ascii="Arial" w:hAnsi="Arial" w:cs="Arial"/>
          <w:color w:val="222222"/>
          <w:shd w:val="clear" w:color="auto" w:fill="FFFFFF"/>
        </w:rPr>
        <w:t>,</w:t>
      </w:r>
      <w:r w:rsidRPr="00597FFB">
        <w:rPr>
          <w:rStyle w:val="apple-converted-space"/>
          <w:rFonts w:ascii="Arial" w:hAnsi="Arial" w:cs="Arial"/>
          <w:color w:val="222222"/>
          <w:shd w:val="clear" w:color="auto" w:fill="FFFFFF"/>
        </w:rPr>
        <w:t> </w:t>
      </w:r>
      <w:r w:rsidRPr="00597FFB">
        <w:rPr>
          <w:rFonts w:ascii="Arial" w:hAnsi="Arial" w:cs="Arial"/>
          <w:i/>
          <w:iCs/>
          <w:color w:val="222222"/>
        </w:rPr>
        <w:t>8</w:t>
      </w:r>
      <w:r w:rsidRPr="00597FFB">
        <w:rPr>
          <w:rFonts w:ascii="Arial" w:hAnsi="Arial" w:cs="Arial"/>
          <w:color w:val="222222"/>
          <w:shd w:val="clear" w:color="auto" w:fill="FFFFFF"/>
        </w:rPr>
        <w:t>(3), 193-204.</w:t>
      </w:r>
      <w:r>
        <w:rPr>
          <w:rFonts w:ascii="Arial" w:hAnsi="Arial" w:cs="Arial"/>
          <w:color w:val="222222"/>
          <w:shd w:val="clear" w:color="auto" w:fill="FFFFFF"/>
        </w:rPr>
        <w:t xml:space="preserve"> </w:t>
      </w:r>
      <w:hyperlink r:id="rId67" w:history="1">
        <w:r w:rsidRPr="007C645D">
          <w:rPr>
            <w:rStyle w:val="Hyperlink"/>
            <w:rFonts w:ascii="Arial" w:hAnsi="Arial" w:cs="Arial"/>
            <w:shd w:val="clear" w:color="auto" w:fill="FFFFFF"/>
          </w:rPr>
          <w:t>Link</w:t>
        </w:r>
      </w:hyperlink>
      <w:r>
        <w:rPr>
          <w:rFonts w:ascii="Arial" w:hAnsi="Arial" w:cs="Arial"/>
          <w:color w:val="222222"/>
          <w:shd w:val="clear" w:color="auto" w:fill="FFFFFF"/>
        </w:rPr>
        <w:t xml:space="preserve"> </w:t>
      </w:r>
    </w:p>
    <w:p w14:paraId="4E172F23" w14:textId="77777777" w:rsidR="00D9505C" w:rsidRPr="00597FFB" w:rsidRDefault="00D9505C" w:rsidP="00D9505C">
      <w:pPr>
        <w:pStyle w:val="ListParagraph"/>
      </w:pPr>
    </w:p>
    <w:p w14:paraId="6A782DA6" w14:textId="77777777" w:rsidR="00D9505C" w:rsidRPr="004D124E" w:rsidRDefault="00D9505C" w:rsidP="005323DE">
      <w:pPr>
        <w:pStyle w:val="ListParagraph"/>
        <w:numPr>
          <w:ilvl w:val="0"/>
          <w:numId w:val="7"/>
        </w:numPr>
        <w:jc w:val="both"/>
      </w:pPr>
      <w:proofErr w:type="spellStart"/>
      <w:r w:rsidRPr="00061C97">
        <w:rPr>
          <w:rFonts w:ascii="Arial" w:hAnsi="Arial" w:cs="Arial"/>
          <w:color w:val="222222"/>
          <w:shd w:val="clear" w:color="auto" w:fill="FFFFFF"/>
        </w:rPr>
        <w:t>Khambete</w:t>
      </w:r>
      <w:proofErr w:type="spellEnd"/>
      <w:r w:rsidRPr="00061C97">
        <w:rPr>
          <w:rFonts w:ascii="Arial" w:hAnsi="Arial" w:cs="Arial"/>
          <w:color w:val="222222"/>
          <w:shd w:val="clear" w:color="auto" w:fill="FFFFFF"/>
        </w:rPr>
        <w:t>, N., &amp; Kumar, R. (2014). Carcinogens and cancer preventors in diet.</w:t>
      </w:r>
      <w:r w:rsidRPr="00061C97">
        <w:rPr>
          <w:rStyle w:val="apple-converted-space"/>
          <w:rFonts w:ascii="Arial" w:hAnsi="Arial" w:cs="Arial"/>
          <w:color w:val="222222"/>
          <w:shd w:val="clear" w:color="auto" w:fill="FFFFFF"/>
        </w:rPr>
        <w:t> </w:t>
      </w:r>
      <w:r w:rsidRPr="00061C97">
        <w:rPr>
          <w:rFonts w:ascii="Arial" w:hAnsi="Arial" w:cs="Arial"/>
          <w:i/>
          <w:iCs/>
          <w:color w:val="222222"/>
        </w:rPr>
        <w:t>International Journal of Nutrition, Pharmacology, Neurological Diseases</w:t>
      </w:r>
      <w:r w:rsidRPr="00061C97">
        <w:rPr>
          <w:rFonts w:ascii="Arial" w:hAnsi="Arial" w:cs="Arial"/>
          <w:color w:val="222222"/>
          <w:shd w:val="clear" w:color="auto" w:fill="FFFFFF"/>
        </w:rPr>
        <w:t>,</w:t>
      </w:r>
      <w:r w:rsidRPr="00061C97">
        <w:rPr>
          <w:rStyle w:val="apple-converted-space"/>
          <w:rFonts w:ascii="Arial" w:hAnsi="Arial" w:cs="Arial"/>
          <w:color w:val="222222"/>
          <w:shd w:val="clear" w:color="auto" w:fill="FFFFFF"/>
        </w:rPr>
        <w:t> </w:t>
      </w:r>
      <w:r w:rsidRPr="00061C97">
        <w:rPr>
          <w:rFonts w:ascii="Arial" w:hAnsi="Arial" w:cs="Arial"/>
          <w:i/>
          <w:iCs/>
          <w:color w:val="222222"/>
        </w:rPr>
        <w:t>4</w:t>
      </w:r>
      <w:r w:rsidRPr="00061C97">
        <w:rPr>
          <w:rFonts w:ascii="Arial" w:hAnsi="Arial" w:cs="Arial"/>
          <w:color w:val="222222"/>
          <w:shd w:val="clear" w:color="auto" w:fill="FFFFFF"/>
        </w:rPr>
        <w:t>(1), 4.</w:t>
      </w:r>
      <w:r>
        <w:rPr>
          <w:rFonts w:ascii="Arial" w:hAnsi="Arial" w:cs="Arial"/>
          <w:color w:val="222222"/>
          <w:shd w:val="clear" w:color="auto" w:fill="FFFFFF"/>
        </w:rPr>
        <w:t xml:space="preserve"> </w:t>
      </w:r>
      <w:hyperlink r:id="rId68" w:history="1">
        <w:r w:rsidRPr="000D1DE5">
          <w:rPr>
            <w:rStyle w:val="Hyperlink"/>
            <w:rFonts w:ascii="Arial" w:hAnsi="Arial" w:cs="Arial"/>
            <w:shd w:val="clear" w:color="auto" w:fill="FFFFFF"/>
          </w:rPr>
          <w:t>Link</w:t>
        </w:r>
      </w:hyperlink>
    </w:p>
    <w:p w14:paraId="1F7C34A4" w14:textId="77777777" w:rsidR="00D9505C" w:rsidRPr="004D124E" w:rsidRDefault="00D9505C" w:rsidP="00D9505C">
      <w:pPr>
        <w:pStyle w:val="ListParagraph"/>
        <w:rPr>
          <w:rFonts w:ascii="Arial" w:hAnsi="Arial" w:cs="Arial"/>
          <w:color w:val="222222"/>
          <w:shd w:val="clear" w:color="auto" w:fill="FFFFFF"/>
        </w:rPr>
      </w:pPr>
    </w:p>
    <w:p w14:paraId="7AFC2A4D" w14:textId="77777777" w:rsidR="00D9505C" w:rsidRPr="00A31C0C" w:rsidRDefault="00D9505C" w:rsidP="005323DE">
      <w:pPr>
        <w:pStyle w:val="ListParagraph"/>
        <w:numPr>
          <w:ilvl w:val="0"/>
          <w:numId w:val="7"/>
        </w:numPr>
      </w:pPr>
      <w:r>
        <w:rPr>
          <w:rFonts w:ascii="Arial" w:hAnsi="Arial" w:cs="Arial"/>
          <w:color w:val="222222"/>
          <w:shd w:val="clear" w:color="auto" w:fill="FFFFFF"/>
        </w:rPr>
        <w:t>G</w:t>
      </w:r>
      <w:r w:rsidRPr="004D124E">
        <w:rPr>
          <w:rFonts w:ascii="Arial" w:hAnsi="Arial" w:cs="Arial"/>
          <w:color w:val="222222"/>
          <w:shd w:val="clear" w:color="auto" w:fill="FFFFFF"/>
        </w:rPr>
        <w:t xml:space="preserve">uyton, K. Z., Rusyn, I., Chiu, W. A., </w:t>
      </w:r>
      <w:proofErr w:type="spellStart"/>
      <w:r w:rsidRPr="004D124E">
        <w:rPr>
          <w:rFonts w:ascii="Arial" w:hAnsi="Arial" w:cs="Arial"/>
          <w:color w:val="222222"/>
          <w:shd w:val="clear" w:color="auto" w:fill="FFFFFF"/>
        </w:rPr>
        <w:t>Corpet</w:t>
      </w:r>
      <w:proofErr w:type="spellEnd"/>
      <w:r w:rsidRPr="004D124E">
        <w:rPr>
          <w:rFonts w:ascii="Arial" w:hAnsi="Arial" w:cs="Arial"/>
          <w:color w:val="222222"/>
          <w:shd w:val="clear" w:color="auto" w:fill="FFFFFF"/>
        </w:rPr>
        <w:t>, D. E., van den Berg, M., Ross, M. K., ... &amp; Smith, M. T. (2018). Application of the key characteristics of carcinogens in cancer hazard identification. Carcinogenesis, 39(4), 614-622.</w:t>
      </w:r>
      <w:r>
        <w:rPr>
          <w:rFonts w:ascii="Arial" w:hAnsi="Arial" w:cs="Arial"/>
          <w:color w:val="222222"/>
          <w:shd w:val="clear" w:color="auto" w:fill="FFFFFF"/>
        </w:rPr>
        <w:t xml:space="preserve"> </w:t>
      </w:r>
      <w:hyperlink r:id="rId69" w:history="1">
        <w:r w:rsidRPr="00080577">
          <w:rPr>
            <w:rStyle w:val="Hyperlink"/>
            <w:rFonts w:ascii="Arial" w:hAnsi="Arial" w:cs="Arial"/>
            <w:shd w:val="clear" w:color="auto" w:fill="FFFFFF"/>
          </w:rPr>
          <w:t>Link</w:t>
        </w:r>
      </w:hyperlink>
    </w:p>
    <w:p w14:paraId="36EFCB0D" w14:textId="77777777" w:rsidR="00D9505C" w:rsidRDefault="00D9505C" w:rsidP="00D9505C">
      <w:pPr>
        <w:pStyle w:val="ListParagraph"/>
      </w:pPr>
    </w:p>
    <w:p w14:paraId="424BE0D9" w14:textId="74C28810" w:rsidR="00D9505C" w:rsidRDefault="00D9505C" w:rsidP="005323DE">
      <w:pPr>
        <w:pStyle w:val="ListParagraph"/>
        <w:numPr>
          <w:ilvl w:val="0"/>
          <w:numId w:val="7"/>
        </w:numPr>
        <w:jc w:val="both"/>
      </w:pPr>
      <w:proofErr w:type="spellStart"/>
      <w:r w:rsidRPr="00A31C0C">
        <w:rPr>
          <w:rFonts w:ascii="Arial" w:hAnsi="Arial" w:cs="Arial"/>
          <w:color w:val="222222"/>
          <w:shd w:val="clear" w:color="auto" w:fill="FFFFFF"/>
        </w:rPr>
        <w:t>Siemiatycki</w:t>
      </w:r>
      <w:proofErr w:type="spellEnd"/>
      <w:r w:rsidRPr="00A31C0C">
        <w:rPr>
          <w:rFonts w:ascii="Arial" w:hAnsi="Arial" w:cs="Arial"/>
          <w:color w:val="222222"/>
          <w:shd w:val="clear" w:color="auto" w:fill="FFFFFF"/>
        </w:rPr>
        <w:t>, J. (2020). Historical overview of occupational cancer research. In</w:t>
      </w:r>
      <w:r w:rsidRPr="00A31C0C">
        <w:rPr>
          <w:rStyle w:val="apple-converted-space"/>
          <w:rFonts w:ascii="Arial" w:hAnsi="Arial" w:cs="Arial"/>
          <w:color w:val="222222"/>
          <w:shd w:val="clear" w:color="auto" w:fill="FFFFFF"/>
        </w:rPr>
        <w:t> </w:t>
      </w:r>
      <w:r w:rsidRPr="00A31C0C">
        <w:rPr>
          <w:rFonts w:ascii="Arial" w:hAnsi="Arial" w:cs="Arial"/>
          <w:i/>
          <w:iCs/>
          <w:color w:val="222222"/>
        </w:rPr>
        <w:t>Occupational Cancers</w:t>
      </w:r>
      <w:r w:rsidRPr="00A31C0C">
        <w:rPr>
          <w:rStyle w:val="apple-converted-space"/>
          <w:rFonts w:ascii="Arial" w:hAnsi="Arial" w:cs="Arial"/>
          <w:color w:val="222222"/>
          <w:shd w:val="clear" w:color="auto" w:fill="FFFFFF"/>
        </w:rPr>
        <w:t> </w:t>
      </w:r>
      <w:r w:rsidRPr="00A31C0C">
        <w:rPr>
          <w:rFonts w:ascii="Arial" w:hAnsi="Arial" w:cs="Arial"/>
          <w:color w:val="222222"/>
          <w:shd w:val="clear" w:color="auto" w:fill="FFFFFF"/>
        </w:rPr>
        <w:t>(pp. 1-20). Springer, Cham.</w:t>
      </w:r>
      <w:r>
        <w:rPr>
          <w:rFonts w:ascii="Arial" w:hAnsi="Arial" w:cs="Arial"/>
          <w:color w:val="222222"/>
          <w:shd w:val="clear" w:color="auto" w:fill="FFFFFF"/>
        </w:rPr>
        <w:t xml:space="preserve"> </w:t>
      </w:r>
      <w:hyperlink r:id="rId70" w:history="1">
        <w:r w:rsidRPr="00090D31">
          <w:rPr>
            <w:rStyle w:val="Hyperlink"/>
            <w:rFonts w:ascii="Arial" w:hAnsi="Arial" w:cs="Arial"/>
            <w:shd w:val="clear" w:color="auto" w:fill="FFFFFF"/>
          </w:rPr>
          <w:t>Link</w:t>
        </w:r>
      </w:hyperlink>
      <w:r>
        <w:rPr>
          <w:rFonts w:ascii="Arial" w:hAnsi="Arial" w:cs="Arial"/>
          <w:color w:val="222222"/>
          <w:shd w:val="clear" w:color="auto" w:fill="FFFFFF"/>
        </w:rPr>
        <w:t xml:space="preserve"> </w:t>
      </w:r>
    </w:p>
    <w:p w14:paraId="73FDAD6F" w14:textId="4B3D9EC6" w:rsidR="00D9505C" w:rsidRPr="00F5526C" w:rsidRDefault="00D9505C" w:rsidP="005323DE">
      <w:pPr>
        <w:pStyle w:val="ListParagraph"/>
        <w:numPr>
          <w:ilvl w:val="0"/>
          <w:numId w:val="7"/>
        </w:numPr>
        <w:jc w:val="both"/>
      </w:pPr>
      <w:r w:rsidRPr="00B27E66">
        <w:rPr>
          <w:rFonts w:ascii="Arial" w:hAnsi="Arial" w:cs="Arial"/>
          <w:color w:val="222222"/>
          <w:shd w:val="clear" w:color="auto" w:fill="FFFFFF"/>
        </w:rPr>
        <w:t>Hecht, S. S. (2018). DNA Damage by Tobacco Carcinogens.</w:t>
      </w:r>
      <w:r w:rsidRPr="00B27E66">
        <w:rPr>
          <w:rStyle w:val="apple-converted-space"/>
          <w:rFonts w:ascii="Arial" w:hAnsi="Arial" w:cs="Arial"/>
          <w:color w:val="222222"/>
          <w:shd w:val="clear" w:color="auto" w:fill="FFFFFF"/>
        </w:rPr>
        <w:t> </w:t>
      </w:r>
      <w:r w:rsidRPr="00B27E66">
        <w:rPr>
          <w:rFonts w:ascii="Arial" w:hAnsi="Arial" w:cs="Arial"/>
          <w:i/>
          <w:iCs/>
          <w:color w:val="222222"/>
        </w:rPr>
        <w:t xml:space="preserve">Carcinogens, </w:t>
      </w:r>
      <w:proofErr w:type="spellStart"/>
      <w:r w:rsidRPr="00B27E66">
        <w:rPr>
          <w:rFonts w:ascii="Arial" w:hAnsi="Arial" w:cs="Arial"/>
          <w:i/>
          <w:iCs/>
          <w:color w:val="222222"/>
        </w:rPr>
        <w:t>Dna</w:t>
      </w:r>
      <w:proofErr w:type="spellEnd"/>
      <w:r w:rsidRPr="00B27E66">
        <w:rPr>
          <w:rFonts w:ascii="Arial" w:hAnsi="Arial" w:cs="Arial"/>
          <w:i/>
          <w:iCs/>
          <w:color w:val="222222"/>
        </w:rPr>
        <w:t xml:space="preserve"> Damage </w:t>
      </w:r>
      <w:proofErr w:type="gramStart"/>
      <w:r w:rsidRPr="00B27E66">
        <w:rPr>
          <w:rFonts w:ascii="Arial" w:hAnsi="Arial" w:cs="Arial"/>
          <w:i/>
          <w:iCs/>
          <w:color w:val="222222"/>
        </w:rPr>
        <w:t>And</w:t>
      </w:r>
      <w:proofErr w:type="gramEnd"/>
      <w:r w:rsidRPr="00B27E66">
        <w:rPr>
          <w:rFonts w:ascii="Arial" w:hAnsi="Arial" w:cs="Arial"/>
          <w:i/>
          <w:iCs/>
          <w:color w:val="222222"/>
        </w:rPr>
        <w:t xml:space="preserve"> Cancer Risk: Mechanisms Of Chemical Carcinogenesis</w:t>
      </w:r>
      <w:r w:rsidRPr="00B27E66">
        <w:rPr>
          <w:rFonts w:ascii="Arial" w:hAnsi="Arial" w:cs="Arial"/>
          <w:color w:val="222222"/>
          <w:shd w:val="clear" w:color="auto" w:fill="FFFFFF"/>
        </w:rPr>
        <w:t>, 69.</w:t>
      </w:r>
      <w:r>
        <w:rPr>
          <w:rFonts w:ascii="Arial" w:hAnsi="Arial" w:cs="Arial"/>
          <w:color w:val="222222"/>
          <w:shd w:val="clear" w:color="auto" w:fill="FFFFFF"/>
        </w:rPr>
        <w:t xml:space="preserve"> [Abstract] </w:t>
      </w:r>
      <w:hyperlink r:id="rId71" w:history="1">
        <w:r w:rsidRPr="00F5160A">
          <w:rPr>
            <w:rStyle w:val="Hyperlink"/>
            <w:rFonts w:ascii="Arial" w:hAnsi="Arial" w:cs="Arial"/>
            <w:shd w:val="clear" w:color="auto" w:fill="FFFFFF"/>
          </w:rPr>
          <w:t>Link</w:t>
        </w:r>
      </w:hyperlink>
      <w:r w:rsidRPr="00B27E66">
        <w:rPr>
          <w:rFonts w:ascii="Arial" w:hAnsi="Arial" w:cs="Arial"/>
          <w:color w:val="222222"/>
          <w:shd w:val="clear" w:color="auto" w:fill="FFFFFF"/>
        </w:rPr>
        <w:t xml:space="preserve"> </w:t>
      </w:r>
    </w:p>
    <w:p w14:paraId="3F0AF797" w14:textId="77777777" w:rsidR="00F5526C" w:rsidRDefault="00F5526C" w:rsidP="00F5526C">
      <w:pPr>
        <w:pStyle w:val="ListParagraph"/>
      </w:pPr>
    </w:p>
    <w:p w14:paraId="1600FD88" w14:textId="1CF7A58B" w:rsidR="00F5526C" w:rsidRPr="00DA3680" w:rsidRDefault="00F5526C" w:rsidP="005323DE">
      <w:pPr>
        <w:pStyle w:val="ListParagraph"/>
        <w:numPr>
          <w:ilvl w:val="0"/>
          <w:numId w:val="7"/>
        </w:numPr>
        <w:jc w:val="both"/>
      </w:pPr>
      <w:r w:rsidRPr="001B7E64">
        <w:rPr>
          <w:rFonts w:ascii="Arial" w:hAnsi="Arial" w:cs="Arial"/>
          <w:color w:val="222222"/>
          <w:shd w:val="clear" w:color="auto" w:fill="FFFFFF"/>
        </w:rPr>
        <w:t xml:space="preserve">Fairey, A. S., </w:t>
      </w:r>
      <w:proofErr w:type="spellStart"/>
      <w:r w:rsidRPr="001B7E64">
        <w:rPr>
          <w:rFonts w:ascii="Arial" w:hAnsi="Arial" w:cs="Arial"/>
          <w:color w:val="222222"/>
          <w:shd w:val="clear" w:color="auto" w:fill="FFFFFF"/>
        </w:rPr>
        <w:t>Courneya</w:t>
      </w:r>
      <w:proofErr w:type="spellEnd"/>
      <w:r w:rsidRPr="001B7E64">
        <w:rPr>
          <w:rFonts w:ascii="Arial" w:hAnsi="Arial" w:cs="Arial"/>
          <w:color w:val="222222"/>
          <w:shd w:val="clear" w:color="auto" w:fill="FFFFFF"/>
        </w:rPr>
        <w:t>, K. S., Field, C. J., &amp; Mackey, J. R. (2002). Physical exercise and immune system function in cancer survivors: a comprehensive review and future directions.</w:t>
      </w:r>
      <w:r w:rsidRPr="001B7E64">
        <w:rPr>
          <w:rStyle w:val="apple-converted-space"/>
          <w:rFonts w:ascii="Arial" w:hAnsi="Arial" w:cs="Arial"/>
          <w:color w:val="222222"/>
          <w:shd w:val="clear" w:color="auto" w:fill="FFFFFF"/>
        </w:rPr>
        <w:t> </w:t>
      </w:r>
      <w:r w:rsidRPr="001B7E64">
        <w:rPr>
          <w:rFonts w:ascii="Arial" w:hAnsi="Arial" w:cs="Arial"/>
          <w:i/>
          <w:iCs/>
          <w:color w:val="222222"/>
        </w:rPr>
        <w:t>Cancer</w:t>
      </w:r>
      <w:r w:rsidRPr="001B7E64">
        <w:rPr>
          <w:rFonts w:ascii="Arial" w:hAnsi="Arial" w:cs="Arial"/>
          <w:color w:val="222222"/>
          <w:shd w:val="clear" w:color="auto" w:fill="FFFFFF"/>
        </w:rPr>
        <w:t>,</w:t>
      </w:r>
      <w:r w:rsidRPr="001B7E64">
        <w:rPr>
          <w:rStyle w:val="apple-converted-space"/>
          <w:rFonts w:ascii="Arial" w:hAnsi="Arial" w:cs="Arial"/>
          <w:color w:val="222222"/>
          <w:shd w:val="clear" w:color="auto" w:fill="FFFFFF"/>
        </w:rPr>
        <w:t> </w:t>
      </w:r>
      <w:r w:rsidRPr="001B7E64">
        <w:rPr>
          <w:rFonts w:ascii="Arial" w:hAnsi="Arial" w:cs="Arial"/>
          <w:i/>
          <w:iCs/>
          <w:color w:val="222222"/>
        </w:rPr>
        <w:t>94</w:t>
      </w:r>
      <w:r w:rsidRPr="001B7E64">
        <w:rPr>
          <w:rFonts w:ascii="Arial" w:hAnsi="Arial" w:cs="Arial"/>
          <w:color w:val="222222"/>
          <w:shd w:val="clear" w:color="auto" w:fill="FFFFFF"/>
        </w:rPr>
        <w:t xml:space="preserve">(2), 539-551. </w:t>
      </w:r>
      <w:hyperlink r:id="rId72" w:history="1">
        <w:r w:rsidRPr="001B7E64">
          <w:rPr>
            <w:rStyle w:val="Hyperlink"/>
            <w:rFonts w:ascii="Arial" w:hAnsi="Arial" w:cs="Arial"/>
            <w:shd w:val="clear" w:color="auto" w:fill="FFFFFF"/>
          </w:rPr>
          <w:t>Link</w:t>
        </w:r>
      </w:hyperlink>
      <w:r w:rsidRPr="001B7E64">
        <w:rPr>
          <w:rFonts w:ascii="Arial" w:hAnsi="Arial" w:cs="Arial"/>
          <w:color w:val="222222"/>
          <w:shd w:val="clear" w:color="auto" w:fill="FFFFFF"/>
        </w:rPr>
        <w:t xml:space="preserve"> </w:t>
      </w:r>
    </w:p>
    <w:p w14:paraId="41699FBF" w14:textId="77777777" w:rsidR="00DA3680" w:rsidRPr="00DA3680" w:rsidRDefault="00DA3680" w:rsidP="00DA3680">
      <w:pPr>
        <w:pStyle w:val="ListParagraph"/>
        <w:rPr>
          <w:rFonts w:ascii="Arial" w:hAnsi="Arial" w:cs="Arial"/>
        </w:rPr>
      </w:pPr>
    </w:p>
    <w:p w14:paraId="63969644" w14:textId="680C08D9" w:rsidR="00DA3680" w:rsidRDefault="00DA3680" w:rsidP="005323DE">
      <w:pPr>
        <w:pStyle w:val="ListParagraph"/>
        <w:numPr>
          <w:ilvl w:val="0"/>
          <w:numId w:val="7"/>
        </w:numPr>
        <w:jc w:val="both"/>
        <w:rPr>
          <w:rFonts w:ascii="Arial" w:hAnsi="Arial" w:cs="Arial"/>
        </w:rPr>
      </w:pPr>
      <w:r w:rsidRPr="00DA3680">
        <w:rPr>
          <w:rFonts w:ascii="Arial" w:hAnsi="Arial" w:cs="Arial"/>
        </w:rPr>
        <w:t>Environmental Carcinogens and Cancer Risk</w:t>
      </w:r>
      <w:r>
        <w:rPr>
          <w:rFonts w:ascii="Arial" w:hAnsi="Arial" w:cs="Arial"/>
        </w:rPr>
        <w:t xml:space="preserve"> </w:t>
      </w:r>
      <w:hyperlink r:id="rId73" w:history="1">
        <w:r w:rsidRPr="00DA3680">
          <w:rPr>
            <w:rStyle w:val="Hyperlink"/>
            <w:rFonts w:ascii="Arial" w:hAnsi="Arial" w:cs="Arial"/>
          </w:rPr>
          <w:t>Link</w:t>
        </w:r>
      </w:hyperlink>
      <w:r>
        <w:rPr>
          <w:rFonts w:ascii="Arial" w:hAnsi="Arial" w:cs="Arial"/>
        </w:rPr>
        <w:t xml:space="preserve"> </w:t>
      </w:r>
    </w:p>
    <w:p w14:paraId="42492226" w14:textId="77777777" w:rsidR="00DA3680" w:rsidRPr="00DA3680" w:rsidRDefault="00DA3680" w:rsidP="00DA3680">
      <w:pPr>
        <w:pStyle w:val="ListParagraph"/>
        <w:rPr>
          <w:rFonts w:ascii="Arial" w:hAnsi="Arial" w:cs="Arial"/>
        </w:rPr>
      </w:pPr>
    </w:p>
    <w:p w14:paraId="30BC48FF" w14:textId="65EABE94" w:rsidR="00DA3680" w:rsidRDefault="00DA3680" w:rsidP="005323DE">
      <w:pPr>
        <w:pStyle w:val="ListParagraph"/>
        <w:numPr>
          <w:ilvl w:val="0"/>
          <w:numId w:val="7"/>
        </w:numPr>
        <w:jc w:val="both"/>
        <w:rPr>
          <w:rFonts w:ascii="Arial" w:hAnsi="Arial" w:cs="Arial"/>
        </w:rPr>
      </w:pPr>
      <w:r>
        <w:rPr>
          <w:rFonts w:ascii="Arial" w:hAnsi="Arial" w:cs="Arial"/>
        </w:rPr>
        <w:t xml:space="preserve">American Cancer Society – Known and Probable Human Carcinogens </w:t>
      </w:r>
      <w:hyperlink r:id="rId74" w:history="1">
        <w:r w:rsidRPr="00DA3680">
          <w:rPr>
            <w:rStyle w:val="Hyperlink"/>
            <w:rFonts w:ascii="Arial" w:hAnsi="Arial" w:cs="Arial"/>
          </w:rPr>
          <w:t>Link</w:t>
        </w:r>
      </w:hyperlink>
      <w:r>
        <w:rPr>
          <w:rFonts w:ascii="Arial" w:hAnsi="Arial" w:cs="Arial"/>
        </w:rPr>
        <w:t xml:space="preserve"> </w:t>
      </w:r>
    </w:p>
    <w:p w14:paraId="419EEC69" w14:textId="77777777" w:rsidR="00DA3680" w:rsidRPr="00DA3680" w:rsidRDefault="00DA3680" w:rsidP="00DA3680">
      <w:pPr>
        <w:pStyle w:val="ListParagraph"/>
        <w:rPr>
          <w:rFonts w:ascii="Arial" w:hAnsi="Arial" w:cs="Arial"/>
        </w:rPr>
      </w:pPr>
    </w:p>
    <w:p w14:paraId="799E1BD6" w14:textId="28696BAB" w:rsidR="00DA3680" w:rsidRDefault="00DA3680" w:rsidP="005323DE">
      <w:pPr>
        <w:pStyle w:val="ListParagraph"/>
        <w:numPr>
          <w:ilvl w:val="0"/>
          <w:numId w:val="7"/>
        </w:numPr>
        <w:jc w:val="both"/>
        <w:rPr>
          <w:rFonts w:ascii="Arial" w:hAnsi="Arial" w:cs="Arial"/>
        </w:rPr>
      </w:pPr>
      <w:r w:rsidRPr="00DA3680">
        <w:rPr>
          <w:rFonts w:ascii="Arial" w:hAnsi="Arial" w:cs="Arial"/>
        </w:rPr>
        <w:t xml:space="preserve">Fu, Z., Deming, S.L., Fair, A.M., </w:t>
      </w:r>
      <w:proofErr w:type="spellStart"/>
      <w:r w:rsidRPr="00DA3680">
        <w:rPr>
          <w:rFonts w:ascii="Arial" w:hAnsi="Arial" w:cs="Arial"/>
        </w:rPr>
        <w:t>Shrubsole</w:t>
      </w:r>
      <w:proofErr w:type="spellEnd"/>
      <w:r w:rsidRPr="00DA3680">
        <w:rPr>
          <w:rFonts w:ascii="Arial" w:hAnsi="Arial" w:cs="Arial"/>
        </w:rPr>
        <w:t xml:space="preserve">, M.J., </w:t>
      </w:r>
      <w:proofErr w:type="spellStart"/>
      <w:r w:rsidRPr="00DA3680">
        <w:rPr>
          <w:rFonts w:ascii="Arial" w:hAnsi="Arial" w:cs="Arial"/>
        </w:rPr>
        <w:t>Wujcik</w:t>
      </w:r>
      <w:proofErr w:type="spellEnd"/>
      <w:r w:rsidRPr="00DA3680">
        <w:rPr>
          <w:rFonts w:ascii="Arial" w:hAnsi="Arial" w:cs="Arial"/>
        </w:rPr>
        <w:t>, D.M., Shu, X.O., Kelley, M. and Zheng, W., 2011. Well-done meat intake and meat-derived mutagen exposures in relation to breast cancer risk: the Nashville Breast Health Study. Breast cancer research and treatment, 129(3), pp.919-928.</w:t>
      </w:r>
      <w:r>
        <w:rPr>
          <w:rFonts w:ascii="Arial" w:hAnsi="Arial" w:cs="Arial"/>
        </w:rPr>
        <w:t xml:space="preserve"> </w:t>
      </w:r>
      <w:hyperlink r:id="rId75" w:history="1">
        <w:r w:rsidRPr="00DA3680">
          <w:rPr>
            <w:rStyle w:val="Hyperlink"/>
            <w:rFonts w:ascii="Arial" w:hAnsi="Arial" w:cs="Arial"/>
          </w:rPr>
          <w:t>Link</w:t>
        </w:r>
      </w:hyperlink>
      <w:r>
        <w:rPr>
          <w:rFonts w:ascii="Arial" w:hAnsi="Arial" w:cs="Arial"/>
        </w:rPr>
        <w:t xml:space="preserve"> </w:t>
      </w:r>
    </w:p>
    <w:p w14:paraId="110B30DF" w14:textId="77777777" w:rsidR="00DA3680" w:rsidRPr="00DA3680" w:rsidRDefault="00DA3680" w:rsidP="00DA3680">
      <w:pPr>
        <w:pStyle w:val="ListParagraph"/>
        <w:rPr>
          <w:rFonts w:ascii="Arial" w:hAnsi="Arial" w:cs="Arial"/>
        </w:rPr>
      </w:pPr>
    </w:p>
    <w:p w14:paraId="2A66A751" w14:textId="77777777" w:rsidR="00DA3680" w:rsidRDefault="00DA3680" w:rsidP="005323DE">
      <w:pPr>
        <w:pStyle w:val="ListParagraph"/>
        <w:numPr>
          <w:ilvl w:val="0"/>
          <w:numId w:val="7"/>
        </w:numPr>
        <w:jc w:val="both"/>
        <w:rPr>
          <w:rFonts w:ascii="Arial" w:hAnsi="Arial" w:cs="Arial"/>
        </w:rPr>
      </w:pPr>
      <w:r w:rsidRPr="00DA3680">
        <w:rPr>
          <w:rFonts w:ascii="Arial" w:hAnsi="Arial" w:cs="Arial"/>
        </w:rPr>
        <w:t>Muscat, J.E. and Wynder, E.L., 1994. The consumption of well-done red meat and the risk of colorectal cancer. American journal of public health, 84(5), pp.856-858.</w:t>
      </w:r>
      <w:r>
        <w:rPr>
          <w:rFonts w:ascii="Arial" w:hAnsi="Arial" w:cs="Arial"/>
        </w:rPr>
        <w:t xml:space="preserve"> </w:t>
      </w:r>
      <w:hyperlink r:id="rId76" w:history="1">
        <w:r w:rsidRPr="00DA3680">
          <w:rPr>
            <w:rStyle w:val="Hyperlink"/>
            <w:rFonts w:ascii="Arial" w:hAnsi="Arial" w:cs="Arial"/>
          </w:rPr>
          <w:t>Link</w:t>
        </w:r>
      </w:hyperlink>
    </w:p>
    <w:p w14:paraId="3F2D9DDA" w14:textId="77777777" w:rsidR="00DA3680" w:rsidRPr="00DA3680" w:rsidRDefault="00DA3680" w:rsidP="00DA3680">
      <w:pPr>
        <w:pStyle w:val="ListParagraph"/>
        <w:rPr>
          <w:rFonts w:ascii="Arial" w:hAnsi="Arial" w:cs="Arial"/>
        </w:rPr>
      </w:pPr>
    </w:p>
    <w:p w14:paraId="44BCAACF" w14:textId="77777777" w:rsidR="00DA3680" w:rsidRDefault="00DA3680" w:rsidP="005323DE">
      <w:pPr>
        <w:pStyle w:val="ListParagraph"/>
        <w:numPr>
          <w:ilvl w:val="0"/>
          <w:numId w:val="7"/>
        </w:numPr>
        <w:jc w:val="both"/>
        <w:rPr>
          <w:rFonts w:ascii="Arial" w:hAnsi="Arial" w:cs="Arial"/>
        </w:rPr>
      </w:pPr>
      <w:r w:rsidRPr="00DA3680">
        <w:rPr>
          <w:rFonts w:ascii="Arial" w:hAnsi="Arial" w:cs="Arial"/>
        </w:rPr>
        <w:t>John, E.M., Stern, M.C., Sinha, R. and Koo, J., 2011. Meat consumption, cooking practices, meat mutagens, and risk of prostate cancer. Nutrition and cancer, 63(4), pp.525-537.</w:t>
      </w:r>
      <w:r>
        <w:rPr>
          <w:rFonts w:ascii="Arial" w:hAnsi="Arial" w:cs="Arial"/>
        </w:rPr>
        <w:t xml:space="preserve"> </w:t>
      </w:r>
      <w:hyperlink r:id="rId77" w:history="1">
        <w:r w:rsidRPr="00DA3680">
          <w:rPr>
            <w:rStyle w:val="Hyperlink"/>
            <w:rFonts w:ascii="Arial" w:hAnsi="Arial" w:cs="Arial"/>
          </w:rPr>
          <w:t>Link</w:t>
        </w:r>
      </w:hyperlink>
    </w:p>
    <w:p w14:paraId="14F19C78" w14:textId="77777777" w:rsidR="00DA3680" w:rsidRPr="00DA3680" w:rsidRDefault="00DA3680" w:rsidP="00DA3680">
      <w:pPr>
        <w:pStyle w:val="ListParagraph"/>
        <w:rPr>
          <w:rFonts w:ascii="Arial" w:hAnsi="Arial" w:cs="Arial"/>
        </w:rPr>
      </w:pPr>
    </w:p>
    <w:p w14:paraId="6F545343" w14:textId="1EAE2AFF" w:rsidR="00DA3680" w:rsidRDefault="00DA3680" w:rsidP="005323DE">
      <w:pPr>
        <w:pStyle w:val="ListParagraph"/>
        <w:numPr>
          <w:ilvl w:val="0"/>
          <w:numId w:val="7"/>
        </w:numPr>
        <w:jc w:val="both"/>
        <w:rPr>
          <w:rFonts w:ascii="Arial" w:hAnsi="Arial" w:cs="Arial"/>
        </w:rPr>
      </w:pPr>
      <w:r w:rsidRPr="00DA3680">
        <w:rPr>
          <w:rFonts w:ascii="Arial" w:hAnsi="Arial" w:cs="Arial"/>
        </w:rPr>
        <w:t>Ferguson, L.R., 2010. Meat and cancer. Meat science, 84(2), pp.308-313.</w:t>
      </w:r>
      <w:r>
        <w:rPr>
          <w:rFonts w:ascii="Arial" w:hAnsi="Arial" w:cs="Arial"/>
        </w:rPr>
        <w:t xml:space="preserve"> </w:t>
      </w:r>
      <w:hyperlink r:id="rId78" w:history="1">
        <w:r w:rsidRPr="00394A5F">
          <w:rPr>
            <w:rStyle w:val="Hyperlink"/>
            <w:rFonts w:ascii="Arial" w:hAnsi="Arial" w:cs="Arial"/>
          </w:rPr>
          <w:t>Link</w:t>
        </w:r>
      </w:hyperlink>
      <w:r>
        <w:rPr>
          <w:rFonts w:ascii="Arial" w:hAnsi="Arial" w:cs="Arial"/>
        </w:rPr>
        <w:t xml:space="preserve">   </w:t>
      </w:r>
    </w:p>
    <w:p w14:paraId="0CB9C9F6" w14:textId="77777777" w:rsidR="00394A5F" w:rsidRPr="00394A5F" w:rsidRDefault="00394A5F" w:rsidP="00394A5F">
      <w:pPr>
        <w:pStyle w:val="ListParagraph"/>
        <w:rPr>
          <w:rFonts w:ascii="Arial" w:hAnsi="Arial" w:cs="Arial"/>
        </w:rPr>
      </w:pPr>
    </w:p>
    <w:p w14:paraId="214A614F" w14:textId="77777777" w:rsidR="00394A5F" w:rsidRDefault="00394A5F" w:rsidP="005323DE">
      <w:pPr>
        <w:pStyle w:val="ListParagraph"/>
        <w:numPr>
          <w:ilvl w:val="0"/>
          <w:numId w:val="7"/>
        </w:numPr>
        <w:jc w:val="both"/>
        <w:rPr>
          <w:rFonts w:ascii="Arial" w:hAnsi="Arial" w:cs="Arial"/>
        </w:rPr>
      </w:pPr>
      <w:proofErr w:type="spellStart"/>
      <w:r w:rsidRPr="00394A5F">
        <w:rPr>
          <w:rFonts w:ascii="Arial" w:hAnsi="Arial" w:cs="Arial"/>
        </w:rPr>
        <w:lastRenderedPageBreak/>
        <w:t>Darbre</w:t>
      </w:r>
      <w:proofErr w:type="spellEnd"/>
      <w:r w:rsidRPr="00394A5F">
        <w:rPr>
          <w:rFonts w:ascii="Arial" w:hAnsi="Arial" w:cs="Arial"/>
        </w:rPr>
        <w:t xml:space="preserve">, P.D., 2005. Aluminium, </w:t>
      </w:r>
      <w:proofErr w:type="gramStart"/>
      <w:r w:rsidRPr="00394A5F">
        <w:rPr>
          <w:rFonts w:ascii="Arial" w:hAnsi="Arial" w:cs="Arial"/>
        </w:rPr>
        <w:t>antiperspirants</w:t>
      </w:r>
      <w:proofErr w:type="gramEnd"/>
      <w:r w:rsidRPr="00394A5F">
        <w:rPr>
          <w:rFonts w:ascii="Arial" w:hAnsi="Arial" w:cs="Arial"/>
        </w:rPr>
        <w:t xml:space="preserve"> and breast cancer. Journal of inorganic biochemistry, 99(9), pp.1912-1919.</w:t>
      </w:r>
      <w:r>
        <w:rPr>
          <w:rFonts w:ascii="Arial" w:hAnsi="Arial" w:cs="Arial"/>
        </w:rPr>
        <w:t xml:space="preserve"> </w:t>
      </w:r>
      <w:hyperlink r:id="rId79" w:history="1">
        <w:r w:rsidRPr="00394A5F">
          <w:rPr>
            <w:rStyle w:val="Hyperlink"/>
            <w:rFonts w:ascii="Arial" w:hAnsi="Arial" w:cs="Arial"/>
          </w:rPr>
          <w:t>Link</w:t>
        </w:r>
      </w:hyperlink>
    </w:p>
    <w:p w14:paraId="3D83C5C0" w14:textId="77777777" w:rsidR="00394A5F" w:rsidRPr="00394A5F" w:rsidRDefault="00394A5F" w:rsidP="00394A5F">
      <w:pPr>
        <w:pStyle w:val="ListParagraph"/>
        <w:rPr>
          <w:rFonts w:ascii="Arial" w:hAnsi="Arial" w:cs="Arial"/>
        </w:rPr>
      </w:pPr>
    </w:p>
    <w:p w14:paraId="1AB429F1" w14:textId="746D1C7A" w:rsidR="00394A5F" w:rsidRPr="00DA3680" w:rsidRDefault="00394A5F" w:rsidP="005323DE">
      <w:pPr>
        <w:pStyle w:val="ListParagraph"/>
        <w:numPr>
          <w:ilvl w:val="0"/>
          <w:numId w:val="7"/>
        </w:numPr>
        <w:jc w:val="both"/>
        <w:rPr>
          <w:rFonts w:ascii="Arial" w:hAnsi="Arial" w:cs="Arial"/>
        </w:rPr>
      </w:pPr>
      <w:proofErr w:type="spellStart"/>
      <w:r w:rsidRPr="00394A5F">
        <w:rPr>
          <w:rFonts w:ascii="Arial" w:hAnsi="Arial" w:cs="Arial"/>
        </w:rPr>
        <w:t>Darbre</w:t>
      </w:r>
      <w:proofErr w:type="spellEnd"/>
      <w:r w:rsidRPr="00394A5F">
        <w:rPr>
          <w:rFonts w:ascii="Arial" w:hAnsi="Arial" w:cs="Arial"/>
        </w:rPr>
        <w:t xml:space="preserve">, P.D., </w:t>
      </w:r>
      <w:proofErr w:type="spellStart"/>
      <w:r w:rsidRPr="00394A5F">
        <w:rPr>
          <w:rFonts w:ascii="Arial" w:hAnsi="Arial" w:cs="Arial"/>
        </w:rPr>
        <w:t>Mannello</w:t>
      </w:r>
      <w:proofErr w:type="spellEnd"/>
      <w:r w:rsidRPr="00394A5F">
        <w:rPr>
          <w:rFonts w:ascii="Arial" w:hAnsi="Arial" w:cs="Arial"/>
        </w:rPr>
        <w:t>, F. and Exley, C., 2013. Aluminium and breast cancer: Sources of exposure, tissue measurements and mechanisms of toxicological actions on breast biology. Journal of inorganic biochemistry, 128, pp.257-261.</w:t>
      </w:r>
      <w:r>
        <w:rPr>
          <w:rFonts w:ascii="Arial" w:hAnsi="Arial" w:cs="Arial"/>
        </w:rPr>
        <w:t xml:space="preserve"> </w:t>
      </w:r>
      <w:hyperlink r:id="rId80" w:history="1">
        <w:r w:rsidRPr="00394A5F">
          <w:rPr>
            <w:rStyle w:val="Hyperlink"/>
            <w:rFonts w:ascii="Arial" w:hAnsi="Arial" w:cs="Arial"/>
          </w:rPr>
          <w:t xml:space="preserve">Link </w:t>
        </w:r>
      </w:hyperlink>
      <w:r>
        <w:rPr>
          <w:rFonts w:ascii="Arial" w:hAnsi="Arial" w:cs="Arial"/>
        </w:rPr>
        <w:t xml:space="preserve"> </w:t>
      </w:r>
    </w:p>
    <w:p w14:paraId="4132AE40" w14:textId="77777777" w:rsidR="00D9505C" w:rsidRDefault="00D9505C" w:rsidP="00D9505C">
      <w:pPr>
        <w:jc w:val="both"/>
        <w:rPr>
          <w:rFonts w:ascii="Arial" w:hAnsi="Arial" w:cs="Arial"/>
          <w:b/>
          <w:bCs/>
        </w:rPr>
      </w:pPr>
    </w:p>
    <w:p w14:paraId="25DD927B" w14:textId="06D5ACB7" w:rsidR="00053B7F" w:rsidRPr="00053B7F" w:rsidRDefault="00053B7F" w:rsidP="00235345">
      <w:pPr>
        <w:pStyle w:val="ListParagraph"/>
        <w:numPr>
          <w:ilvl w:val="0"/>
          <w:numId w:val="7"/>
        </w:numPr>
        <w:jc w:val="both"/>
        <w:rPr>
          <w:rFonts w:ascii="Arial" w:hAnsi="Arial" w:cs="Arial"/>
        </w:rPr>
      </w:pPr>
      <w:r w:rsidRPr="00053B7F">
        <w:rPr>
          <w:rFonts w:ascii="Arial" w:hAnsi="Arial" w:cs="Arial"/>
        </w:rPr>
        <w:t xml:space="preserve">Exley, C., Charles, L.M., Barr, L., Martin, C., </w:t>
      </w:r>
      <w:proofErr w:type="spellStart"/>
      <w:r w:rsidRPr="00053B7F">
        <w:rPr>
          <w:rFonts w:ascii="Arial" w:hAnsi="Arial" w:cs="Arial"/>
        </w:rPr>
        <w:t>Polwart</w:t>
      </w:r>
      <w:proofErr w:type="spellEnd"/>
      <w:r w:rsidRPr="00053B7F">
        <w:rPr>
          <w:rFonts w:ascii="Arial" w:hAnsi="Arial" w:cs="Arial"/>
        </w:rPr>
        <w:t xml:space="preserve">, A. and </w:t>
      </w:r>
      <w:proofErr w:type="spellStart"/>
      <w:r w:rsidRPr="00053B7F">
        <w:rPr>
          <w:rFonts w:ascii="Arial" w:hAnsi="Arial" w:cs="Arial"/>
        </w:rPr>
        <w:t>Darbre</w:t>
      </w:r>
      <w:proofErr w:type="spellEnd"/>
      <w:r w:rsidRPr="00053B7F">
        <w:rPr>
          <w:rFonts w:ascii="Arial" w:hAnsi="Arial" w:cs="Arial"/>
        </w:rPr>
        <w:t xml:space="preserve">, P.D., 2007. Aluminium in human breast tissue. Journal of inorganic biochemistry, 101(9), pp.1344-1346. </w:t>
      </w:r>
      <w:hyperlink r:id="rId81" w:history="1">
        <w:r w:rsidRPr="00053B7F">
          <w:rPr>
            <w:rStyle w:val="Hyperlink"/>
            <w:rFonts w:ascii="Arial" w:hAnsi="Arial" w:cs="Arial"/>
          </w:rPr>
          <w:t>Link</w:t>
        </w:r>
      </w:hyperlink>
    </w:p>
    <w:p w14:paraId="40492F62" w14:textId="77777777" w:rsidR="00053B7F" w:rsidRPr="00053B7F" w:rsidRDefault="00053B7F" w:rsidP="00053B7F">
      <w:pPr>
        <w:pStyle w:val="ListParagraph"/>
        <w:rPr>
          <w:rFonts w:ascii="Arial" w:hAnsi="Arial" w:cs="Arial"/>
          <w:color w:val="222222"/>
          <w:shd w:val="clear" w:color="auto" w:fill="FFFFFF"/>
        </w:rPr>
      </w:pPr>
    </w:p>
    <w:p w14:paraId="16C0A84F" w14:textId="0A4F78E5" w:rsidR="00176774" w:rsidRPr="00394A5F" w:rsidRDefault="00D9505C" w:rsidP="00235345">
      <w:pPr>
        <w:pStyle w:val="ListParagraph"/>
        <w:numPr>
          <w:ilvl w:val="0"/>
          <w:numId w:val="7"/>
        </w:numPr>
        <w:jc w:val="both"/>
      </w:pPr>
      <w:proofErr w:type="spellStart"/>
      <w:r w:rsidRPr="005323DE">
        <w:rPr>
          <w:rFonts w:ascii="Arial" w:hAnsi="Arial" w:cs="Arial"/>
          <w:color w:val="222222"/>
          <w:shd w:val="clear" w:color="auto" w:fill="FFFFFF"/>
        </w:rPr>
        <w:t>Parohan</w:t>
      </w:r>
      <w:proofErr w:type="spellEnd"/>
      <w:r w:rsidRPr="005323DE">
        <w:rPr>
          <w:rFonts w:ascii="Arial" w:hAnsi="Arial" w:cs="Arial"/>
          <w:color w:val="222222"/>
          <w:shd w:val="clear" w:color="auto" w:fill="FFFFFF"/>
        </w:rPr>
        <w:t xml:space="preserve">, M., Sadeghi, A., </w:t>
      </w:r>
      <w:proofErr w:type="spellStart"/>
      <w:r w:rsidRPr="005323DE">
        <w:rPr>
          <w:rFonts w:ascii="Arial" w:hAnsi="Arial" w:cs="Arial"/>
          <w:color w:val="222222"/>
          <w:shd w:val="clear" w:color="auto" w:fill="FFFFFF"/>
        </w:rPr>
        <w:t>Khatibi</w:t>
      </w:r>
      <w:proofErr w:type="spellEnd"/>
      <w:r w:rsidRPr="005323DE">
        <w:rPr>
          <w:rFonts w:ascii="Arial" w:hAnsi="Arial" w:cs="Arial"/>
          <w:color w:val="222222"/>
          <w:shd w:val="clear" w:color="auto" w:fill="FFFFFF"/>
        </w:rPr>
        <w:t xml:space="preserve">, S. R., </w:t>
      </w:r>
      <w:proofErr w:type="spellStart"/>
      <w:r w:rsidRPr="005323DE">
        <w:rPr>
          <w:rFonts w:ascii="Arial" w:hAnsi="Arial" w:cs="Arial"/>
          <w:color w:val="222222"/>
          <w:shd w:val="clear" w:color="auto" w:fill="FFFFFF"/>
        </w:rPr>
        <w:t>Nasiri</w:t>
      </w:r>
      <w:proofErr w:type="spellEnd"/>
      <w:r w:rsidRPr="005323DE">
        <w:rPr>
          <w:rFonts w:ascii="Arial" w:hAnsi="Arial" w:cs="Arial"/>
          <w:color w:val="222222"/>
          <w:shd w:val="clear" w:color="auto" w:fill="FFFFFF"/>
        </w:rPr>
        <w:t xml:space="preserve">, M., </w:t>
      </w:r>
      <w:proofErr w:type="spellStart"/>
      <w:r w:rsidRPr="005323DE">
        <w:rPr>
          <w:rFonts w:ascii="Arial" w:hAnsi="Arial" w:cs="Arial"/>
          <w:color w:val="222222"/>
          <w:shd w:val="clear" w:color="auto" w:fill="FFFFFF"/>
        </w:rPr>
        <w:t>Milajerdi</w:t>
      </w:r>
      <w:proofErr w:type="spellEnd"/>
      <w:r w:rsidRPr="005323DE">
        <w:rPr>
          <w:rFonts w:ascii="Arial" w:hAnsi="Arial" w:cs="Arial"/>
          <w:color w:val="222222"/>
          <w:shd w:val="clear" w:color="auto" w:fill="FFFFFF"/>
        </w:rPr>
        <w:t xml:space="preserve">, A., </w:t>
      </w:r>
      <w:proofErr w:type="spellStart"/>
      <w:r w:rsidRPr="005323DE">
        <w:rPr>
          <w:rFonts w:ascii="Arial" w:hAnsi="Arial" w:cs="Arial"/>
          <w:color w:val="222222"/>
          <w:shd w:val="clear" w:color="auto" w:fill="FFFFFF"/>
        </w:rPr>
        <w:t>Khodadost</w:t>
      </w:r>
      <w:proofErr w:type="spellEnd"/>
      <w:r w:rsidRPr="005323DE">
        <w:rPr>
          <w:rFonts w:ascii="Arial" w:hAnsi="Arial" w:cs="Arial"/>
          <w:color w:val="222222"/>
          <w:shd w:val="clear" w:color="auto" w:fill="FFFFFF"/>
        </w:rPr>
        <w:t>, M., &amp; Sadeghi, O. (2019). Dietary total antioxidant capacity and risk of cancer: a systematic review and meta-analysis on observational studies.</w:t>
      </w:r>
      <w:r w:rsidRPr="005323DE">
        <w:rPr>
          <w:rStyle w:val="apple-converted-space"/>
          <w:rFonts w:ascii="Arial" w:hAnsi="Arial" w:cs="Arial"/>
          <w:color w:val="222222"/>
          <w:shd w:val="clear" w:color="auto" w:fill="FFFFFF"/>
        </w:rPr>
        <w:t> </w:t>
      </w:r>
      <w:r w:rsidRPr="005323DE">
        <w:rPr>
          <w:rFonts w:ascii="Arial" w:hAnsi="Arial" w:cs="Arial"/>
          <w:i/>
          <w:iCs/>
          <w:color w:val="222222"/>
        </w:rPr>
        <w:t>Critical reviews in oncology/</w:t>
      </w:r>
      <w:proofErr w:type="spellStart"/>
      <w:r w:rsidRPr="005323DE">
        <w:rPr>
          <w:rFonts w:ascii="Arial" w:hAnsi="Arial" w:cs="Arial"/>
          <w:i/>
          <w:iCs/>
          <w:color w:val="222222"/>
        </w:rPr>
        <w:t>hematology</w:t>
      </w:r>
      <w:proofErr w:type="spellEnd"/>
      <w:r w:rsidRPr="005323DE">
        <w:rPr>
          <w:rFonts w:ascii="Arial" w:hAnsi="Arial" w:cs="Arial"/>
          <w:color w:val="222222"/>
          <w:shd w:val="clear" w:color="auto" w:fill="FFFFFF"/>
        </w:rPr>
        <w:t xml:space="preserve">. </w:t>
      </w:r>
      <w:hyperlink r:id="rId82" w:history="1">
        <w:r w:rsidRPr="005323DE">
          <w:rPr>
            <w:rStyle w:val="Hyperlink"/>
            <w:rFonts w:ascii="Arial" w:hAnsi="Arial" w:cs="Arial"/>
            <w:shd w:val="clear" w:color="auto" w:fill="FFFFFF"/>
          </w:rPr>
          <w:t>Link</w:t>
        </w:r>
      </w:hyperlink>
      <w:r w:rsidRPr="005323DE">
        <w:rPr>
          <w:rFonts w:ascii="Arial" w:hAnsi="Arial" w:cs="Arial"/>
          <w:color w:val="222222"/>
          <w:shd w:val="clear" w:color="auto" w:fill="FFFFFF"/>
        </w:rPr>
        <w:t xml:space="preserve"> </w:t>
      </w:r>
    </w:p>
    <w:p w14:paraId="3152F2E2" w14:textId="77777777" w:rsidR="00394A5F" w:rsidRPr="00394A5F" w:rsidRDefault="00394A5F" w:rsidP="00394A5F">
      <w:pPr>
        <w:pStyle w:val="ListParagraph"/>
        <w:ind w:left="360"/>
        <w:jc w:val="both"/>
      </w:pPr>
    </w:p>
    <w:p w14:paraId="75798AF1" w14:textId="4891CF59" w:rsidR="00394A5F" w:rsidRDefault="00394A5F" w:rsidP="00235345">
      <w:pPr>
        <w:pStyle w:val="ListParagraph"/>
        <w:numPr>
          <w:ilvl w:val="0"/>
          <w:numId w:val="7"/>
        </w:numPr>
        <w:jc w:val="both"/>
        <w:rPr>
          <w:rFonts w:ascii="Arial" w:hAnsi="Arial" w:cs="Arial"/>
        </w:rPr>
      </w:pPr>
      <w:proofErr w:type="spellStart"/>
      <w:r w:rsidRPr="00394A5F">
        <w:rPr>
          <w:rFonts w:ascii="Arial" w:hAnsi="Arial" w:cs="Arial"/>
        </w:rPr>
        <w:t>Konduracka</w:t>
      </w:r>
      <w:proofErr w:type="spellEnd"/>
      <w:r w:rsidRPr="00394A5F">
        <w:rPr>
          <w:rFonts w:ascii="Arial" w:hAnsi="Arial" w:cs="Arial"/>
        </w:rPr>
        <w:t xml:space="preserve">, E., </w:t>
      </w:r>
      <w:proofErr w:type="spellStart"/>
      <w:r w:rsidRPr="00394A5F">
        <w:rPr>
          <w:rFonts w:ascii="Arial" w:hAnsi="Arial" w:cs="Arial"/>
        </w:rPr>
        <w:t>Krzemieniecki</w:t>
      </w:r>
      <w:proofErr w:type="spellEnd"/>
      <w:r w:rsidRPr="00394A5F">
        <w:rPr>
          <w:rFonts w:ascii="Arial" w:hAnsi="Arial" w:cs="Arial"/>
        </w:rPr>
        <w:t xml:space="preserve">, K. and </w:t>
      </w:r>
      <w:proofErr w:type="spellStart"/>
      <w:r w:rsidRPr="00394A5F">
        <w:rPr>
          <w:rFonts w:ascii="Arial" w:hAnsi="Arial" w:cs="Arial"/>
        </w:rPr>
        <w:t>Gajos</w:t>
      </w:r>
      <w:proofErr w:type="spellEnd"/>
      <w:r w:rsidRPr="00394A5F">
        <w:rPr>
          <w:rFonts w:ascii="Arial" w:hAnsi="Arial" w:cs="Arial"/>
        </w:rPr>
        <w:t xml:space="preserve">, G., 2014. Relationship between everyday use cosmetics and female breast cancer. </w:t>
      </w:r>
      <w:proofErr w:type="spellStart"/>
      <w:r w:rsidRPr="00394A5F">
        <w:rPr>
          <w:rFonts w:ascii="Arial" w:hAnsi="Arial" w:cs="Arial"/>
        </w:rPr>
        <w:t>Polskie</w:t>
      </w:r>
      <w:proofErr w:type="spellEnd"/>
      <w:r w:rsidRPr="00394A5F">
        <w:rPr>
          <w:rFonts w:ascii="Arial" w:hAnsi="Arial" w:cs="Arial"/>
        </w:rPr>
        <w:t xml:space="preserve"> </w:t>
      </w:r>
      <w:proofErr w:type="spellStart"/>
      <w:r w:rsidRPr="00394A5F">
        <w:rPr>
          <w:rFonts w:ascii="Arial" w:hAnsi="Arial" w:cs="Arial"/>
        </w:rPr>
        <w:t>Archiwum</w:t>
      </w:r>
      <w:proofErr w:type="spellEnd"/>
      <w:r w:rsidRPr="00394A5F">
        <w:rPr>
          <w:rFonts w:ascii="Arial" w:hAnsi="Arial" w:cs="Arial"/>
        </w:rPr>
        <w:t xml:space="preserve"> </w:t>
      </w:r>
      <w:proofErr w:type="spellStart"/>
      <w:r w:rsidRPr="00394A5F">
        <w:rPr>
          <w:rFonts w:ascii="Arial" w:hAnsi="Arial" w:cs="Arial"/>
        </w:rPr>
        <w:t>Medycyny</w:t>
      </w:r>
      <w:proofErr w:type="spellEnd"/>
      <w:r w:rsidRPr="00394A5F">
        <w:rPr>
          <w:rFonts w:ascii="Arial" w:hAnsi="Arial" w:cs="Arial"/>
        </w:rPr>
        <w:t xml:space="preserve"> </w:t>
      </w:r>
      <w:proofErr w:type="spellStart"/>
      <w:r w:rsidRPr="00394A5F">
        <w:rPr>
          <w:rFonts w:ascii="Arial" w:hAnsi="Arial" w:cs="Arial"/>
        </w:rPr>
        <w:t>Wewnętrznej</w:t>
      </w:r>
      <w:proofErr w:type="spellEnd"/>
      <w:r w:rsidRPr="00394A5F">
        <w:rPr>
          <w:rFonts w:ascii="Arial" w:hAnsi="Arial" w:cs="Arial"/>
        </w:rPr>
        <w:t>= Polish Archives of Internal Medicine, 124(5).</w:t>
      </w:r>
      <w:r>
        <w:rPr>
          <w:rFonts w:ascii="Arial" w:hAnsi="Arial" w:cs="Arial"/>
        </w:rPr>
        <w:t xml:space="preserve"> </w:t>
      </w:r>
      <w:hyperlink r:id="rId83" w:history="1">
        <w:r w:rsidRPr="00394A5F">
          <w:rPr>
            <w:rStyle w:val="Hyperlink"/>
            <w:rFonts w:ascii="Arial" w:hAnsi="Arial" w:cs="Arial"/>
          </w:rPr>
          <w:t>Link</w:t>
        </w:r>
      </w:hyperlink>
      <w:r>
        <w:rPr>
          <w:rFonts w:ascii="Arial" w:hAnsi="Arial" w:cs="Arial"/>
        </w:rPr>
        <w:t xml:space="preserve"> </w:t>
      </w:r>
    </w:p>
    <w:p w14:paraId="67E5C214" w14:textId="77777777" w:rsidR="00053B7F" w:rsidRPr="00053B7F" w:rsidRDefault="00053B7F" w:rsidP="00053B7F">
      <w:pPr>
        <w:pStyle w:val="ListParagraph"/>
        <w:rPr>
          <w:rFonts w:ascii="Arial" w:hAnsi="Arial" w:cs="Arial"/>
        </w:rPr>
      </w:pPr>
    </w:p>
    <w:p w14:paraId="1CCC6259" w14:textId="2C7D0B8F" w:rsidR="00053B7F" w:rsidRDefault="00053B7F" w:rsidP="00235345">
      <w:pPr>
        <w:pStyle w:val="ListParagraph"/>
        <w:numPr>
          <w:ilvl w:val="0"/>
          <w:numId w:val="7"/>
        </w:numPr>
        <w:jc w:val="both"/>
        <w:rPr>
          <w:rFonts w:ascii="Arial" w:hAnsi="Arial" w:cs="Arial"/>
        </w:rPr>
      </w:pPr>
      <w:proofErr w:type="spellStart"/>
      <w:r w:rsidRPr="00053B7F">
        <w:rPr>
          <w:rFonts w:ascii="Arial" w:hAnsi="Arial" w:cs="Arial"/>
        </w:rPr>
        <w:t>Jennrich</w:t>
      </w:r>
      <w:proofErr w:type="spellEnd"/>
      <w:r w:rsidRPr="00053B7F">
        <w:rPr>
          <w:rFonts w:ascii="Arial" w:hAnsi="Arial" w:cs="Arial"/>
        </w:rPr>
        <w:t>, P. and Schulte-</w:t>
      </w:r>
      <w:proofErr w:type="spellStart"/>
      <w:r w:rsidRPr="00053B7F">
        <w:rPr>
          <w:rFonts w:ascii="Arial" w:hAnsi="Arial" w:cs="Arial"/>
        </w:rPr>
        <w:t>Uebbing</w:t>
      </w:r>
      <w:proofErr w:type="spellEnd"/>
      <w:r w:rsidRPr="00053B7F">
        <w:rPr>
          <w:rFonts w:ascii="Arial" w:hAnsi="Arial" w:cs="Arial"/>
        </w:rPr>
        <w:t xml:space="preserve">, C., 2016. Does aluminium trigger breast </w:t>
      </w:r>
      <w:proofErr w:type="gramStart"/>
      <w:r w:rsidRPr="00053B7F">
        <w:rPr>
          <w:rFonts w:ascii="Arial" w:hAnsi="Arial" w:cs="Arial"/>
        </w:rPr>
        <w:t>cancer?.</w:t>
      </w:r>
      <w:proofErr w:type="gramEnd"/>
      <w:r w:rsidRPr="00053B7F">
        <w:rPr>
          <w:rFonts w:ascii="Arial" w:hAnsi="Arial" w:cs="Arial"/>
        </w:rPr>
        <w:t xml:space="preserve"> The Open Access Journal of Science and Technology, 4(3), pp.1-6.</w:t>
      </w:r>
      <w:r>
        <w:rPr>
          <w:rFonts w:ascii="Arial" w:hAnsi="Arial" w:cs="Arial"/>
        </w:rPr>
        <w:t xml:space="preserve"> </w:t>
      </w:r>
      <w:hyperlink r:id="rId84" w:history="1">
        <w:r w:rsidRPr="00053B7F">
          <w:rPr>
            <w:rStyle w:val="Hyperlink"/>
            <w:rFonts w:ascii="Arial" w:hAnsi="Arial" w:cs="Arial"/>
          </w:rPr>
          <w:t>Link</w:t>
        </w:r>
      </w:hyperlink>
      <w:r>
        <w:rPr>
          <w:rFonts w:ascii="Arial" w:hAnsi="Arial" w:cs="Arial"/>
        </w:rPr>
        <w:t xml:space="preserve"> </w:t>
      </w:r>
    </w:p>
    <w:p w14:paraId="7DCC6F36" w14:textId="77777777" w:rsidR="00053B7F" w:rsidRPr="00053B7F" w:rsidRDefault="00053B7F" w:rsidP="00053B7F">
      <w:pPr>
        <w:pStyle w:val="ListParagraph"/>
        <w:rPr>
          <w:rFonts w:ascii="Arial" w:hAnsi="Arial" w:cs="Arial"/>
        </w:rPr>
      </w:pPr>
    </w:p>
    <w:p w14:paraId="54312E5C" w14:textId="59FEA53B" w:rsidR="00053B7F" w:rsidRPr="00394A5F" w:rsidRDefault="00053B7F" w:rsidP="00235345">
      <w:pPr>
        <w:pStyle w:val="ListParagraph"/>
        <w:numPr>
          <w:ilvl w:val="0"/>
          <w:numId w:val="7"/>
        </w:numPr>
        <w:jc w:val="both"/>
        <w:rPr>
          <w:rFonts w:ascii="Arial" w:hAnsi="Arial" w:cs="Arial"/>
        </w:rPr>
      </w:pPr>
      <w:proofErr w:type="spellStart"/>
      <w:r w:rsidRPr="00053B7F">
        <w:rPr>
          <w:rFonts w:ascii="Arial" w:hAnsi="Arial" w:cs="Arial"/>
        </w:rPr>
        <w:t>Iodice</w:t>
      </w:r>
      <w:proofErr w:type="spellEnd"/>
      <w:r w:rsidRPr="00053B7F">
        <w:rPr>
          <w:rFonts w:ascii="Arial" w:hAnsi="Arial" w:cs="Arial"/>
        </w:rPr>
        <w:t xml:space="preserve">, S., Gandini, S., Maisonneuve, P. and </w:t>
      </w:r>
      <w:proofErr w:type="spellStart"/>
      <w:r w:rsidRPr="00053B7F">
        <w:rPr>
          <w:rFonts w:ascii="Arial" w:hAnsi="Arial" w:cs="Arial"/>
        </w:rPr>
        <w:t>Lowenfels</w:t>
      </w:r>
      <w:proofErr w:type="spellEnd"/>
      <w:r w:rsidRPr="00053B7F">
        <w:rPr>
          <w:rFonts w:ascii="Arial" w:hAnsi="Arial" w:cs="Arial"/>
        </w:rPr>
        <w:t xml:space="preserve">, A.B., 2008. Tobacco and the risk of pancreatic cancer: a review and meta-analysis. </w:t>
      </w:r>
      <w:proofErr w:type="spellStart"/>
      <w:r w:rsidRPr="00053B7F">
        <w:rPr>
          <w:rFonts w:ascii="Arial" w:hAnsi="Arial" w:cs="Arial"/>
        </w:rPr>
        <w:t>Langenbeck's</w:t>
      </w:r>
      <w:proofErr w:type="spellEnd"/>
      <w:r w:rsidRPr="00053B7F">
        <w:rPr>
          <w:rFonts w:ascii="Arial" w:hAnsi="Arial" w:cs="Arial"/>
        </w:rPr>
        <w:t xml:space="preserve"> archives of surgery, 393(4), pp.535-545.</w:t>
      </w:r>
      <w:r>
        <w:rPr>
          <w:rFonts w:ascii="Arial" w:hAnsi="Arial" w:cs="Arial"/>
        </w:rPr>
        <w:t xml:space="preserve"> </w:t>
      </w:r>
      <w:hyperlink r:id="rId85" w:history="1">
        <w:r w:rsidRPr="00053B7F">
          <w:rPr>
            <w:rStyle w:val="Hyperlink"/>
            <w:rFonts w:ascii="Arial" w:hAnsi="Arial" w:cs="Arial"/>
          </w:rPr>
          <w:t>Link</w:t>
        </w:r>
      </w:hyperlink>
      <w:r>
        <w:rPr>
          <w:rFonts w:ascii="Arial" w:hAnsi="Arial" w:cs="Arial"/>
        </w:rPr>
        <w:t xml:space="preserve"> </w:t>
      </w:r>
    </w:p>
    <w:p w14:paraId="08FC3791" w14:textId="77777777" w:rsidR="00176774" w:rsidRDefault="00176774" w:rsidP="00235345">
      <w:pPr>
        <w:jc w:val="both"/>
        <w:rPr>
          <w:rFonts w:ascii="Arial" w:hAnsi="Arial" w:cs="Arial"/>
          <w:b/>
          <w:bCs/>
          <w:color w:val="222222"/>
          <w:shd w:val="clear" w:color="auto" w:fill="FFFFFF"/>
        </w:rPr>
      </w:pPr>
    </w:p>
    <w:p w14:paraId="5CBD8A16" w14:textId="77777777" w:rsidR="00053B7F" w:rsidRDefault="00053B7F" w:rsidP="00235345">
      <w:pPr>
        <w:jc w:val="both"/>
        <w:rPr>
          <w:rFonts w:ascii="Arial" w:hAnsi="Arial" w:cs="Arial"/>
          <w:b/>
          <w:bCs/>
          <w:color w:val="222222"/>
          <w:shd w:val="clear" w:color="auto" w:fill="FFFFFF"/>
        </w:rPr>
      </w:pPr>
    </w:p>
    <w:p w14:paraId="0BF65FA6" w14:textId="77777777" w:rsidR="00053B7F" w:rsidRDefault="00053B7F" w:rsidP="00235345">
      <w:pPr>
        <w:jc w:val="both"/>
        <w:rPr>
          <w:rFonts w:ascii="Arial" w:hAnsi="Arial" w:cs="Arial"/>
          <w:b/>
          <w:bCs/>
          <w:color w:val="222222"/>
          <w:shd w:val="clear" w:color="auto" w:fill="FFFFFF"/>
        </w:rPr>
      </w:pPr>
    </w:p>
    <w:p w14:paraId="354247D0" w14:textId="77777777" w:rsidR="00053B7F" w:rsidRDefault="00053B7F" w:rsidP="00235345">
      <w:pPr>
        <w:jc w:val="both"/>
        <w:rPr>
          <w:rFonts w:ascii="Arial" w:hAnsi="Arial" w:cs="Arial"/>
          <w:b/>
          <w:bCs/>
          <w:color w:val="222222"/>
          <w:shd w:val="clear" w:color="auto" w:fill="FFFFFF"/>
        </w:rPr>
      </w:pPr>
    </w:p>
    <w:p w14:paraId="38C32E51" w14:textId="77777777" w:rsidR="00053B7F" w:rsidRDefault="00053B7F" w:rsidP="00235345">
      <w:pPr>
        <w:jc w:val="both"/>
        <w:rPr>
          <w:rFonts w:ascii="Arial" w:hAnsi="Arial" w:cs="Arial"/>
          <w:b/>
          <w:bCs/>
          <w:color w:val="222222"/>
          <w:shd w:val="clear" w:color="auto" w:fill="FFFFFF"/>
        </w:rPr>
      </w:pPr>
    </w:p>
    <w:p w14:paraId="2674F7CA" w14:textId="77777777" w:rsidR="00053B7F" w:rsidRDefault="00053B7F" w:rsidP="00235345">
      <w:pPr>
        <w:jc w:val="both"/>
        <w:rPr>
          <w:rFonts w:ascii="Arial" w:hAnsi="Arial" w:cs="Arial"/>
          <w:b/>
          <w:bCs/>
          <w:color w:val="222222"/>
          <w:shd w:val="clear" w:color="auto" w:fill="FFFFFF"/>
        </w:rPr>
      </w:pPr>
    </w:p>
    <w:p w14:paraId="31F87781" w14:textId="77777777" w:rsidR="00053B7F" w:rsidRDefault="00053B7F" w:rsidP="00235345">
      <w:pPr>
        <w:jc w:val="both"/>
        <w:rPr>
          <w:rFonts w:ascii="Arial" w:hAnsi="Arial" w:cs="Arial"/>
          <w:b/>
          <w:bCs/>
          <w:color w:val="222222"/>
          <w:shd w:val="clear" w:color="auto" w:fill="FFFFFF"/>
        </w:rPr>
      </w:pPr>
    </w:p>
    <w:p w14:paraId="3277663C" w14:textId="77777777" w:rsidR="00053B7F" w:rsidRDefault="00053B7F" w:rsidP="00235345">
      <w:pPr>
        <w:jc w:val="both"/>
        <w:rPr>
          <w:rFonts w:ascii="Arial" w:hAnsi="Arial" w:cs="Arial"/>
          <w:b/>
          <w:bCs/>
          <w:color w:val="222222"/>
          <w:shd w:val="clear" w:color="auto" w:fill="FFFFFF"/>
        </w:rPr>
      </w:pPr>
    </w:p>
    <w:p w14:paraId="0F08BB88" w14:textId="77777777" w:rsidR="00053B7F" w:rsidRDefault="00053B7F" w:rsidP="00235345">
      <w:pPr>
        <w:jc w:val="both"/>
        <w:rPr>
          <w:rFonts w:ascii="Arial" w:hAnsi="Arial" w:cs="Arial"/>
          <w:b/>
          <w:bCs/>
          <w:color w:val="222222"/>
          <w:shd w:val="clear" w:color="auto" w:fill="FFFFFF"/>
        </w:rPr>
      </w:pPr>
    </w:p>
    <w:p w14:paraId="221ADD89" w14:textId="77777777" w:rsidR="00053B7F" w:rsidRDefault="00053B7F" w:rsidP="00235345">
      <w:pPr>
        <w:jc w:val="both"/>
        <w:rPr>
          <w:rFonts w:ascii="Arial" w:hAnsi="Arial" w:cs="Arial"/>
          <w:b/>
          <w:bCs/>
          <w:color w:val="222222"/>
          <w:shd w:val="clear" w:color="auto" w:fill="FFFFFF"/>
        </w:rPr>
      </w:pPr>
    </w:p>
    <w:p w14:paraId="694FBB53" w14:textId="77777777" w:rsidR="00053B7F" w:rsidRDefault="00053B7F" w:rsidP="00235345">
      <w:pPr>
        <w:jc w:val="both"/>
        <w:rPr>
          <w:rFonts w:ascii="Arial" w:hAnsi="Arial" w:cs="Arial"/>
          <w:b/>
          <w:bCs/>
          <w:color w:val="222222"/>
          <w:shd w:val="clear" w:color="auto" w:fill="FFFFFF"/>
        </w:rPr>
      </w:pPr>
    </w:p>
    <w:p w14:paraId="4A6A85B3" w14:textId="77777777" w:rsidR="00053B7F" w:rsidRDefault="00053B7F" w:rsidP="00235345">
      <w:pPr>
        <w:jc w:val="both"/>
        <w:rPr>
          <w:rFonts w:ascii="Arial" w:hAnsi="Arial" w:cs="Arial"/>
          <w:b/>
          <w:bCs/>
          <w:color w:val="222222"/>
          <w:shd w:val="clear" w:color="auto" w:fill="FFFFFF"/>
        </w:rPr>
      </w:pPr>
    </w:p>
    <w:p w14:paraId="26975A7B" w14:textId="77777777" w:rsidR="00053B7F" w:rsidRDefault="00053B7F" w:rsidP="00235345">
      <w:pPr>
        <w:jc w:val="both"/>
        <w:rPr>
          <w:rFonts w:ascii="Arial" w:hAnsi="Arial" w:cs="Arial"/>
          <w:b/>
          <w:bCs/>
          <w:color w:val="222222"/>
          <w:shd w:val="clear" w:color="auto" w:fill="FFFFFF"/>
        </w:rPr>
      </w:pPr>
    </w:p>
    <w:p w14:paraId="47DAD65B" w14:textId="77777777" w:rsidR="00053B7F" w:rsidRDefault="00053B7F" w:rsidP="00235345">
      <w:pPr>
        <w:jc w:val="both"/>
        <w:rPr>
          <w:rFonts w:ascii="Arial" w:hAnsi="Arial" w:cs="Arial"/>
          <w:b/>
          <w:bCs/>
          <w:color w:val="222222"/>
          <w:shd w:val="clear" w:color="auto" w:fill="FFFFFF"/>
        </w:rPr>
      </w:pPr>
    </w:p>
    <w:p w14:paraId="0682212E" w14:textId="77777777" w:rsidR="00053B7F" w:rsidRDefault="00053B7F" w:rsidP="00235345">
      <w:pPr>
        <w:jc w:val="both"/>
        <w:rPr>
          <w:rFonts w:ascii="Arial" w:hAnsi="Arial" w:cs="Arial"/>
          <w:b/>
          <w:bCs/>
          <w:color w:val="222222"/>
          <w:shd w:val="clear" w:color="auto" w:fill="FFFFFF"/>
        </w:rPr>
      </w:pPr>
    </w:p>
    <w:p w14:paraId="26E3A8C4" w14:textId="77777777" w:rsidR="00053B7F" w:rsidRDefault="00053B7F" w:rsidP="00235345">
      <w:pPr>
        <w:jc w:val="both"/>
        <w:rPr>
          <w:rFonts w:ascii="Arial" w:hAnsi="Arial" w:cs="Arial"/>
          <w:b/>
          <w:bCs/>
          <w:color w:val="222222"/>
          <w:shd w:val="clear" w:color="auto" w:fill="FFFFFF"/>
        </w:rPr>
      </w:pPr>
    </w:p>
    <w:p w14:paraId="30CD5E3D" w14:textId="77777777" w:rsidR="00053B7F" w:rsidRDefault="00053B7F" w:rsidP="00235345">
      <w:pPr>
        <w:jc w:val="both"/>
        <w:rPr>
          <w:rFonts w:ascii="Arial" w:hAnsi="Arial" w:cs="Arial"/>
          <w:b/>
          <w:bCs/>
          <w:color w:val="222222"/>
          <w:shd w:val="clear" w:color="auto" w:fill="FFFFFF"/>
        </w:rPr>
      </w:pPr>
    </w:p>
    <w:p w14:paraId="4706E9CF" w14:textId="77777777" w:rsidR="00053B7F" w:rsidRDefault="00053B7F" w:rsidP="00235345">
      <w:pPr>
        <w:jc w:val="both"/>
        <w:rPr>
          <w:rFonts w:ascii="Arial" w:hAnsi="Arial" w:cs="Arial"/>
          <w:b/>
          <w:bCs/>
          <w:color w:val="222222"/>
          <w:shd w:val="clear" w:color="auto" w:fill="FFFFFF"/>
        </w:rPr>
      </w:pPr>
    </w:p>
    <w:p w14:paraId="34FCE91D" w14:textId="77777777" w:rsidR="00053B7F" w:rsidRDefault="00053B7F" w:rsidP="00235345">
      <w:pPr>
        <w:jc w:val="both"/>
        <w:rPr>
          <w:rFonts w:ascii="Arial" w:hAnsi="Arial" w:cs="Arial"/>
          <w:b/>
          <w:bCs/>
          <w:color w:val="222222"/>
          <w:shd w:val="clear" w:color="auto" w:fill="FFFFFF"/>
        </w:rPr>
      </w:pPr>
    </w:p>
    <w:p w14:paraId="24E5EC00" w14:textId="77777777" w:rsidR="00053B7F" w:rsidRDefault="00053B7F" w:rsidP="00235345">
      <w:pPr>
        <w:jc w:val="both"/>
        <w:rPr>
          <w:rFonts w:ascii="Arial" w:hAnsi="Arial" w:cs="Arial"/>
          <w:b/>
          <w:bCs/>
          <w:color w:val="222222"/>
          <w:shd w:val="clear" w:color="auto" w:fill="FFFFFF"/>
        </w:rPr>
      </w:pPr>
    </w:p>
    <w:p w14:paraId="20A283DE" w14:textId="77777777" w:rsidR="00053B7F" w:rsidRDefault="00053B7F" w:rsidP="00235345">
      <w:pPr>
        <w:jc w:val="both"/>
        <w:rPr>
          <w:rFonts w:ascii="Arial" w:hAnsi="Arial" w:cs="Arial"/>
          <w:b/>
          <w:bCs/>
          <w:color w:val="222222"/>
          <w:shd w:val="clear" w:color="auto" w:fill="FFFFFF"/>
        </w:rPr>
      </w:pPr>
    </w:p>
    <w:p w14:paraId="29A75977" w14:textId="77777777" w:rsidR="00053B7F" w:rsidRDefault="00053B7F" w:rsidP="00235345">
      <w:pPr>
        <w:jc w:val="both"/>
        <w:rPr>
          <w:rFonts w:ascii="Arial" w:hAnsi="Arial" w:cs="Arial"/>
          <w:b/>
          <w:bCs/>
          <w:color w:val="222222"/>
          <w:shd w:val="clear" w:color="auto" w:fill="FFFFFF"/>
        </w:rPr>
      </w:pPr>
    </w:p>
    <w:p w14:paraId="2812DD33" w14:textId="77777777" w:rsidR="00053B7F" w:rsidRDefault="00053B7F" w:rsidP="00235345">
      <w:pPr>
        <w:jc w:val="both"/>
        <w:rPr>
          <w:rFonts w:ascii="Arial" w:hAnsi="Arial" w:cs="Arial"/>
          <w:b/>
          <w:bCs/>
          <w:color w:val="222222"/>
          <w:shd w:val="clear" w:color="auto" w:fill="FFFFFF"/>
        </w:rPr>
      </w:pPr>
    </w:p>
    <w:p w14:paraId="418FC5F6" w14:textId="77777777" w:rsidR="00053B7F" w:rsidRDefault="00053B7F" w:rsidP="00235345">
      <w:pPr>
        <w:jc w:val="both"/>
        <w:rPr>
          <w:rFonts w:ascii="Arial" w:hAnsi="Arial" w:cs="Arial"/>
          <w:b/>
          <w:bCs/>
          <w:color w:val="222222"/>
          <w:shd w:val="clear" w:color="auto" w:fill="FFFFFF"/>
        </w:rPr>
      </w:pPr>
    </w:p>
    <w:p w14:paraId="75FFF22A" w14:textId="77777777" w:rsidR="00053B7F" w:rsidRDefault="00053B7F" w:rsidP="00235345">
      <w:pPr>
        <w:jc w:val="both"/>
        <w:rPr>
          <w:rFonts w:ascii="Arial" w:hAnsi="Arial" w:cs="Arial"/>
          <w:b/>
          <w:bCs/>
          <w:color w:val="222222"/>
          <w:shd w:val="clear" w:color="auto" w:fill="FFFFFF"/>
        </w:rPr>
      </w:pPr>
    </w:p>
    <w:p w14:paraId="77E7815A" w14:textId="77777777" w:rsidR="00053B7F" w:rsidRDefault="00053B7F" w:rsidP="00235345">
      <w:pPr>
        <w:jc w:val="both"/>
        <w:rPr>
          <w:rFonts w:ascii="Arial" w:hAnsi="Arial" w:cs="Arial"/>
          <w:b/>
          <w:bCs/>
          <w:color w:val="222222"/>
          <w:shd w:val="clear" w:color="auto" w:fill="FFFFFF"/>
        </w:rPr>
      </w:pPr>
    </w:p>
    <w:p w14:paraId="2FF86126" w14:textId="77777777" w:rsidR="00053B7F" w:rsidRDefault="00053B7F" w:rsidP="00235345">
      <w:pPr>
        <w:jc w:val="both"/>
        <w:rPr>
          <w:rFonts w:ascii="Arial" w:hAnsi="Arial" w:cs="Arial"/>
          <w:b/>
          <w:bCs/>
          <w:color w:val="222222"/>
          <w:shd w:val="clear" w:color="auto" w:fill="FFFFFF"/>
        </w:rPr>
      </w:pPr>
    </w:p>
    <w:p w14:paraId="17763286" w14:textId="77777777" w:rsidR="00053B7F" w:rsidRDefault="00053B7F" w:rsidP="00235345">
      <w:pPr>
        <w:jc w:val="both"/>
        <w:rPr>
          <w:rFonts w:ascii="Arial" w:hAnsi="Arial" w:cs="Arial"/>
          <w:b/>
          <w:bCs/>
          <w:color w:val="222222"/>
          <w:shd w:val="clear" w:color="auto" w:fill="FFFFFF"/>
        </w:rPr>
      </w:pPr>
    </w:p>
    <w:p w14:paraId="79ED4106" w14:textId="66B3B6BC" w:rsidR="00890F5F" w:rsidRPr="00235345" w:rsidRDefault="00890F5F" w:rsidP="00235345">
      <w:pPr>
        <w:jc w:val="both"/>
        <w:rPr>
          <w:rFonts w:ascii="Arial" w:hAnsi="Arial" w:cs="Arial"/>
          <w:b/>
          <w:bCs/>
          <w:color w:val="222222"/>
          <w:shd w:val="clear" w:color="auto" w:fill="FFFFFF"/>
        </w:rPr>
      </w:pPr>
      <w:r w:rsidRPr="00235345">
        <w:rPr>
          <w:rFonts w:ascii="Arial" w:hAnsi="Arial" w:cs="Arial"/>
          <w:b/>
          <w:bCs/>
          <w:color w:val="222222"/>
          <w:shd w:val="clear" w:color="auto" w:fill="FFFFFF"/>
        </w:rPr>
        <w:t xml:space="preserve">The Innate System </w:t>
      </w:r>
    </w:p>
    <w:p w14:paraId="787CBE0A" w14:textId="77777777" w:rsidR="00890F5F" w:rsidRPr="00890F5F" w:rsidRDefault="00890F5F" w:rsidP="00890F5F">
      <w:pPr>
        <w:pStyle w:val="ListParagraph"/>
        <w:jc w:val="both"/>
      </w:pPr>
    </w:p>
    <w:p w14:paraId="3D6C7E44" w14:textId="0634DCC2" w:rsidR="00071BBF" w:rsidRPr="00071BBF" w:rsidRDefault="00890F5F" w:rsidP="005323DE">
      <w:pPr>
        <w:pStyle w:val="ListParagraph"/>
        <w:numPr>
          <w:ilvl w:val="0"/>
          <w:numId w:val="7"/>
        </w:numPr>
        <w:jc w:val="both"/>
      </w:pPr>
      <w:r w:rsidRPr="00235345">
        <w:rPr>
          <w:rFonts w:ascii="Arial" w:hAnsi="Arial" w:cs="Arial"/>
          <w:color w:val="222222"/>
          <w:shd w:val="clear" w:color="auto" w:fill="FFFFFF"/>
        </w:rPr>
        <w:t>Vesely, M. D., Kershaw, M. H., Schreiber, R. D., &amp; Smyth, M. J. (2011). Natural innate and adaptive immunity to cancer.</w:t>
      </w:r>
      <w:r w:rsidRPr="00235345">
        <w:rPr>
          <w:rStyle w:val="apple-converted-space"/>
          <w:rFonts w:ascii="Arial" w:hAnsi="Arial" w:cs="Arial"/>
          <w:color w:val="222222"/>
          <w:shd w:val="clear" w:color="auto" w:fill="FFFFFF"/>
        </w:rPr>
        <w:t> </w:t>
      </w:r>
      <w:r w:rsidRPr="00235345">
        <w:rPr>
          <w:rFonts w:ascii="Arial" w:hAnsi="Arial" w:cs="Arial"/>
          <w:i/>
          <w:iCs/>
          <w:color w:val="222222"/>
        </w:rPr>
        <w:t>Annual review of immunology</w:t>
      </w:r>
      <w:r w:rsidRPr="00235345">
        <w:rPr>
          <w:rFonts w:ascii="Arial" w:hAnsi="Arial" w:cs="Arial"/>
          <w:color w:val="222222"/>
          <w:shd w:val="clear" w:color="auto" w:fill="FFFFFF"/>
        </w:rPr>
        <w:t>,</w:t>
      </w:r>
      <w:r w:rsidRPr="00235345">
        <w:rPr>
          <w:rStyle w:val="apple-converted-space"/>
          <w:rFonts w:ascii="Arial" w:hAnsi="Arial" w:cs="Arial"/>
          <w:color w:val="222222"/>
          <w:shd w:val="clear" w:color="auto" w:fill="FFFFFF"/>
        </w:rPr>
        <w:t> </w:t>
      </w:r>
      <w:r w:rsidRPr="00235345">
        <w:rPr>
          <w:rFonts w:ascii="Arial" w:hAnsi="Arial" w:cs="Arial"/>
          <w:i/>
          <w:iCs/>
          <w:color w:val="222222"/>
        </w:rPr>
        <w:t>29</w:t>
      </w:r>
      <w:r w:rsidRPr="00235345">
        <w:rPr>
          <w:rFonts w:ascii="Arial" w:hAnsi="Arial" w:cs="Arial"/>
          <w:color w:val="222222"/>
          <w:shd w:val="clear" w:color="auto" w:fill="FFFFFF"/>
        </w:rPr>
        <w:t>, 235-271.</w:t>
      </w:r>
      <w:r w:rsidR="00235345" w:rsidRPr="00235345">
        <w:rPr>
          <w:rFonts w:ascii="Arial" w:hAnsi="Arial" w:cs="Arial"/>
          <w:color w:val="222222"/>
          <w:shd w:val="clear" w:color="auto" w:fill="FFFFFF"/>
        </w:rPr>
        <w:t xml:space="preserve"> </w:t>
      </w:r>
      <w:hyperlink r:id="rId86" w:history="1">
        <w:r w:rsidR="00235345" w:rsidRPr="00235345">
          <w:rPr>
            <w:rStyle w:val="Hyperlink"/>
            <w:rFonts w:ascii="Arial" w:hAnsi="Arial" w:cs="Arial"/>
            <w:shd w:val="clear" w:color="auto" w:fill="FFFFFF"/>
          </w:rPr>
          <w:t>Link</w:t>
        </w:r>
      </w:hyperlink>
      <w:r w:rsidR="00235345" w:rsidRPr="00235345">
        <w:rPr>
          <w:rFonts w:ascii="Arial" w:hAnsi="Arial" w:cs="Arial"/>
          <w:color w:val="222222"/>
          <w:shd w:val="clear" w:color="auto" w:fill="FFFFFF"/>
        </w:rPr>
        <w:t xml:space="preserve"> </w:t>
      </w:r>
    </w:p>
    <w:p w14:paraId="3505C117" w14:textId="77777777" w:rsidR="00071BBF" w:rsidRPr="00071BBF" w:rsidRDefault="00071BBF" w:rsidP="00071BBF">
      <w:pPr>
        <w:pStyle w:val="ListParagraph"/>
      </w:pPr>
    </w:p>
    <w:p w14:paraId="5A3142FD" w14:textId="1F212A19" w:rsidR="00786555" w:rsidRPr="00786555" w:rsidRDefault="00071BBF" w:rsidP="005323DE">
      <w:pPr>
        <w:pStyle w:val="ListParagraph"/>
        <w:numPr>
          <w:ilvl w:val="0"/>
          <w:numId w:val="7"/>
        </w:numPr>
        <w:jc w:val="both"/>
        <w:rPr>
          <w:rFonts w:ascii="Arial" w:hAnsi="Arial" w:cs="Arial"/>
        </w:rPr>
      </w:pPr>
      <w:r w:rsidRPr="00071BBF">
        <w:rPr>
          <w:rFonts w:ascii="Arial" w:hAnsi="Arial" w:cs="Arial"/>
        </w:rPr>
        <w:t xml:space="preserve">De Visser, K. E., Eichten, A., &amp; </w:t>
      </w:r>
      <w:proofErr w:type="spellStart"/>
      <w:r w:rsidRPr="00071BBF">
        <w:rPr>
          <w:rFonts w:ascii="Arial" w:hAnsi="Arial" w:cs="Arial"/>
        </w:rPr>
        <w:t>Coussens</w:t>
      </w:r>
      <w:proofErr w:type="spellEnd"/>
      <w:r w:rsidRPr="00071BBF">
        <w:rPr>
          <w:rFonts w:ascii="Arial" w:hAnsi="Arial" w:cs="Arial"/>
        </w:rPr>
        <w:t>, L. M. (2006). Paradoxical roles of the immune system during cancer development. Nature reviews cancer, 6(1), 24-37.</w:t>
      </w:r>
      <w:r>
        <w:rPr>
          <w:rFonts w:ascii="Arial" w:hAnsi="Arial" w:cs="Arial"/>
        </w:rPr>
        <w:t xml:space="preserve"> </w:t>
      </w:r>
      <w:hyperlink r:id="rId87" w:history="1">
        <w:r w:rsidRPr="00776054">
          <w:rPr>
            <w:rStyle w:val="Hyperlink"/>
            <w:rFonts w:ascii="Arial" w:hAnsi="Arial" w:cs="Arial"/>
          </w:rPr>
          <w:t>Link</w:t>
        </w:r>
      </w:hyperlink>
      <w:r>
        <w:rPr>
          <w:rFonts w:ascii="Arial" w:hAnsi="Arial" w:cs="Arial"/>
        </w:rPr>
        <w:t xml:space="preserve"> </w:t>
      </w:r>
    </w:p>
    <w:p w14:paraId="416BA8A3" w14:textId="0BFBB338" w:rsidR="00786555" w:rsidRDefault="00786555" w:rsidP="00786555">
      <w:pPr>
        <w:rPr>
          <w:rFonts w:ascii="Arial" w:hAnsi="Arial" w:cs="Arial"/>
        </w:rPr>
      </w:pPr>
    </w:p>
    <w:p w14:paraId="52173419" w14:textId="523E9396" w:rsidR="00786555" w:rsidRPr="00786555" w:rsidRDefault="00786555" w:rsidP="00786555">
      <w:pPr>
        <w:rPr>
          <w:rFonts w:ascii="Arial" w:hAnsi="Arial" w:cs="Arial"/>
          <w:b/>
          <w:bCs/>
        </w:rPr>
      </w:pPr>
      <w:r w:rsidRPr="00786555">
        <w:rPr>
          <w:rFonts w:ascii="Arial" w:hAnsi="Arial" w:cs="Arial"/>
          <w:b/>
          <w:bCs/>
        </w:rPr>
        <w:t xml:space="preserve">Cancer-Related Fatigue </w:t>
      </w:r>
    </w:p>
    <w:p w14:paraId="392DF9B9" w14:textId="77777777" w:rsidR="00786555" w:rsidRDefault="00786555" w:rsidP="00786555">
      <w:pPr>
        <w:pStyle w:val="ListParagraph"/>
      </w:pPr>
    </w:p>
    <w:p w14:paraId="469FF0C6" w14:textId="77777777" w:rsidR="00786555" w:rsidRDefault="00786555" w:rsidP="005323DE">
      <w:pPr>
        <w:pStyle w:val="ListParagraph"/>
        <w:numPr>
          <w:ilvl w:val="0"/>
          <w:numId w:val="7"/>
        </w:numPr>
        <w:jc w:val="both"/>
        <w:rPr>
          <w:rFonts w:ascii="Arial" w:hAnsi="Arial" w:cs="Arial"/>
        </w:rPr>
      </w:pPr>
      <w:proofErr w:type="spellStart"/>
      <w:r w:rsidRPr="00786555">
        <w:rPr>
          <w:rFonts w:ascii="Arial" w:hAnsi="Arial" w:cs="Arial"/>
        </w:rPr>
        <w:t>Mustian</w:t>
      </w:r>
      <w:proofErr w:type="spellEnd"/>
      <w:r w:rsidRPr="00786555">
        <w:rPr>
          <w:rFonts w:ascii="Arial" w:hAnsi="Arial" w:cs="Arial"/>
        </w:rPr>
        <w:t xml:space="preserve">, K. M., Alfano, C. M., Heckler, C., </w:t>
      </w:r>
      <w:proofErr w:type="spellStart"/>
      <w:r w:rsidRPr="00786555">
        <w:rPr>
          <w:rFonts w:ascii="Arial" w:hAnsi="Arial" w:cs="Arial"/>
        </w:rPr>
        <w:t>Kleckner</w:t>
      </w:r>
      <w:proofErr w:type="spellEnd"/>
      <w:r w:rsidRPr="00786555">
        <w:rPr>
          <w:rFonts w:ascii="Arial" w:hAnsi="Arial" w:cs="Arial"/>
        </w:rPr>
        <w:t xml:space="preserve">, A. S., </w:t>
      </w:r>
      <w:proofErr w:type="spellStart"/>
      <w:r w:rsidRPr="00786555">
        <w:rPr>
          <w:rFonts w:ascii="Arial" w:hAnsi="Arial" w:cs="Arial"/>
        </w:rPr>
        <w:t>Kleckner</w:t>
      </w:r>
      <w:proofErr w:type="spellEnd"/>
      <w:r w:rsidRPr="00786555">
        <w:rPr>
          <w:rFonts w:ascii="Arial" w:hAnsi="Arial" w:cs="Arial"/>
        </w:rPr>
        <w:t xml:space="preserve">, I. R., Leach, C. R., ... &amp; </w:t>
      </w:r>
      <w:proofErr w:type="spellStart"/>
      <w:r w:rsidRPr="00786555">
        <w:rPr>
          <w:rFonts w:ascii="Arial" w:hAnsi="Arial" w:cs="Arial"/>
        </w:rPr>
        <w:t>Scarpato</w:t>
      </w:r>
      <w:proofErr w:type="spellEnd"/>
      <w:r w:rsidRPr="00786555">
        <w:rPr>
          <w:rFonts w:ascii="Arial" w:hAnsi="Arial" w:cs="Arial"/>
        </w:rPr>
        <w:t>, J. (2017). Comparison of pharmaceutical, psychological, and exercise treatments for cancer-related fatigue: a meta-analysis. JAMA oncology, 3(7), 961-968.</w:t>
      </w:r>
      <w:r>
        <w:rPr>
          <w:rFonts w:ascii="Arial" w:hAnsi="Arial" w:cs="Arial"/>
        </w:rPr>
        <w:t xml:space="preserve"> </w:t>
      </w:r>
      <w:hyperlink r:id="rId88" w:history="1">
        <w:r w:rsidRPr="00786555">
          <w:rPr>
            <w:rStyle w:val="Hyperlink"/>
            <w:rFonts w:ascii="Arial" w:hAnsi="Arial" w:cs="Arial"/>
          </w:rPr>
          <w:t>Link</w:t>
        </w:r>
      </w:hyperlink>
      <w:r>
        <w:rPr>
          <w:rFonts w:ascii="Arial" w:hAnsi="Arial" w:cs="Arial"/>
        </w:rPr>
        <w:t xml:space="preserve"> </w:t>
      </w:r>
    </w:p>
    <w:p w14:paraId="5FE1E676" w14:textId="77777777" w:rsidR="00786555" w:rsidRDefault="00786555" w:rsidP="00786555">
      <w:pPr>
        <w:pStyle w:val="ListParagraph"/>
        <w:rPr>
          <w:rFonts w:ascii="Arial" w:hAnsi="Arial" w:cs="Arial"/>
        </w:rPr>
      </w:pPr>
    </w:p>
    <w:p w14:paraId="28BBF5CB" w14:textId="175CB2BB" w:rsidR="00786555" w:rsidRPr="00EB3D6B" w:rsidRDefault="00786555" w:rsidP="005323DE">
      <w:pPr>
        <w:pStyle w:val="ListParagraph"/>
        <w:numPr>
          <w:ilvl w:val="0"/>
          <w:numId w:val="7"/>
        </w:numPr>
        <w:jc w:val="both"/>
        <w:rPr>
          <w:rFonts w:ascii="Arial" w:hAnsi="Arial" w:cs="Arial"/>
        </w:rPr>
      </w:pPr>
      <w:r w:rsidRPr="00EB3D6B">
        <w:rPr>
          <w:rFonts w:ascii="Arial" w:hAnsi="Arial" w:cs="Arial"/>
          <w:color w:val="222222"/>
          <w:shd w:val="clear" w:color="auto" w:fill="FFFFFF"/>
        </w:rPr>
        <w:t>O’Higgins, C. M., Brady, B., O’Connor, B., Walsh, D., &amp; Reilly, R. B. (2018). The pathophysiology of cancer-related fatigue: current controversies.</w:t>
      </w:r>
      <w:r w:rsidRPr="00EB3D6B">
        <w:rPr>
          <w:rStyle w:val="apple-converted-space"/>
          <w:rFonts w:ascii="Arial" w:hAnsi="Arial" w:cs="Arial"/>
          <w:color w:val="222222"/>
          <w:shd w:val="clear" w:color="auto" w:fill="FFFFFF"/>
        </w:rPr>
        <w:t> </w:t>
      </w:r>
      <w:r w:rsidRPr="00EB3D6B">
        <w:rPr>
          <w:rFonts w:ascii="Arial" w:hAnsi="Arial" w:cs="Arial"/>
          <w:i/>
          <w:iCs/>
          <w:color w:val="222222"/>
        </w:rPr>
        <w:t>Supportive Care in Cancer</w:t>
      </w:r>
      <w:r w:rsidRPr="00EB3D6B">
        <w:rPr>
          <w:rFonts w:ascii="Arial" w:hAnsi="Arial" w:cs="Arial"/>
          <w:color w:val="222222"/>
          <w:shd w:val="clear" w:color="auto" w:fill="FFFFFF"/>
        </w:rPr>
        <w:t>,</w:t>
      </w:r>
      <w:r w:rsidRPr="00EB3D6B">
        <w:rPr>
          <w:rStyle w:val="apple-converted-space"/>
          <w:rFonts w:ascii="Arial" w:hAnsi="Arial" w:cs="Arial"/>
          <w:color w:val="222222"/>
          <w:shd w:val="clear" w:color="auto" w:fill="FFFFFF"/>
        </w:rPr>
        <w:t> </w:t>
      </w:r>
      <w:r w:rsidRPr="00EB3D6B">
        <w:rPr>
          <w:rFonts w:ascii="Arial" w:hAnsi="Arial" w:cs="Arial"/>
          <w:i/>
          <w:iCs/>
          <w:color w:val="222222"/>
        </w:rPr>
        <w:t>26</w:t>
      </w:r>
      <w:r w:rsidRPr="00EB3D6B">
        <w:rPr>
          <w:rFonts w:ascii="Arial" w:hAnsi="Arial" w:cs="Arial"/>
          <w:color w:val="222222"/>
          <w:shd w:val="clear" w:color="auto" w:fill="FFFFFF"/>
        </w:rPr>
        <w:t xml:space="preserve">(10), 3353-3364. </w:t>
      </w:r>
      <w:hyperlink r:id="rId89" w:history="1">
        <w:r w:rsidRPr="00EB3D6B">
          <w:rPr>
            <w:rStyle w:val="Hyperlink"/>
            <w:rFonts w:ascii="Arial" w:hAnsi="Arial" w:cs="Arial"/>
            <w:shd w:val="clear" w:color="auto" w:fill="FFFFFF"/>
          </w:rPr>
          <w:t>Link</w:t>
        </w:r>
      </w:hyperlink>
      <w:r w:rsidRPr="00EB3D6B">
        <w:rPr>
          <w:rFonts w:ascii="Arial" w:hAnsi="Arial" w:cs="Arial"/>
          <w:color w:val="222222"/>
          <w:shd w:val="clear" w:color="auto" w:fill="FFFFFF"/>
        </w:rPr>
        <w:t xml:space="preserve"> </w:t>
      </w:r>
    </w:p>
    <w:p w14:paraId="00B6958B" w14:textId="77777777" w:rsidR="006611FD" w:rsidRDefault="006611FD" w:rsidP="00E92A9D">
      <w:pPr>
        <w:jc w:val="both"/>
        <w:rPr>
          <w:rFonts w:ascii="Arial" w:hAnsi="Arial" w:cs="Arial"/>
          <w:b/>
          <w:bCs/>
        </w:rPr>
      </w:pPr>
    </w:p>
    <w:p w14:paraId="5A4160A3" w14:textId="366CA304" w:rsidR="00E92A9D" w:rsidRPr="00EB3D6B" w:rsidRDefault="00E92A9D" w:rsidP="00E92A9D">
      <w:pPr>
        <w:jc w:val="both"/>
        <w:rPr>
          <w:rFonts w:ascii="Arial" w:hAnsi="Arial" w:cs="Arial"/>
          <w:b/>
          <w:bCs/>
        </w:rPr>
      </w:pPr>
      <w:r w:rsidRPr="00EB3D6B">
        <w:rPr>
          <w:rFonts w:ascii="Arial" w:hAnsi="Arial" w:cs="Arial"/>
          <w:b/>
          <w:bCs/>
        </w:rPr>
        <w:t>Cancer-Related</w:t>
      </w:r>
      <w:r w:rsidR="00924DD5">
        <w:rPr>
          <w:rFonts w:ascii="Arial" w:hAnsi="Arial" w:cs="Arial"/>
          <w:b/>
          <w:bCs/>
        </w:rPr>
        <w:t>/ Relapse</w:t>
      </w:r>
      <w:r w:rsidRPr="00EB3D6B">
        <w:rPr>
          <w:rFonts w:ascii="Arial" w:hAnsi="Arial" w:cs="Arial"/>
          <w:b/>
          <w:bCs/>
        </w:rPr>
        <w:t xml:space="preserve"> Factors</w:t>
      </w:r>
    </w:p>
    <w:p w14:paraId="3388BE52" w14:textId="77777777" w:rsidR="00E92A9D" w:rsidRPr="00EB3D6B" w:rsidRDefault="00E92A9D" w:rsidP="00E92A9D">
      <w:pPr>
        <w:pStyle w:val="ListParagraph"/>
        <w:rPr>
          <w:rFonts w:ascii="Arial" w:hAnsi="Arial" w:cs="Arial"/>
        </w:rPr>
      </w:pPr>
    </w:p>
    <w:p w14:paraId="653005FC" w14:textId="1C05CA0A" w:rsidR="00E92A9D" w:rsidRPr="00EB3D6B" w:rsidRDefault="00E92A9D" w:rsidP="005323DE">
      <w:pPr>
        <w:pStyle w:val="ListParagraph"/>
        <w:numPr>
          <w:ilvl w:val="0"/>
          <w:numId w:val="7"/>
        </w:numPr>
        <w:jc w:val="both"/>
        <w:rPr>
          <w:rFonts w:ascii="Arial" w:hAnsi="Arial" w:cs="Arial"/>
        </w:rPr>
      </w:pPr>
      <w:proofErr w:type="spellStart"/>
      <w:r w:rsidRPr="00EB3D6B">
        <w:rPr>
          <w:rFonts w:ascii="Arial" w:hAnsi="Arial" w:cs="Arial"/>
          <w:color w:val="222222"/>
          <w:shd w:val="clear" w:color="auto" w:fill="FFFFFF"/>
        </w:rPr>
        <w:t>Quispe</w:t>
      </w:r>
      <w:proofErr w:type="spellEnd"/>
      <w:r w:rsidRPr="00EB3D6B">
        <w:rPr>
          <w:rFonts w:ascii="Arial" w:hAnsi="Arial" w:cs="Arial"/>
          <w:color w:val="222222"/>
          <w:shd w:val="clear" w:color="auto" w:fill="FFFFFF"/>
        </w:rPr>
        <w:t xml:space="preserve">, D., </w:t>
      </w:r>
      <w:proofErr w:type="spellStart"/>
      <w:r w:rsidRPr="00EB3D6B">
        <w:rPr>
          <w:rFonts w:ascii="Arial" w:hAnsi="Arial" w:cs="Arial"/>
          <w:color w:val="222222"/>
          <w:shd w:val="clear" w:color="auto" w:fill="FFFFFF"/>
        </w:rPr>
        <w:t>Quispe</w:t>
      </w:r>
      <w:proofErr w:type="spellEnd"/>
      <w:r w:rsidRPr="00EB3D6B">
        <w:rPr>
          <w:rFonts w:ascii="Arial" w:hAnsi="Arial" w:cs="Arial"/>
          <w:color w:val="222222"/>
          <w:shd w:val="clear" w:color="auto" w:fill="FFFFFF"/>
        </w:rPr>
        <w:t xml:space="preserve">, M., Shi, R., Burton, G., &amp; Sun, A. (2007). Obesity and risk for relapse of breast cancer in women of low socioeconomic status. </w:t>
      </w:r>
      <w:hyperlink r:id="rId90" w:history="1">
        <w:r w:rsidRPr="00EB3D6B">
          <w:rPr>
            <w:rStyle w:val="Hyperlink"/>
            <w:rFonts w:ascii="Arial" w:hAnsi="Arial" w:cs="Arial"/>
            <w:shd w:val="clear" w:color="auto" w:fill="FFFFFF"/>
          </w:rPr>
          <w:t>Link</w:t>
        </w:r>
      </w:hyperlink>
      <w:r w:rsidRPr="00EB3D6B">
        <w:rPr>
          <w:rFonts w:ascii="Arial" w:hAnsi="Arial" w:cs="Arial"/>
          <w:color w:val="222222"/>
          <w:shd w:val="clear" w:color="auto" w:fill="FFFFFF"/>
        </w:rPr>
        <w:t xml:space="preserve"> </w:t>
      </w:r>
    </w:p>
    <w:p w14:paraId="2524B208" w14:textId="77777777" w:rsidR="00EB3D6B" w:rsidRPr="00EB3D6B" w:rsidRDefault="00EB3D6B" w:rsidP="00EB3D6B">
      <w:pPr>
        <w:pStyle w:val="ListParagraph"/>
        <w:ind w:left="502"/>
        <w:jc w:val="both"/>
        <w:rPr>
          <w:rFonts w:ascii="Arial" w:hAnsi="Arial" w:cs="Arial"/>
        </w:rPr>
      </w:pPr>
    </w:p>
    <w:p w14:paraId="549122FF" w14:textId="3CF371D0" w:rsidR="00DC7A2B" w:rsidRDefault="00DC7A2B" w:rsidP="005323DE">
      <w:pPr>
        <w:pStyle w:val="ListParagraph"/>
        <w:numPr>
          <w:ilvl w:val="0"/>
          <w:numId w:val="7"/>
        </w:numPr>
        <w:jc w:val="both"/>
        <w:rPr>
          <w:rFonts w:ascii="Arial" w:hAnsi="Arial" w:cs="Arial"/>
        </w:rPr>
      </w:pPr>
      <w:r w:rsidRPr="00EB3D6B">
        <w:rPr>
          <w:rFonts w:ascii="Arial" w:hAnsi="Arial" w:cs="Arial"/>
        </w:rPr>
        <w:t>Thomas, R., &amp; Davies, N. (2007). Lifestyle during and after cancer treatment. Clinical Oncology, 19(8), 616-627.</w:t>
      </w:r>
      <w:hyperlink r:id="rId91" w:history="1">
        <w:r w:rsidRPr="00EB3D6B">
          <w:rPr>
            <w:rStyle w:val="Hyperlink"/>
            <w:rFonts w:ascii="Arial" w:hAnsi="Arial" w:cs="Arial"/>
          </w:rPr>
          <w:t>Link</w:t>
        </w:r>
      </w:hyperlink>
      <w:r w:rsidRPr="00EB3D6B">
        <w:rPr>
          <w:rFonts w:ascii="Arial" w:hAnsi="Arial" w:cs="Arial"/>
        </w:rPr>
        <w:t xml:space="preserve"> </w:t>
      </w:r>
    </w:p>
    <w:p w14:paraId="6796C905" w14:textId="77777777" w:rsidR="00867B34" w:rsidRPr="00867B34" w:rsidRDefault="00867B34" w:rsidP="00867B34">
      <w:pPr>
        <w:pStyle w:val="ListParagraph"/>
        <w:rPr>
          <w:rFonts w:ascii="Arial" w:hAnsi="Arial" w:cs="Arial"/>
        </w:rPr>
      </w:pPr>
    </w:p>
    <w:p w14:paraId="62621399" w14:textId="510C5E5A" w:rsidR="00867B34" w:rsidRDefault="00867B34" w:rsidP="005323DE">
      <w:pPr>
        <w:pStyle w:val="ListParagraph"/>
        <w:numPr>
          <w:ilvl w:val="0"/>
          <w:numId w:val="7"/>
        </w:numPr>
        <w:jc w:val="both"/>
        <w:rPr>
          <w:rFonts w:ascii="Arial" w:hAnsi="Arial" w:cs="Arial"/>
        </w:rPr>
      </w:pPr>
      <w:r w:rsidRPr="00867B34">
        <w:rPr>
          <w:rFonts w:ascii="Arial" w:hAnsi="Arial" w:cs="Arial"/>
        </w:rPr>
        <w:t xml:space="preserve">Irwin, M. L., Smith, A. W., </w:t>
      </w:r>
      <w:proofErr w:type="spellStart"/>
      <w:r w:rsidRPr="00867B34">
        <w:rPr>
          <w:rFonts w:ascii="Arial" w:hAnsi="Arial" w:cs="Arial"/>
        </w:rPr>
        <w:t>McTiernan</w:t>
      </w:r>
      <w:proofErr w:type="spellEnd"/>
      <w:r w:rsidRPr="00867B34">
        <w:rPr>
          <w:rFonts w:ascii="Arial" w:hAnsi="Arial" w:cs="Arial"/>
        </w:rPr>
        <w:t>, A., Ballard-</w:t>
      </w:r>
      <w:proofErr w:type="spellStart"/>
      <w:r w:rsidRPr="00867B34">
        <w:rPr>
          <w:rFonts w:ascii="Arial" w:hAnsi="Arial" w:cs="Arial"/>
        </w:rPr>
        <w:t>Barbash</w:t>
      </w:r>
      <w:proofErr w:type="spellEnd"/>
      <w:r w:rsidRPr="00867B34">
        <w:rPr>
          <w:rFonts w:ascii="Arial" w:hAnsi="Arial" w:cs="Arial"/>
        </w:rPr>
        <w:t>, R., Cronin, K., Gilliland, F. D., ... &amp; Bernstein, L. (2008). Influence of pre-and postdiagnosis physical activity on mortality in breast cancer survivors: the health, eating, activity, and lifestyle study. Journal of clinical oncology, 26(24), 3958.</w:t>
      </w:r>
      <w:hyperlink r:id="rId92" w:history="1">
        <w:r w:rsidRPr="00924DD5">
          <w:rPr>
            <w:rStyle w:val="Hyperlink"/>
            <w:rFonts w:ascii="Arial" w:hAnsi="Arial" w:cs="Arial"/>
          </w:rPr>
          <w:t>Link</w:t>
        </w:r>
      </w:hyperlink>
      <w:r>
        <w:rPr>
          <w:rFonts w:ascii="Arial" w:hAnsi="Arial" w:cs="Arial"/>
        </w:rPr>
        <w:t xml:space="preserve"> </w:t>
      </w:r>
    </w:p>
    <w:p w14:paraId="43757B3A" w14:textId="77777777" w:rsidR="00B605DE" w:rsidRPr="00B605DE" w:rsidRDefault="00B605DE" w:rsidP="00B605DE">
      <w:pPr>
        <w:pStyle w:val="ListParagraph"/>
        <w:rPr>
          <w:rFonts w:ascii="Arial" w:hAnsi="Arial" w:cs="Arial"/>
        </w:rPr>
      </w:pPr>
    </w:p>
    <w:p w14:paraId="628C8274" w14:textId="15BF648D" w:rsidR="00B605DE" w:rsidRPr="00EB3D6B" w:rsidRDefault="00B605DE" w:rsidP="005323DE">
      <w:pPr>
        <w:pStyle w:val="ListParagraph"/>
        <w:numPr>
          <w:ilvl w:val="0"/>
          <w:numId w:val="7"/>
        </w:numPr>
        <w:jc w:val="both"/>
        <w:rPr>
          <w:rFonts w:ascii="Arial" w:hAnsi="Arial" w:cs="Arial"/>
        </w:rPr>
      </w:pPr>
      <w:proofErr w:type="spellStart"/>
      <w:r w:rsidRPr="00B605DE">
        <w:rPr>
          <w:rFonts w:ascii="Arial" w:hAnsi="Arial" w:cs="Arial"/>
        </w:rPr>
        <w:t>Knobf</w:t>
      </w:r>
      <w:proofErr w:type="spellEnd"/>
      <w:r w:rsidRPr="00B605DE">
        <w:rPr>
          <w:rFonts w:ascii="Arial" w:hAnsi="Arial" w:cs="Arial"/>
        </w:rPr>
        <w:t>, M. T. (2007, February). Psychosocial responses in breast cancer survivors. In Seminars in oncology nursing (Vol. 23, No. 1, pp. 71-83). WB Saunders.</w:t>
      </w:r>
      <w:r w:rsidR="00A17E02">
        <w:rPr>
          <w:rFonts w:ascii="Arial" w:hAnsi="Arial" w:cs="Arial"/>
        </w:rPr>
        <w:t xml:space="preserve"> Abstract </w:t>
      </w:r>
      <w:hyperlink r:id="rId93" w:history="1">
        <w:r w:rsidR="00A17E02" w:rsidRPr="00A17E02">
          <w:rPr>
            <w:rStyle w:val="Hyperlink"/>
            <w:rFonts w:ascii="Arial" w:hAnsi="Arial" w:cs="Arial"/>
          </w:rPr>
          <w:t>link</w:t>
        </w:r>
      </w:hyperlink>
      <w:r w:rsidR="00A17E02">
        <w:rPr>
          <w:rFonts w:ascii="Arial" w:hAnsi="Arial" w:cs="Arial"/>
        </w:rPr>
        <w:t xml:space="preserve"> </w:t>
      </w:r>
    </w:p>
    <w:p w14:paraId="53FA1C0D" w14:textId="303557F8" w:rsidR="00C31F6F" w:rsidRPr="00C31F6F" w:rsidRDefault="00C31F6F" w:rsidP="00C31F6F">
      <w:pPr>
        <w:rPr>
          <w:rFonts w:ascii="Arial" w:hAnsi="Arial" w:cs="Arial"/>
        </w:rPr>
      </w:pPr>
      <w:r>
        <w:rPr>
          <w:rFonts w:ascii="Arial" w:hAnsi="Arial" w:cs="Arial"/>
        </w:rPr>
        <w:br w:type="page"/>
      </w:r>
      <w:r w:rsidRPr="006A5DC3">
        <w:rPr>
          <w:rFonts w:ascii="Arial" w:hAnsi="Arial" w:cs="Arial"/>
          <w:b/>
          <w:bCs/>
        </w:rPr>
        <w:lastRenderedPageBreak/>
        <w:t xml:space="preserve">ACSM 2010 Main </w:t>
      </w:r>
      <w:r>
        <w:rPr>
          <w:rFonts w:ascii="Arial" w:hAnsi="Arial" w:cs="Arial"/>
          <w:b/>
          <w:bCs/>
        </w:rPr>
        <w:t>f</w:t>
      </w:r>
      <w:r w:rsidRPr="006A5DC3">
        <w:rPr>
          <w:rFonts w:ascii="Arial" w:hAnsi="Arial" w:cs="Arial"/>
          <w:b/>
          <w:bCs/>
        </w:rPr>
        <w:t xml:space="preserve">indings and </w:t>
      </w:r>
      <w:r>
        <w:rPr>
          <w:rFonts w:ascii="Arial" w:hAnsi="Arial" w:cs="Arial"/>
          <w:b/>
          <w:bCs/>
        </w:rPr>
        <w:t>r</w:t>
      </w:r>
      <w:r w:rsidRPr="006A5DC3">
        <w:rPr>
          <w:rFonts w:ascii="Arial" w:hAnsi="Arial" w:cs="Arial"/>
          <w:b/>
          <w:bCs/>
        </w:rPr>
        <w:t>ecommendations</w:t>
      </w:r>
      <w:r>
        <w:rPr>
          <w:rFonts w:ascii="Arial" w:hAnsi="Arial" w:cs="Arial"/>
          <w:b/>
          <w:bCs/>
        </w:rPr>
        <w:t xml:space="preserve"> [</w:t>
      </w:r>
      <w:r w:rsidRPr="006A5DC3">
        <w:rPr>
          <w:rFonts w:ascii="Arial" w:hAnsi="Arial" w:cs="Arial"/>
          <w:b/>
          <w:bCs/>
        </w:rPr>
        <w:t>During chemotherapy or radiation therapy</w:t>
      </w:r>
      <w:r>
        <w:rPr>
          <w:rFonts w:ascii="Arial" w:hAnsi="Arial" w:cs="Arial"/>
          <w:b/>
          <w:bCs/>
        </w:rPr>
        <w:t>]</w:t>
      </w:r>
      <w:r w:rsidR="005323DE">
        <w:rPr>
          <w:rFonts w:ascii="Arial" w:hAnsi="Arial" w:cs="Arial"/>
          <w:b/>
          <w:bCs/>
        </w:rPr>
        <w:t xml:space="preserve">. </w:t>
      </w:r>
      <w:r w:rsidR="00780421">
        <w:rPr>
          <w:rFonts w:ascii="Arial" w:hAnsi="Arial" w:cs="Arial"/>
          <w:b/>
          <w:bCs/>
        </w:rPr>
        <w:t>I have s</w:t>
      </w:r>
      <w:r w:rsidR="005323DE">
        <w:rPr>
          <w:rFonts w:ascii="Arial" w:hAnsi="Arial" w:cs="Arial"/>
          <w:b/>
          <w:bCs/>
        </w:rPr>
        <w:t>till to revamp the newest recommendations</w:t>
      </w:r>
      <w:r w:rsidR="00780421">
        <w:rPr>
          <w:rFonts w:ascii="Arial" w:hAnsi="Arial" w:cs="Arial"/>
          <w:b/>
          <w:bCs/>
        </w:rPr>
        <w:t xml:space="preserve"> </w:t>
      </w:r>
      <w:proofErr w:type="gramStart"/>
      <w:r w:rsidR="00780421">
        <w:rPr>
          <w:rFonts w:ascii="Arial" w:hAnsi="Arial" w:cs="Arial"/>
          <w:b/>
          <w:bCs/>
        </w:rPr>
        <w:t>and also</w:t>
      </w:r>
      <w:proofErr w:type="gramEnd"/>
      <w:r w:rsidR="00780421">
        <w:rPr>
          <w:rFonts w:ascii="Arial" w:hAnsi="Arial" w:cs="Arial"/>
          <w:b/>
          <w:bCs/>
        </w:rPr>
        <w:t xml:space="preserve"> sourcing of findings from more recent studies [&gt; 2016]</w:t>
      </w:r>
    </w:p>
    <w:p w14:paraId="30C080E3" w14:textId="77777777" w:rsidR="00C31F6F" w:rsidRDefault="00C31F6F" w:rsidP="00C31F6F">
      <w:pPr>
        <w:ind w:left="142"/>
        <w:jc w:val="both"/>
        <w:rPr>
          <w:rFonts w:ascii="Arial" w:hAnsi="Arial" w:cs="Arial"/>
        </w:rPr>
      </w:pPr>
    </w:p>
    <w:tbl>
      <w:tblPr>
        <w:tblStyle w:val="TableGrid"/>
        <w:tblW w:w="9634" w:type="dxa"/>
        <w:tblLook w:val="04A0" w:firstRow="1" w:lastRow="0" w:firstColumn="1" w:lastColumn="0" w:noHBand="0" w:noVBand="1"/>
      </w:tblPr>
      <w:tblGrid>
        <w:gridCol w:w="1413"/>
        <w:gridCol w:w="8221"/>
      </w:tblGrid>
      <w:tr w:rsidR="00C31F6F" w:rsidRPr="00D26429" w14:paraId="2E87352F" w14:textId="77777777" w:rsidTr="00C00C82">
        <w:trPr>
          <w:trHeight w:val="389"/>
        </w:trPr>
        <w:tc>
          <w:tcPr>
            <w:tcW w:w="1413" w:type="dxa"/>
          </w:tcPr>
          <w:p w14:paraId="2020913E" w14:textId="77777777" w:rsidR="00C31F6F" w:rsidRPr="002D4579" w:rsidRDefault="00C31F6F" w:rsidP="00114228">
            <w:pPr>
              <w:jc w:val="both"/>
              <w:rPr>
                <w:rFonts w:ascii="Arial" w:hAnsi="Arial" w:cs="Arial"/>
                <w:b/>
                <w:bCs/>
                <w:sz w:val="20"/>
                <w:szCs w:val="20"/>
              </w:rPr>
            </w:pPr>
            <w:r w:rsidRPr="002D4579">
              <w:rPr>
                <w:rFonts w:ascii="Arial" w:hAnsi="Arial" w:cs="Arial"/>
                <w:b/>
                <w:bCs/>
                <w:sz w:val="20"/>
                <w:szCs w:val="20"/>
              </w:rPr>
              <w:t xml:space="preserve">Study </w:t>
            </w:r>
          </w:p>
        </w:tc>
        <w:tc>
          <w:tcPr>
            <w:tcW w:w="8221" w:type="dxa"/>
          </w:tcPr>
          <w:p w14:paraId="1C70CD78" w14:textId="77777777" w:rsidR="00C31F6F" w:rsidRPr="002D4579" w:rsidRDefault="00C31F6F" w:rsidP="00114228">
            <w:pPr>
              <w:jc w:val="both"/>
              <w:rPr>
                <w:rFonts w:ascii="Arial" w:hAnsi="Arial" w:cs="Arial"/>
                <w:b/>
                <w:bCs/>
                <w:sz w:val="20"/>
                <w:szCs w:val="20"/>
              </w:rPr>
            </w:pPr>
            <w:r w:rsidRPr="002D4579">
              <w:rPr>
                <w:rFonts w:ascii="Arial" w:hAnsi="Arial" w:cs="Arial"/>
                <w:b/>
                <w:bCs/>
                <w:sz w:val="20"/>
                <w:szCs w:val="20"/>
              </w:rPr>
              <w:t>Reported Outcomes on Aerobic Fitness</w:t>
            </w:r>
          </w:p>
        </w:tc>
      </w:tr>
      <w:tr w:rsidR="00C31F6F" w:rsidRPr="00D26429" w14:paraId="761FE76F" w14:textId="77777777" w:rsidTr="00C00C82">
        <w:trPr>
          <w:trHeight w:val="861"/>
        </w:trPr>
        <w:tc>
          <w:tcPr>
            <w:tcW w:w="1413" w:type="dxa"/>
          </w:tcPr>
          <w:p w14:paraId="14101595"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Adamsen</w:t>
            </w:r>
            <w:proofErr w:type="spellEnd"/>
            <w:r w:rsidRPr="002D4579">
              <w:rPr>
                <w:rFonts w:ascii="Arial" w:hAnsi="Arial" w:cs="Arial"/>
                <w:sz w:val="20"/>
                <w:szCs w:val="20"/>
              </w:rPr>
              <w:t xml:space="preserve"> et al. (2009)</w:t>
            </w:r>
          </w:p>
        </w:tc>
        <w:tc>
          <w:tcPr>
            <w:tcW w:w="8221" w:type="dxa"/>
          </w:tcPr>
          <w:p w14:paraId="4818AFDF"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Improvement was reported in physical capacity for a supervised multimodal intervention: estimated mean difference between groups for maximum oxygen consumption was 0.16 l/min (95% CI 0.1 to 0.2, P&lt;0.01).</w:t>
            </w:r>
          </w:p>
        </w:tc>
      </w:tr>
      <w:tr w:rsidR="00C31F6F" w:rsidRPr="00D26429" w14:paraId="5423ACC6" w14:textId="77777777" w:rsidTr="00C00C82">
        <w:trPr>
          <w:trHeight w:val="1015"/>
        </w:trPr>
        <w:tc>
          <w:tcPr>
            <w:tcW w:w="1413" w:type="dxa"/>
          </w:tcPr>
          <w:p w14:paraId="40FE7CF8"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Campbell et al. (2005)</w:t>
            </w:r>
          </w:p>
        </w:tc>
        <w:tc>
          <w:tcPr>
            <w:tcW w:w="8221" w:type="dxa"/>
          </w:tcPr>
          <w:p w14:paraId="7E0D0271" w14:textId="6607F4A1" w:rsidR="00C31F6F" w:rsidRPr="002D4579" w:rsidRDefault="00C31F6F" w:rsidP="00114228">
            <w:pPr>
              <w:jc w:val="both"/>
              <w:rPr>
                <w:rFonts w:ascii="Arial" w:hAnsi="Arial" w:cs="Arial"/>
                <w:sz w:val="20"/>
                <w:szCs w:val="20"/>
              </w:rPr>
            </w:pPr>
            <w:r w:rsidRPr="002D4579">
              <w:rPr>
                <w:rFonts w:ascii="Arial" w:hAnsi="Arial" w:cs="Arial"/>
                <w:sz w:val="20"/>
                <w:szCs w:val="20"/>
              </w:rPr>
              <w:t>After 12-weeks subjects who engaged in the exercise programme (n</w:t>
            </w:r>
            <w:r w:rsidR="005323DE">
              <w:rPr>
                <w:rFonts w:ascii="Arial" w:hAnsi="Arial" w:cs="Arial"/>
                <w:sz w:val="20"/>
                <w:szCs w:val="20"/>
              </w:rPr>
              <w:t xml:space="preserve"> </w:t>
            </w:r>
            <w:r w:rsidRPr="002D4579">
              <w:rPr>
                <w:rFonts w:ascii="Arial" w:hAnsi="Arial" w:cs="Arial"/>
                <w:sz w:val="20"/>
                <w:szCs w:val="20"/>
              </w:rPr>
              <w:t>=</w:t>
            </w:r>
            <w:r w:rsidR="005323DE">
              <w:rPr>
                <w:rFonts w:ascii="Arial" w:hAnsi="Arial" w:cs="Arial"/>
                <w:sz w:val="20"/>
                <w:szCs w:val="20"/>
              </w:rPr>
              <w:t xml:space="preserve"> </w:t>
            </w:r>
            <w:r w:rsidRPr="002D4579">
              <w:rPr>
                <w:rFonts w:ascii="Arial" w:hAnsi="Arial" w:cs="Arial"/>
                <w:sz w:val="20"/>
                <w:szCs w:val="20"/>
              </w:rPr>
              <w:t>12) displayed significantly higher levels of physical functioning and reported higher Quality of Life (QoL) scores than the controls (n</w:t>
            </w:r>
            <w:r w:rsidR="005323DE">
              <w:rPr>
                <w:rFonts w:ascii="Arial" w:hAnsi="Arial" w:cs="Arial"/>
                <w:sz w:val="20"/>
                <w:szCs w:val="20"/>
              </w:rPr>
              <w:t xml:space="preserve"> </w:t>
            </w:r>
            <w:r w:rsidRPr="002D4579">
              <w:rPr>
                <w:rFonts w:ascii="Arial" w:hAnsi="Arial" w:cs="Arial"/>
                <w:sz w:val="20"/>
                <w:szCs w:val="20"/>
              </w:rPr>
              <w:t>=</w:t>
            </w:r>
            <w:r w:rsidR="005323DE">
              <w:rPr>
                <w:rFonts w:ascii="Arial" w:hAnsi="Arial" w:cs="Arial"/>
                <w:sz w:val="20"/>
                <w:szCs w:val="20"/>
              </w:rPr>
              <w:t xml:space="preserve"> </w:t>
            </w:r>
            <w:r w:rsidRPr="002D4579">
              <w:rPr>
                <w:rFonts w:ascii="Arial" w:hAnsi="Arial" w:cs="Arial"/>
                <w:sz w:val="20"/>
                <w:szCs w:val="20"/>
              </w:rPr>
              <w:t>10). Changes in fatigue and satisfaction with life favoured the intervention group but did not reach significance.</w:t>
            </w:r>
          </w:p>
        </w:tc>
      </w:tr>
      <w:tr w:rsidR="00C31F6F" w:rsidRPr="00D26429" w14:paraId="5B3CDF54" w14:textId="77777777" w:rsidTr="00C00C82">
        <w:trPr>
          <w:trHeight w:val="717"/>
        </w:trPr>
        <w:tc>
          <w:tcPr>
            <w:tcW w:w="1413" w:type="dxa"/>
          </w:tcPr>
          <w:p w14:paraId="77A80E5B"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Courneya</w:t>
            </w:r>
            <w:proofErr w:type="spellEnd"/>
            <w:r w:rsidRPr="002D4579">
              <w:rPr>
                <w:rFonts w:ascii="Arial" w:hAnsi="Arial" w:cs="Arial"/>
                <w:sz w:val="20"/>
                <w:szCs w:val="20"/>
              </w:rPr>
              <w:t xml:space="preserve"> et al. (2007)</w:t>
            </w:r>
          </w:p>
        </w:tc>
        <w:tc>
          <w:tcPr>
            <w:tcW w:w="8221" w:type="dxa"/>
          </w:tcPr>
          <w:p w14:paraId="053B9E84"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 xml:space="preserve">Aerobic exercise was superior to traditional care for improving self-esteem (P = 0.02), aerobic fitness (P = 0.01), and percent body fat (adjusted P = 0.08). </w:t>
            </w:r>
          </w:p>
        </w:tc>
      </w:tr>
      <w:tr w:rsidR="00C31F6F" w:rsidRPr="00D26429" w14:paraId="47CCCD12" w14:textId="77777777" w:rsidTr="00C00C82">
        <w:trPr>
          <w:trHeight w:val="843"/>
        </w:trPr>
        <w:tc>
          <w:tcPr>
            <w:tcW w:w="1413" w:type="dxa"/>
          </w:tcPr>
          <w:p w14:paraId="49508E41"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Courneya</w:t>
            </w:r>
            <w:proofErr w:type="spellEnd"/>
            <w:r w:rsidRPr="002D4579">
              <w:rPr>
                <w:rFonts w:ascii="Arial" w:hAnsi="Arial" w:cs="Arial"/>
                <w:sz w:val="20"/>
                <w:szCs w:val="20"/>
              </w:rPr>
              <w:t xml:space="preserve"> et al. (2008)</w:t>
            </w:r>
          </w:p>
        </w:tc>
        <w:tc>
          <w:tcPr>
            <w:tcW w:w="8221" w:type="dxa"/>
          </w:tcPr>
          <w:p w14:paraId="326E2D4E"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 xml:space="preserve">Aerobic exercise training did not improve QoL or fatigue beyond the established benefits of darbepoetin alpha </w:t>
            </w:r>
            <w:proofErr w:type="gramStart"/>
            <w:r w:rsidRPr="002D4579">
              <w:rPr>
                <w:rFonts w:ascii="Arial" w:hAnsi="Arial" w:cs="Arial"/>
                <w:sz w:val="20"/>
                <w:szCs w:val="20"/>
              </w:rPr>
              <w:t>alone</w:t>
            </w:r>
            <w:proofErr w:type="gramEnd"/>
            <w:r w:rsidRPr="002D4579">
              <w:rPr>
                <w:rFonts w:ascii="Arial" w:hAnsi="Arial" w:cs="Arial"/>
                <w:sz w:val="20"/>
                <w:szCs w:val="20"/>
              </w:rPr>
              <w:t xml:space="preserve"> but it did result in favourable improvements in exercise capacity (V0</w:t>
            </w:r>
            <w:r w:rsidRPr="002D4579">
              <w:rPr>
                <w:rFonts w:ascii="Arial" w:hAnsi="Arial" w:cs="Arial"/>
                <w:b/>
                <w:bCs/>
                <w:sz w:val="20"/>
                <w:szCs w:val="20"/>
                <w:vertAlign w:val="subscript"/>
              </w:rPr>
              <w:t>2peak</w:t>
            </w:r>
            <w:r w:rsidRPr="002D4579">
              <w:rPr>
                <w:rFonts w:ascii="Arial" w:hAnsi="Arial" w:cs="Arial"/>
                <w:sz w:val="20"/>
                <w:szCs w:val="20"/>
              </w:rPr>
              <w:t>) and a more rapid haemoglobin response with lower dosing requirements.</w:t>
            </w:r>
          </w:p>
        </w:tc>
      </w:tr>
      <w:tr w:rsidR="00C31F6F" w:rsidRPr="00D26429" w14:paraId="5BCF67A9" w14:textId="77777777" w:rsidTr="00C00C82">
        <w:trPr>
          <w:trHeight w:val="1537"/>
        </w:trPr>
        <w:tc>
          <w:tcPr>
            <w:tcW w:w="1413" w:type="dxa"/>
          </w:tcPr>
          <w:p w14:paraId="16E40D2C"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Dimeo</w:t>
            </w:r>
            <w:proofErr w:type="spellEnd"/>
            <w:r w:rsidRPr="002D4579">
              <w:rPr>
                <w:rFonts w:ascii="Arial" w:hAnsi="Arial" w:cs="Arial"/>
                <w:sz w:val="20"/>
                <w:szCs w:val="20"/>
              </w:rPr>
              <w:t xml:space="preserve"> et al. (1997)</w:t>
            </w:r>
          </w:p>
        </w:tc>
        <w:tc>
          <w:tcPr>
            <w:tcW w:w="8221" w:type="dxa"/>
          </w:tcPr>
          <w:p w14:paraId="45DA1E76"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 xml:space="preserve">An exercise program consisting of cycling on an ergometer in the supine position after an interval-training pattern for 30 minutes daily during hospitalisation resulted in significantly greater maximal physical performance at discharge (P = 0.04). Duration of neutropenia (P = 0.01) and thrombopenia (P = 0.06), severity of diarrhoea (P = 0.04), severity of pain (P = 0.01), and duration of hospitalisation (P = 0.03) were reduced in the training group compared to </w:t>
            </w:r>
            <w:proofErr w:type="spellStart"/>
            <w:r w:rsidRPr="002D4579">
              <w:rPr>
                <w:rFonts w:ascii="Arial" w:hAnsi="Arial" w:cs="Arial"/>
                <w:sz w:val="20"/>
                <w:szCs w:val="20"/>
              </w:rPr>
              <w:t>non training</w:t>
            </w:r>
            <w:proofErr w:type="spellEnd"/>
            <w:r w:rsidRPr="002D4579">
              <w:rPr>
                <w:rFonts w:ascii="Arial" w:hAnsi="Arial" w:cs="Arial"/>
                <w:sz w:val="20"/>
                <w:szCs w:val="20"/>
              </w:rPr>
              <w:t>.</w:t>
            </w:r>
          </w:p>
        </w:tc>
      </w:tr>
      <w:tr w:rsidR="00C31F6F" w:rsidRPr="00D26429" w14:paraId="34E15A14" w14:textId="77777777" w:rsidTr="00C00C82">
        <w:trPr>
          <w:trHeight w:val="1291"/>
        </w:trPr>
        <w:tc>
          <w:tcPr>
            <w:tcW w:w="1413" w:type="dxa"/>
          </w:tcPr>
          <w:p w14:paraId="3EC8B395" w14:textId="77777777" w:rsidR="00C31F6F" w:rsidRPr="002D4579" w:rsidRDefault="00C31F6F" w:rsidP="00114228">
            <w:pPr>
              <w:rPr>
                <w:rFonts w:ascii="Arial" w:hAnsi="Arial" w:cs="Arial"/>
                <w:sz w:val="20"/>
                <w:szCs w:val="20"/>
              </w:rPr>
            </w:pPr>
            <w:r w:rsidRPr="002D4579">
              <w:rPr>
                <w:rFonts w:ascii="Arial" w:hAnsi="Arial" w:cs="Arial"/>
                <w:sz w:val="20"/>
                <w:szCs w:val="20"/>
              </w:rPr>
              <w:t>Drouin et al. (2006)</w:t>
            </w:r>
          </w:p>
        </w:tc>
        <w:tc>
          <w:tcPr>
            <w:tcW w:w="8221" w:type="dxa"/>
          </w:tcPr>
          <w:p w14:paraId="349E3844"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The results suggest that moderate intensity aerobic exercise appears to maintain erythrocyte levels during radiation treatment of breast cancer compared with the declines observed in non-training individuals. Aerobic exercise increased VO</w:t>
            </w:r>
            <w:r w:rsidRPr="002D4579">
              <w:rPr>
                <w:rFonts w:ascii="Arial" w:hAnsi="Arial" w:cs="Arial"/>
                <w:b/>
                <w:bCs/>
                <w:sz w:val="20"/>
                <w:szCs w:val="20"/>
                <w:vertAlign w:val="subscript"/>
              </w:rPr>
              <w:t>2peak</w:t>
            </w:r>
            <w:r w:rsidRPr="002D4579">
              <w:rPr>
                <w:rFonts w:ascii="Arial" w:hAnsi="Arial" w:cs="Arial"/>
                <w:sz w:val="20"/>
                <w:szCs w:val="20"/>
              </w:rPr>
              <w:t xml:space="preserve"> by 6.3% (P = 0.001). Red blood cell increased from 4.10 to 4.21 million cells/</w:t>
            </w:r>
            <w:proofErr w:type="spellStart"/>
            <w:r w:rsidRPr="002D4579">
              <w:rPr>
                <w:rFonts w:ascii="Arial" w:hAnsi="Arial" w:cs="Arial"/>
                <w:sz w:val="20"/>
                <w:szCs w:val="20"/>
              </w:rPr>
              <w:t>μL</w:t>
            </w:r>
            <w:proofErr w:type="spellEnd"/>
            <w:r w:rsidRPr="002D4579">
              <w:rPr>
                <w:rFonts w:ascii="Arial" w:hAnsi="Arial" w:cs="Arial"/>
                <w:sz w:val="20"/>
                <w:szCs w:val="20"/>
              </w:rPr>
              <w:t xml:space="preserve">. The between-group differences [aerobic versus stretching placebo) were significant (P = 0.014). </w:t>
            </w:r>
          </w:p>
        </w:tc>
      </w:tr>
      <w:tr w:rsidR="00C31F6F" w:rsidRPr="00D26429" w14:paraId="3B725967" w14:textId="77777777" w:rsidTr="00C00C82">
        <w:trPr>
          <w:trHeight w:val="1123"/>
        </w:trPr>
        <w:tc>
          <w:tcPr>
            <w:tcW w:w="1413" w:type="dxa"/>
          </w:tcPr>
          <w:p w14:paraId="44496EC8" w14:textId="77777777" w:rsidR="00C31F6F" w:rsidRPr="002D4579" w:rsidRDefault="00C31F6F" w:rsidP="00114228">
            <w:pPr>
              <w:rPr>
                <w:rFonts w:ascii="Arial" w:hAnsi="Arial" w:cs="Arial"/>
                <w:sz w:val="20"/>
                <w:szCs w:val="20"/>
              </w:rPr>
            </w:pPr>
            <w:r w:rsidRPr="002D4579">
              <w:rPr>
                <w:rFonts w:ascii="Arial" w:hAnsi="Arial" w:cs="Arial"/>
                <w:sz w:val="20"/>
                <w:szCs w:val="20"/>
              </w:rPr>
              <w:t xml:space="preserve">Mock et al. (1997) </w:t>
            </w:r>
          </w:p>
        </w:tc>
        <w:tc>
          <w:tcPr>
            <w:tcW w:w="8221" w:type="dxa"/>
          </w:tcPr>
          <w:p w14:paraId="502BCD5D"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A self-paced, home-based walking exercise program can help manage symptoms and improve physical functioning during radiation therapy. The exercise group scored significantly higher than the normal care group on physical functioning (P = 0.003) and symptom intensity, particularly fatigue, anxiety, and difficulty sleeping.</w:t>
            </w:r>
          </w:p>
        </w:tc>
      </w:tr>
      <w:tr w:rsidR="00C31F6F" w:rsidRPr="00D26429" w14:paraId="246AD380" w14:textId="77777777" w:rsidTr="00C00C82">
        <w:trPr>
          <w:trHeight w:val="1978"/>
        </w:trPr>
        <w:tc>
          <w:tcPr>
            <w:tcW w:w="1413" w:type="dxa"/>
          </w:tcPr>
          <w:p w14:paraId="2CDC9E7C" w14:textId="77777777" w:rsidR="00C31F6F" w:rsidRPr="002D4579" w:rsidRDefault="00C31F6F" w:rsidP="00114228">
            <w:pPr>
              <w:rPr>
                <w:rFonts w:ascii="Arial" w:hAnsi="Arial" w:cs="Arial"/>
                <w:sz w:val="20"/>
                <w:szCs w:val="20"/>
              </w:rPr>
            </w:pPr>
            <w:r w:rsidRPr="002D4579">
              <w:rPr>
                <w:rFonts w:ascii="Arial" w:hAnsi="Arial" w:cs="Arial"/>
                <w:sz w:val="20"/>
                <w:szCs w:val="20"/>
              </w:rPr>
              <w:t>Schwartz, Winters-Stone and Gallucci, (2007)</w:t>
            </w:r>
          </w:p>
        </w:tc>
        <w:tc>
          <w:tcPr>
            <w:tcW w:w="8221" w:type="dxa"/>
          </w:tcPr>
          <w:p w14:paraId="26B8BB43"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Aerobic exercise preserved bone mineral density (BMD) compared to normal care. Premenopausal women demonstrated significantly greater declines in BMD than postmenopausal women. Aerobic capacity increased by almost 25% for women in the aerobic exercise group and 4% for resistance exercise. Subjects in the normal care group demonstrated a 10% decline in aerobic capacity. The data suggest that weight-bearing aerobic exercise reduces declines in BMD and that aerobic and resistance exercise improve aerobic capacity and muscle strength at a period when women normally show evident declines in functional ability.</w:t>
            </w:r>
          </w:p>
          <w:p w14:paraId="17F4C65E" w14:textId="77777777" w:rsidR="00C31F6F" w:rsidRPr="002D4579" w:rsidRDefault="00C31F6F" w:rsidP="00114228">
            <w:pPr>
              <w:jc w:val="both"/>
              <w:rPr>
                <w:rFonts w:ascii="Arial" w:hAnsi="Arial" w:cs="Arial"/>
                <w:sz w:val="20"/>
                <w:szCs w:val="20"/>
              </w:rPr>
            </w:pPr>
          </w:p>
        </w:tc>
      </w:tr>
      <w:tr w:rsidR="00C31F6F" w:rsidRPr="00D26429" w14:paraId="310E8D97" w14:textId="77777777" w:rsidTr="00C00C82">
        <w:tc>
          <w:tcPr>
            <w:tcW w:w="1413" w:type="dxa"/>
          </w:tcPr>
          <w:p w14:paraId="314096B0" w14:textId="77777777" w:rsidR="00C31F6F" w:rsidRPr="002D4579" w:rsidRDefault="00C31F6F" w:rsidP="00114228">
            <w:pPr>
              <w:rPr>
                <w:rFonts w:ascii="Arial" w:hAnsi="Arial" w:cs="Arial"/>
                <w:sz w:val="20"/>
                <w:szCs w:val="20"/>
              </w:rPr>
            </w:pPr>
            <w:r w:rsidRPr="002D4579">
              <w:rPr>
                <w:rFonts w:ascii="Arial" w:hAnsi="Arial" w:cs="Arial"/>
                <w:sz w:val="20"/>
                <w:szCs w:val="20"/>
              </w:rPr>
              <w:t>Schwartz, Winters-Stone and Gallucci, (2009)</w:t>
            </w:r>
          </w:p>
        </w:tc>
        <w:tc>
          <w:tcPr>
            <w:tcW w:w="8221" w:type="dxa"/>
          </w:tcPr>
          <w:p w14:paraId="15E1B8D4"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Subjects that performed aerobic exercise demonstrated significant improvements in body composition, aerobic capacity, and muscle strength. Exercise during and following cancer treatment is an important intervention to maintain and may improve body composition of cancer survivors, which may improve survival, reduce comorbidities, and improve quality of life.</w:t>
            </w:r>
          </w:p>
          <w:p w14:paraId="0F7C5D28" w14:textId="77777777" w:rsidR="00C31F6F" w:rsidRPr="002D4579" w:rsidRDefault="00C31F6F" w:rsidP="00114228">
            <w:pPr>
              <w:jc w:val="both"/>
              <w:rPr>
                <w:rFonts w:ascii="Arial" w:hAnsi="Arial" w:cs="Arial"/>
                <w:sz w:val="20"/>
                <w:szCs w:val="20"/>
              </w:rPr>
            </w:pPr>
          </w:p>
        </w:tc>
      </w:tr>
      <w:tr w:rsidR="00C31F6F" w:rsidRPr="00D26429" w14:paraId="4822E4ED" w14:textId="77777777" w:rsidTr="00C00C82">
        <w:trPr>
          <w:trHeight w:val="1833"/>
        </w:trPr>
        <w:tc>
          <w:tcPr>
            <w:tcW w:w="1413" w:type="dxa"/>
          </w:tcPr>
          <w:p w14:paraId="165AAD54" w14:textId="77777777" w:rsidR="00C31F6F" w:rsidRPr="002D4579" w:rsidRDefault="00C31F6F" w:rsidP="00114228">
            <w:pPr>
              <w:rPr>
                <w:rFonts w:ascii="Arial" w:hAnsi="Arial" w:cs="Arial"/>
                <w:sz w:val="20"/>
                <w:szCs w:val="20"/>
              </w:rPr>
            </w:pPr>
            <w:r w:rsidRPr="002D4579">
              <w:rPr>
                <w:rFonts w:ascii="Arial" w:hAnsi="Arial" w:cs="Arial"/>
                <w:sz w:val="20"/>
                <w:szCs w:val="20"/>
              </w:rPr>
              <w:lastRenderedPageBreak/>
              <w:t>Segal et al. (2001)</w:t>
            </w:r>
          </w:p>
        </w:tc>
        <w:tc>
          <w:tcPr>
            <w:tcW w:w="8221" w:type="dxa"/>
          </w:tcPr>
          <w:p w14:paraId="2FB83054"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Physical functioning increased by 5.7 points and 2.2 points in the self-directed and supervised exercise groups, respectively (P = 0.04). Post hoc analysis showed a moderately large difference between the self-directed and control groups (9.8 points; P = 0.01) and a modest difference between the supervised and control groups (6.3 points; P = 0.09). In a secondary analysis of subjects stratified by therapy type; supervised exercise improved aerobic capacity (+3.5 mL/kg/min; P = 0.01) and reduced body weight (-4.8 kg; P &lt;0.05) compared with normal care only in subjects not receiving chemotherapy.</w:t>
            </w:r>
          </w:p>
        </w:tc>
      </w:tr>
    </w:tbl>
    <w:p w14:paraId="4C1015C9" w14:textId="519320C7" w:rsidR="00C31F6F" w:rsidRDefault="00C31F6F" w:rsidP="00C31F6F">
      <w:pPr>
        <w:ind w:left="142"/>
        <w:jc w:val="both"/>
        <w:rPr>
          <w:rFonts w:ascii="Arial" w:hAnsi="Arial" w:cs="Arial"/>
        </w:rPr>
      </w:pPr>
    </w:p>
    <w:p w14:paraId="145D6682" w14:textId="5E325880" w:rsidR="00C31F6F" w:rsidRDefault="00C31F6F" w:rsidP="00C31F6F">
      <w:pPr>
        <w:ind w:left="142"/>
        <w:jc w:val="both"/>
        <w:rPr>
          <w:rFonts w:ascii="Arial" w:hAnsi="Arial" w:cs="Arial"/>
        </w:rPr>
      </w:pPr>
    </w:p>
    <w:tbl>
      <w:tblPr>
        <w:tblStyle w:val="TableGrid"/>
        <w:tblW w:w="9634" w:type="dxa"/>
        <w:tblLook w:val="04A0" w:firstRow="1" w:lastRow="0" w:firstColumn="1" w:lastColumn="0" w:noHBand="0" w:noVBand="1"/>
      </w:tblPr>
      <w:tblGrid>
        <w:gridCol w:w="1413"/>
        <w:gridCol w:w="8221"/>
      </w:tblGrid>
      <w:tr w:rsidR="00C31F6F" w14:paraId="58FD596F" w14:textId="77777777" w:rsidTr="00C00C82">
        <w:tc>
          <w:tcPr>
            <w:tcW w:w="1413" w:type="dxa"/>
          </w:tcPr>
          <w:p w14:paraId="006E8FA4" w14:textId="77777777" w:rsidR="00C31F6F" w:rsidRPr="002D4579" w:rsidRDefault="00C31F6F" w:rsidP="00114228">
            <w:pPr>
              <w:jc w:val="both"/>
              <w:rPr>
                <w:rFonts w:ascii="Arial" w:hAnsi="Arial" w:cs="Arial"/>
                <w:b/>
                <w:bCs/>
                <w:sz w:val="20"/>
                <w:szCs w:val="20"/>
              </w:rPr>
            </w:pPr>
            <w:r w:rsidRPr="002D4579">
              <w:rPr>
                <w:rFonts w:ascii="Arial" w:hAnsi="Arial" w:cs="Arial"/>
                <w:b/>
                <w:bCs/>
                <w:sz w:val="20"/>
                <w:szCs w:val="20"/>
              </w:rPr>
              <w:t xml:space="preserve">Study </w:t>
            </w:r>
          </w:p>
        </w:tc>
        <w:tc>
          <w:tcPr>
            <w:tcW w:w="8221" w:type="dxa"/>
          </w:tcPr>
          <w:p w14:paraId="2C894658" w14:textId="77777777" w:rsidR="00C31F6F" w:rsidRPr="002D4579" w:rsidRDefault="00C31F6F" w:rsidP="00114228">
            <w:pPr>
              <w:jc w:val="both"/>
              <w:rPr>
                <w:rFonts w:ascii="Arial" w:hAnsi="Arial" w:cs="Arial"/>
                <w:b/>
                <w:bCs/>
                <w:sz w:val="20"/>
                <w:szCs w:val="20"/>
              </w:rPr>
            </w:pPr>
            <w:r w:rsidRPr="002D4579">
              <w:rPr>
                <w:rFonts w:ascii="Arial" w:hAnsi="Arial" w:cs="Arial"/>
                <w:b/>
                <w:bCs/>
                <w:sz w:val="20"/>
                <w:szCs w:val="20"/>
              </w:rPr>
              <w:t>Reported Outcomes on Muscular Strength</w:t>
            </w:r>
          </w:p>
          <w:p w14:paraId="295C678D" w14:textId="77777777" w:rsidR="00C31F6F" w:rsidRPr="002D4579" w:rsidRDefault="00C31F6F" w:rsidP="00114228">
            <w:pPr>
              <w:jc w:val="both"/>
              <w:rPr>
                <w:rFonts w:ascii="Arial" w:hAnsi="Arial" w:cs="Arial"/>
                <w:b/>
                <w:bCs/>
                <w:sz w:val="20"/>
                <w:szCs w:val="20"/>
              </w:rPr>
            </w:pPr>
          </w:p>
        </w:tc>
      </w:tr>
      <w:tr w:rsidR="00C31F6F" w14:paraId="71441B23" w14:textId="77777777" w:rsidTr="00C00C82">
        <w:tc>
          <w:tcPr>
            <w:tcW w:w="1413" w:type="dxa"/>
          </w:tcPr>
          <w:p w14:paraId="0A5CEB48"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Adamsen</w:t>
            </w:r>
            <w:proofErr w:type="spellEnd"/>
            <w:r w:rsidRPr="002D4579">
              <w:rPr>
                <w:rFonts w:ascii="Arial" w:hAnsi="Arial" w:cs="Arial"/>
                <w:sz w:val="20"/>
                <w:szCs w:val="20"/>
              </w:rPr>
              <w:t xml:space="preserve"> et al. (2009)</w:t>
            </w:r>
          </w:p>
        </w:tc>
        <w:tc>
          <w:tcPr>
            <w:tcW w:w="8221" w:type="dxa"/>
          </w:tcPr>
          <w:p w14:paraId="29BACCD3" w14:textId="7DDE38F9" w:rsidR="00C31F6F" w:rsidRPr="002D4579" w:rsidRDefault="00C31F6F" w:rsidP="00114228">
            <w:pPr>
              <w:jc w:val="both"/>
              <w:rPr>
                <w:rFonts w:ascii="Arial" w:hAnsi="Arial" w:cs="Arial"/>
                <w:sz w:val="20"/>
                <w:szCs w:val="20"/>
              </w:rPr>
            </w:pPr>
            <w:r w:rsidRPr="002D4579">
              <w:rPr>
                <w:rFonts w:ascii="Arial" w:hAnsi="Arial" w:cs="Arial"/>
                <w:sz w:val="20"/>
                <w:szCs w:val="20"/>
              </w:rPr>
              <w:t>Improvement was reported in physical capacity for a supervised multimodal intervention: estimated mean difference between groups for muscular strength (leg press) was 29.7 kg (23.4 to 34.9, P</w:t>
            </w:r>
            <w:r w:rsidR="005323DE">
              <w:rPr>
                <w:rFonts w:ascii="Arial" w:hAnsi="Arial" w:cs="Arial"/>
                <w:sz w:val="20"/>
                <w:szCs w:val="20"/>
              </w:rPr>
              <w:t xml:space="preserve"> </w:t>
            </w:r>
            <w:r w:rsidRPr="002D4579">
              <w:rPr>
                <w:rFonts w:ascii="Arial" w:hAnsi="Arial" w:cs="Arial"/>
                <w:sz w:val="20"/>
                <w:szCs w:val="20"/>
              </w:rPr>
              <w:t>&lt;</w:t>
            </w:r>
            <w:r w:rsidR="005323DE">
              <w:rPr>
                <w:rFonts w:ascii="Arial" w:hAnsi="Arial" w:cs="Arial"/>
                <w:sz w:val="20"/>
                <w:szCs w:val="20"/>
              </w:rPr>
              <w:t xml:space="preserve"> </w:t>
            </w:r>
            <w:r w:rsidRPr="002D4579">
              <w:rPr>
                <w:rFonts w:ascii="Arial" w:hAnsi="Arial" w:cs="Arial"/>
                <w:sz w:val="20"/>
                <w:szCs w:val="20"/>
              </w:rPr>
              <w:t>0.01).</w:t>
            </w:r>
          </w:p>
          <w:p w14:paraId="7E507FCF" w14:textId="77777777" w:rsidR="00C31F6F" w:rsidRPr="002D4579" w:rsidRDefault="00C31F6F" w:rsidP="00114228">
            <w:pPr>
              <w:jc w:val="both"/>
              <w:rPr>
                <w:rFonts w:ascii="Arial" w:hAnsi="Arial" w:cs="Arial"/>
                <w:sz w:val="20"/>
                <w:szCs w:val="20"/>
              </w:rPr>
            </w:pPr>
          </w:p>
        </w:tc>
      </w:tr>
      <w:tr w:rsidR="00C31F6F" w14:paraId="01C3BD61" w14:textId="77777777" w:rsidTr="00C00C82">
        <w:trPr>
          <w:trHeight w:val="1249"/>
        </w:trPr>
        <w:tc>
          <w:tcPr>
            <w:tcW w:w="1413" w:type="dxa"/>
          </w:tcPr>
          <w:p w14:paraId="5CD20021"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Battaglini</w:t>
            </w:r>
            <w:proofErr w:type="spellEnd"/>
            <w:r w:rsidRPr="002D4579">
              <w:rPr>
                <w:rFonts w:ascii="Arial" w:hAnsi="Arial" w:cs="Arial"/>
                <w:sz w:val="20"/>
                <w:szCs w:val="20"/>
              </w:rPr>
              <w:t xml:space="preserve"> et al. </w:t>
            </w:r>
            <w:r>
              <w:rPr>
                <w:rFonts w:ascii="Arial" w:hAnsi="Arial" w:cs="Arial"/>
                <w:sz w:val="20"/>
                <w:szCs w:val="20"/>
              </w:rPr>
              <w:t>(</w:t>
            </w:r>
            <w:r w:rsidRPr="002D4579">
              <w:rPr>
                <w:rFonts w:ascii="Arial" w:hAnsi="Arial" w:cs="Arial"/>
                <w:sz w:val="20"/>
                <w:szCs w:val="20"/>
              </w:rPr>
              <w:t>2007</w:t>
            </w:r>
            <w:r>
              <w:rPr>
                <w:rFonts w:ascii="Arial" w:hAnsi="Arial" w:cs="Arial"/>
                <w:sz w:val="20"/>
                <w:szCs w:val="20"/>
              </w:rPr>
              <w:t>)</w:t>
            </w:r>
          </w:p>
        </w:tc>
        <w:tc>
          <w:tcPr>
            <w:tcW w:w="8221" w:type="dxa"/>
          </w:tcPr>
          <w:p w14:paraId="7F5BD9E9"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 xml:space="preserve">Significant </w:t>
            </w:r>
            <w:r>
              <w:rPr>
                <w:rFonts w:ascii="Arial" w:hAnsi="Arial" w:cs="Arial"/>
                <w:sz w:val="20"/>
                <w:szCs w:val="20"/>
              </w:rPr>
              <w:t xml:space="preserve">pre-post </w:t>
            </w:r>
            <w:proofErr w:type="gramStart"/>
            <w:r w:rsidRPr="002D4579">
              <w:rPr>
                <w:rFonts w:ascii="Arial" w:hAnsi="Arial" w:cs="Arial"/>
                <w:sz w:val="20"/>
                <w:szCs w:val="20"/>
              </w:rPr>
              <w:t xml:space="preserve">differences </w:t>
            </w:r>
            <w:r>
              <w:rPr>
                <w:rFonts w:ascii="Arial" w:hAnsi="Arial" w:cs="Arial"/>
                <w:sz w:val="20"/>
                <w:szCs w:val="20"/>
              </w:rPr>
              <w:t xml:space="preserve"> between</w:t>
            </w:r>
            <w:proofErr w:type="gramEnd"/>
            <w:r>
              <w:rPr>
                <w:rFonts w:ascii="Arial" w:hAnsi="Arial" w:cs="Arial"/>
                <w:sz w:val="20"/>
                <w:szCs w:val="20"/>
              </w:rPr>
              <w:t xml:space="preserve"> groups were observed </w:t>
            </w:r>
            <w:r w:rsidRPr="002D4579">
              <w:rPr>
                <w:rFonts w:ascii="Arial" w:hAnsi="Arial" w:cs="Arial"/>
                <w:sz w:val="20"/>
                <w:szCs w:val="20"/>
              </w:rPr>
              <w:t xml:space="preserve">in lean body mass, body fat and </w:t>
            </w:r>
            <w:r>
              <w:rPr>
                <w:rFonts w:ascii="Arial" w:hAnsi="Arial" w:cs="Arial"/>
                <w:sz w:val="20"/>
                <w:szCs w:val="20"/>
              </w:rPr>
              <w:t xml:space="preserve">muscular </w:t>
            </w:r>
            <w:r w:rsidRPr="002D4579">
              <w:rPr>
                <w:rFonts w:ascii="Arial" w:hAnsi="Arial" w:cs="Arial"/>
                <w:sz w:val="20"/>
                <w:szCs w:val="20"/>
              </w:rPr>
              <w:t>strength (</w:t>
            </w:r>
            <w:r>
              <w:rPr>
                <w:rFonts w:ascii="Arial" w:hAnsi="Arial" w:cs="Arial"/>
                <w:sz w:val="20"/>
                <w:szCs w:val="20"/>
              </w:rPr>
              <w:t>P</w:t>
            </w:r>
            <w:r w:rsidRPr="002D4579">
              <w:rPr>
                <w:rFonts w:ascii="Arial" w:hAnsi="Arial" w:cs="Arial"/>
                <w:sz w:val="20"/>
                <w:szCs w:val="20"/>
              </w:rPr>
              <w:t xml:space="preserve"> = 0.004, </w:t>
            </w:r>
            <w:r>
              <w:rPr>
                <w:rFonts w:ascii="Arial" w:hAnsi="Arial" w:cs="Arial"/>
                <w:sz w:val="20"/>
                <w:szCs w:val="20"/>
              </w:rPr>
              <w:t>P</w:t>
            </w:r>
            <w:r w:rsidRPr="002D4579">
              <w:rPr>
                <w:rFonts w:ascii="Arial" w:hAnsi="Arial" w:cs="Arial"/>
                <w:sz w:val="20"/>
                <w:szCs w:val="20"/>
              </w:rPr>
              <w:t xml:space="preserve"> = 0.004, </w:t>
            </w:r>
            <w:r>
              <w:rPr>
                <w:rFonts w:ascii="Arial" w:hAnsi="Arial" w:cs="Arial"/>
                <w:sz w:val="20"/>
                <w:szCs w:val="20"/>
              </w:rPr>
              <w:t>P</w:t>
            </w:r>
            <w:r w:rsidRPr="002D4579">
              <w:rPr>
                <w:rFonts w:ascii="Arial" w:hAnsi="Arial" w:cs="Arial"/>
                <w:sz w:val="20"/>
                <w:szCs w:val="20"/>
              </w:rPr>
              <w:t xml:space="preserve"> = 0.025, respectively).</w:t>
            </w:r>
            <w:r>
              <w:rPr>
                <w:rFonts w:ascii="Arial" w:hAnsi="Arial" w:cs="Arial"/>
                <w:sz w:val="20"/>
                <w:szCs w:val="20"/>
              </w:rPr>
              <w:t xml:space="preserve"> </w:t>
            </w:r>
            <w:r w:rsidRPr="002D4579">
              <w:rPr>
                <w:rFonts w:ascii="Arial" w:hAnsi="Arial" w:cs="Arial"/>
                <w:sz w:val="20"/>
                <w:szCs w:val="20"/>
              </w:rPr>
              <w:t>The results suggest that exercise emphasi</w:t>
            </w:r>
            <w:r>
              <w:rPr>
                <w:rFonts w:ascii="Arial" w:hAnsi="Arial" w:cs="Arial"/>
                <w:sz w:val="20"/>
                <w:szCs w:val="20"/>
              </w:rPr>
              <w:t>s</w:t>
            </w:r>
            <w:r w:rsidRPr="002D4579">
              <w:rPr>
                <w:rFonts w:ascii="Arial" w:hAnsi="Arial" w:cs="Arial"/>
                <w:sz w:val="20"/>
                <w:szCs w:val="20"/>
              </w:rPr>
              <w:t>ing resistance training promotes positive changes in body composition and strength in breast cancer patients undergoing treatment.</w:t>
            </w:r>
          </w:p>
        </w:tc>
      </w:tr>
      <w:tr w:rsidR="00C31F6F" w14:paraId="087316EF" w14:textId="77777777" w:rsidTr="00C00C82">
        <w:trPr>
          <w:trHeight w:val="842"/>
        </w:trPr>
        <w:tc>
          <w:tcPr>
            <w:tcW w:w="1413" w:type="dxa"/>
          </w:tcPr>
          <w:p w14:paraId="4D44DDEC"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Courneya</w:t>
            </w:r>
            <w:proofErr w:type="spellEnd"/>
            <w:r w:rsidRPr="002D4579">
              <w:rPr>
                <w:rFonts w:ascii="Arial" w:hAnsi="Arial" w:cs="Arial"/>
                <w:sz w:val="20"/>
                <w:szCs w:val="20"/>
              </w:rPr>
              <w:t xml:space="preserve"> et al. (2007)</w:t>
            </w:r>
          </w:p>
        </w:tc>
        <w:tc>
          <w:tcPr>
            <w:tcW w:w="8221" w:type="dxa"/>
          </w:tcPr>
          <w:p w14:paraId="66027C9A"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 xml:space="preserve">Resistance exercise was superior to traditional care for improving self-esteem (P = 0.02), muscular strength (P &lt; 0.001), lean body mass (P = 0.02), and chemotherapy completion rate (P = 0.03). </w:t>
            </w:r>
          </w:p>
        </w:tc>
      </w:tr>
      <w:tr w:rsidR="00C31F6F" w14:paraId="50B95D56" w14:textId="77777777" w:rsidTr="00C00C82">
        <w:tc>
          <w:tcPr>
            <w:tcW w:w="1413" w:type="dxa"/>
          </w:tcPr>
          <w:p w14:paraId="42439362" w14:textId="77777777" w:rsidR="00C31F6F" w:rsidRPr="002D4579" w:rsidRDefault="00C31F6F" w:rsidP="00114228">
            <w:pPr>
              <w:rPr>
                <w:rFonts w:ascii="Arial" w:hAnsi="Arial" w:cs="Arial"/>
                <w:sz w:val="20"/>
                <w:szCs w:val="20"/>
              </w:rPr>
            </w:pPr>
            <w:r w:rsidRPr="002D4579">
              <w:rPr>
                <w:rFonts w:ascii="Arial" w:hAnsi="Arial" w:cs="Arial"/>
                <w:sz w:val="20"/>
                <w:szCs w:val="20"/>
              </w:rPr>
              <w:t>Schwartz, Winters-Stone and Gallucci, (2007)</w:t>
            </w:r>
          </w:p>
        </w:tc>
        <w:tc>
          <w:tcPr>
            <w:tcW w:w="8221" w:type="dxa"/>
          </w:tcPr>
          <w:p w14:paraId="3579F829" w14:textId="77777777" w:rsidR="00C31F6F" w:rsidRDefault="00C31F6F" w:rsidP="00114228">
            <w:pPr>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Subjects </w:t>
            </w:r>
            <w:r w:rsidRPr="002D4579">
              <w:rPr>
                <w:rFonts w:ascii="Arial" w:hAnsi="Arial" w:cs="Arial"/>
                <w:color w:val="111111"/>
                <w:sz w:val="20"/>
                <w:szCs w:val="20"/>
                <w:shd w:val="clear" w:color="auto" w:fill="FFFFFF"/>
              </w:rPr>
              <w:t>were randomi</w:t>
            </w:r>
            <w:r>
              <w:rPr>
                <w:rFonts w:ascii="Arial" w:hAnsi="Arial" w:cs="Arial"/>
                <w:color w:val="111111"/>
                <w:sz w:val="20"/>
                <w:szCs w:val="20"/>
                <w:shd w:val="clear" w:color="auto" w:fill="FFFFFF"/>
              </w:rPr>
              <w:t>s</w:t>
            </w:r>
            <w:r w:rsidRPr="002D4579">
              <w:rPr>
                <w:rFonts w:ascii="Arial" w:hAnsi="Arial" w:cs="Arial"/>
                <w:color w:val="111111"/>
                <w:sz w:val="20"/>
                <w:szCs w:val="20"/>
                <w:shd w:val="clear" w:color="auto" w:fill="FFFFFF"/>
              </w:rPr>
              <w:t xml:space="preserve">ed to aerobic or resistance exercise and usual care. At the beginning of chemotherapy and at six months, patients completed exercise testing and BMD assessment of the lumbar spine by dual energy x-ray absorptiometry. BMD, aerobic capacity, and muscle strength. The average decline in BMD was -6.23% for usual care, -4.92% for resistance exercise, and -0.76% for aerobic exercise. </w:t>
            </w:r>
          </w:p>
          <w:p w14:paraId="23320367" w14:textId="77777777" w:rsidR="00C31F6F" w:rsidRPr="002D4579" w:rsidRDefault="00C31F6F" w:rsidP="00114228">
            <w:pPr>
              <w:rPr>
                <w:rFonts w:ascii="Arial" w:hAnsi="Arial" w:cs="Arial"/>
                <w:sz w:val="20"/>
                <w:szCs w:val="20"/>
              </w:rPr>
            </w:pPr>
          </w:p>
        </w:tc>
      </w:tr>
      <w:tr w:rsidR="00C31F6F" w14:paraId="742B62EE" w14:textId="77777777" w:rsidTr="00C00C82">
        <w:tc>
          <w:tcPr>
            <w:tcW w:w="1413" w:type="dxa"/>
          </w:tcPr>
          <w:p w14:paraId="723E7AB0" w14:textId="77777777" w:rsidR="00C31F6F" w:rsidRPr="002D4579" w:rsidRDefault="00C31F6F" w:rsidP="00114228">
            <w:pPr>
              <w:rPr>
                <w:rFonts w:ascii="Arial" w:hAnsi="Arial" w:cs="Arial"/>
              </w:rPr>
            </w:pPr>
            <w:r w:rsidRPr="002D4579">
              <w:rPr>
                <w:rFonts w:ascii="Arial" w:hAnsi="Arial" w:cs="Arial"/>
                <w:sz w:val="20"/>
                <w:szCs w:val="20"/>
              </w:rPr>
              <w:t xml:space="preserve">Schwartz </w:t>
            </w:r>
            <w:r>
              <w:rPr>
                <w:rFonts w:ascii="Arial" w:hAnsi="Arial" w:cs="Arial"/>
                <w:sz w:val="20"/>
                <w:szCs w:val="20"/>
              </w:rPr>
              <w:t>and Winters-Stone, (</w:t>
            </w:r>
            <w:r w:rsidRPr="002D4579">
              <w:rPr>
                <w:rFonts w:ascii="Arial" w:hAnsi="Arial" w:cs="Arial"/>
                <w:sz w:val="20"/>
                <w:szCs w:val="20"/>
              </w:rPr>
              <w:t>2009</w:t>
            </w:r>
            <w:r>
              <w:rPr>
                <w:rFonts w:ascii="Arial" w:hAnsi="Arial" w:cs="Arial"/>
                <w:sz w:val="20"/>
                <w:szCs w:val="20"/>
              </w:rPr>
              <w:t>)</w:t>
            </w:r>
          </w:p>
        </w:tc>
        <w:tc>
          <w:tcPr>
            <w:tcW w:w="8221" w:type="dxa"/>
          </w:tcPr>
          <w:p w14:paraId="61F5B8F5" w14:textId="77777777" w:rsidR="00C31F6F" w:rsidRDefault="00C31F6F" w:rsidP="00114228">
            <w:pPr>
              <w:autoSpaceDE w:val="0"/>
              <w:autoSpaceDN w:val="0"/>
              <w:adjustRightInd w:val="0"/>
              <w:jc w:val="both"/>
              <w:rPr>
                <w:rFonts w:ascii="Arial" w:hAnsi="Arial" w:cs="Arial"/>
                <w:sz w:val="20"/>
                <w:szCs w:val="20"/>
              </w:rPr>
            </w:pPr>
            <w:r>
              <w:rPr>
                <w:rFonts w:ascii="Arial" w:hAnsi="Arial" w:cs="Arial"/>
                <w:sz w:val="20"/>
                <w:szCs w:val="20"/>
              </w:rPr>
              <w:t>Outcome measurements reported that i</w:t>
            </w:r>
            <w:r w:rsidRPr="002D4579">
              <w:rPr>
                <w:rFonts w:ascii="Arial" w:hAnsi="Arial" w:cs="Arial"/>
                <w:sz w:val="20"/>
                <w:szCs w:val="20"/>
              </w:rPr>
              <w:t>ncreases in body fat were significantly greater for the</w:t>
            </w:r>
            <w:r>
              <w:rPr>
                <w:rFonts w:ascii="Arial" w:hAnsi="Arial" w:cs="Arial"/>
                <w:sz w:val="20"/>
                <w:szCs w:val="20"/>
              </w:rPr>
              <w:t xml:space="preserve"> control group (</w:t>
            </w:r>
            <w:r w:rsidRPr="002D4579">
              <w:rPr>
                <w:rFonts w:ascii="Arial" w:hAnsi="Arial" w:cs="Arial"/>
                <w:sz w:val="20"/>
                <w:szCs w:val="20"/>
              </w:rPr>
              <w:t>CG</w:t>
            </w:r>
            <w:r>
              <w:rPr>
                <w:rFonts w:ascii="Arial" w:hAnsi="Arial" w:cs="Arial"/>
                <w:sz w:val="20"/>
                <w:szCs w:val="20"/>
              </w:rPr>
              <w:t>)</w:t>
            </w:r>
            <w:r w:rsidRPr="002D4579">
              <w:rPr>
                <w:rFonts w:ascii="Arial" w:hAnsi="Arial" w:cs="Arial"/>
                <w:sz w:val="20"/>
                <w:szCs w:val="20"/>
              </w:rPr>
              <w:t xml:space="preserve"> from baseline to 6 months compared with AE and RE</w:t>
            </w:r>
            <w:r>
              <w:rPr>
                <w:rFonts w:ascii="Arial" w:hAnsi="Arial" w:cs="Arial"/>
                <w:sz w:val="20"/>
                <w:szCs w:val="20"/>
              </w:rPr>
              <w:t xml:space="preserve"> </w:t>
            </w:r>
            <w:r w:rsidRPr="002D4579">
              <w:rPr>
                <w:rFonts w:ascii="Arial" w:hAnsi="Arial" w:cs="Arial"/>
                <w:sz w:val="20"/>
                <w:szCs w:val="20"/>
              </w:rPr>
              <w:t xml:space="preserve">(P </w:t>
            </w:r>
            <w:r>
              <w:rPr>
                <w:rFonts w:ascii="Arial" w:hAnsi="Arial" w:cs="Arial"/>
                <w:sz w:val="20"/>
                <w:szCs w:val="20"/>
              </w:rPr>
              <w:t>&lt;</w:t>
            </w:r>
            <w:r w:rsidRPr="002D4579">
              <w:rPr>
                <w:rFonts w:ascii="Arial" w:hAnsi="Arial" w:cs="Arial"/>
                <w:sz w:val="20"/>
                <w:szCs w:val="20"/>
              </w:rPr>
              <w:t xml:space="preserve"> 0.01) and at 12 months (P </w:t>
            </w:r>
            <w:r>
              <w:rPr>
                <w:rFonts w:ascii="Arial" w:hAnsi="Arial" w:cs="Arial"/>
                <w:sz w:val="20"/>
                <w:szCs w:val="20"/>
              </w:rPr>
              <w:t>&lt;</w:t>
            </w:r>
            <w:r w:rsidRPr="002D4579">
              <w:rPr>
                <w:rFonts w:ascii="Arial" w:hAnsi="Arial" w:cs="Arial"/>
                <w:sz w:val="20"/>
                <w:szCs w:val="20"/>
              </w:rPr>
              <w:t xml:space="preserve"> 0.01). Aerobic</w:t>
            </w:r>
            <w:r>
              <w:rPr>
                <w:rFonts w:ascii="Arial" w:hAnsi="Arial" w:cs="Arial"/>
                <w:sz w:val="20"/>
                <w:szCs w:val="20"/>
              </w:rPr>
              <w:t xml:space="preserve"> </w:t>
            </w:r>
            <w:r w:rsidRPr="002D4579">
              <w:rPr>
                <w:rFonts w:ascii="Arial" w:hAnsi="Arial" w:cs="Arial"/>
                <w:sz w:val="20"/>
                <w:szCs w:val="20"/>
              </w:rPr>
              <w:t>capacity significantly improved in AE and RE compared with</w:t>
            </w:r>
            <w:r>
              <w:rPr>
                <w:rFonts w:ascii="Arial" w:hAnsi="Arial" w:cs="Arial"/>
                <w:sz w:val="20"/>
                <w:szCs w:val="20"/>
              </w:rPr>
              <w:t xml:space="preserve"> </w:t>
            </w:r>
            <w:r w:rsidRPr="002D4579">
              <w:rPr>
                <w:rFonts w:ascii="Arial" w:hAnsi="Arial" w:cs="Arial"/>
                <w:sz w:val="20"/>
                <w:szCs w:val="20"/>
              </w:rPr>
              <w:t xml:space="preserve">CG at 6 and 12 months (P </w:t>
            </w:r>
            <w:r>
              <w:rPr>
                <w:rFonts w:ascii="Arial" w:hAnsi="Arial" w:cs="Arial"/>
                <w:sz w:val="20"/>
                <w:szCs w:val="20"/>
              </w:rPr>
              <w:t>&lt;</w:t>
            </w:r>
            <w:r w:rsidRPr="002D4579">
              <w:rPr>
                <w:rFonts w:ascii="Arial" w:hAnsi="Arial" w:cs="Arial"/>
                <w:sz w:val="20"/>
                <w:szCs w:val="20"/>
              </w:rPr>
              <w:t xml:space="preserve"> 0.05)</w:t>
            </w:r>
            <w:r>
              <w:rPr>
                <w:rFonts w:ascii="Arial" w:hAnsi="Arial" w:cs="Arial"/>
                <w:sz w:val="20"/>
                <w:szCs w:val="20"/>
              </w:rPr>
              <w:t xml:space="preserve">. </w:t>
            </w:r>
            <w:r w:rsidRPr="002D4579">
              <w:rPr>
                <w:rFonts w:ascii="Arial" w:hAnsi="Arial" w:cs="Arial"/>
                <w:sz w:val="20"/>
                <w:szCs w:val="20"/>
              </w:rPr>
              <w:t>Increases in upper and lower body muscle strength for both the</w:t>
            </w:r>
            <w:r>
              <w:rPr>
                <w:rFonts w:ascii="Arial" w:hAnsi="Arial" w:cs="Arial"/>
                <w:sz w:val="20"/>
                <w:szCs w:val="20"/>
              </w:rPr>
              <w:t xml:space="preserve"> </w:t>
            </w:r>
            <w:r w:rsidRPr="002D4579">
              <w:rPr>
                <w:rFonts w:ascii="Arial" w:hAnsi="Arial" w:cs="Arial"/>
                <w:sz w:val="20"/>
                <w:szCs w:val="20"/>
              </w:rPr>
              <w:t>AE and RE, from baseline to 6 and 12 months, were statistically</w:t>
            </w:r>
            <w:r>
              <w:rPr>
                <w:rFonts w:ascii="Arial" w:hAnsi="Arial" w:cs="Arial"/>
                <w:sz w:val="20"/>
                <w:szCs w:val="20"/>
              </w:rPr>
              <w:t xml:space="preserve"> </w:t>
            </w:r>
            <w:r w:rsidRPr="002D4579">
              <w:rPr>
                <w:rFonts w:ascii="Arial" w:hAnsi="Arial" w:cs="Arial"/>
                <w:sz w:val="20"/>
                <w:szCs w:val="20"/>
              </w:rPr>
              <w:t xml:space="preserve">significant compared with the CG (P </w:t>
            </w:r>
            <w:r>
              <w:rPr>
                <w:rFonts w:ascii="Arial" w:hAnsi="Arial" w:cs="Arial"/>
                <w:sz w:val="20"/>
                <w:szCs w:val="20"/>
              </w:rPr>
              <w:t>&lt;</w:t>
            </w:r>
            <w:r w:rsidRPr="002D4579">
              <w:rPr>
                <w:rFonts w:ascii="Arial" w:hAnsi="Arial" w:cs="Arial"/>
                <w:sz w:val="20"/>
                <w:szCs w:val="20"/>
              </w:rPr>
              <w:t xml:space="preserve"> 0.05 at both points).</w:t>
            </w:r>
          </w:p>
          <w:p w14:paraId="2AC57522" w14:textId="77777777" w:rsidR="00C31F6F" w:rsidRPr="002D4579" w:rsidRDefault="00C31F6F" w:rsidP="00114228">
            <w:pPr>
              <w:autoSpaceDE w:val="0"/>
              <w:autoSpaceDN w:val="0"/>
              <w:adjustRightInd w:val="0"/>
              <w:jc w:val="both"/>
              <w:rPr>
                <w:rFonts w:ascii="Arial" w:eastAsiaTheme="minorHAnsi" w:hAnsi="Arial" w:cs="Arial"/>
                <w:sz w:val="20"/>
                <w:szCs w:val="20"/>
                <w:lang w:eastAsia="en-US"/>
              </w:rPr>
            </w:pPr>
          </w:p>
        </w:tc>
      </w:tr>
    </w:tbl>
    <w:p w14:paraId="4C7A0715" w14:textId="703BC2F1" w:rsidR="00C31F6F" w:rsidRDefault="00C31F6F" w:rsidP="00C31F6F">
      <w:pPr>
        <w:ind w:left="142"/>
        <w:jc w:val="both"/>
        <w:rPr>
          <w:rFonts w:ascii="Arial" w:hAnsi="Arial" w:cs="Arial"/>
        </w:rPr>
      </w:pPr>
    </w:p>
    <w:p w14:paraId="3FB288C5" w14:textId="3F35B2BA" w:rsidR="00C31F6F" w:rsidRDefault="00C31F6F" w:rsidP="00C31F6F">
      <w:pPr>
        <w:ind w:left="142"/>
        <w:jc w:val="both"/>
        <w:rPr>
          <w:rFonts w:ascii="Arial" w:hAnsi="Arial" w:cs="Arial"/>
        </w:rPr>
      </w:pPr>
    </w:p>
    <w:p w14:paraId="0A165627" w14:textId="15F3BBB6" w:rsidR="00C31F6F" w:rsidRDefault="00C31F6F" w:rsidP="00C31F6F">
      <w:pPr>
        <w:ind w:left="142"/>
        <w:jc w:val="both"/>
        <w:rPr>
          <w:rFonts w:ascii="Arial" w:hAnsi="Arial" w:cs="Arial"/>
        </w:rPr>
      </w:pPr>
    </w:p>
    <w:p w14:paraId="4274E8AB" w14:textId="1A0EC0C4" w:rsidR="00C31F6F" w:rsidRDefault="00C31F6F" w:rsidP="00C31F6F">
      <w:pPr>
        <w:ind w:left="142"/>
        <w:jc w:val="both"/>
        <w:rPr>
          <w:rFonts w:ascii="Arial" w:hAnsi="Arial" w:cs="Arial"/>
        </w:rPr>
      </w:pPr>
    </w:p>
    <w:p w14:paraId="4305CE1C" w14:textId="50C0D6C5" w:rsidR="00C31F6F" w:rsidRDefault="00C31F6F" w:rsidP="00C31F6F">
      <w:pPr>
        <w:ind w:left="142"/>
        <w:jc w:val="both"/>
        <w:rPr>
          <w:rFonts w:ascii="Arial" w:hAnsi="Arial" w:cs="Arial"/>
        </w:rPr>
      </w:pPr>
    </w:p>
    <w:p w14:paraId="10FC322A" w14:textId="361D2CA1" w:rsidR="00C31F6F" w:rsidRDefault="00C31F6F" w:rsidP="00C31F6F">
      <w:pPr>
        <w:ind w:left="142"/>
        <w:jc w:val="both"/>
        <w:rPr>
          <w:rFonts w:ascii="Arial" w:hAnsi="Arial" w:cs="Arial"/>
        </w:rPr>
      </w:pPr>
    </w:p>
    <w:p w14:paraId="1845FF3F" w14:textId="505DD6CC" w:rsidR="00C31F6F" w:rsidRDefault="00C31F6F" w:rsidP="00C31F6F">
      <w:pPr>
        <w:ind w:left="142"/>
        <w:jc w:val="both"/>
        <w:rPr>
          <w:rFonts w:ascii="Arial" w:hAnsi="Arial" w:cs="Arial"/>
        </w:rPr>
      </w:pPr>
    </w:p>
    <w:p w14:paraId="3B0631D1" w14:textId="77B1F35E" w:rsidR="00C31F6F" w:rsidRDefault="00C31F6F" w:rsidP="00C31F6F">
      <w:pPr>
        <w:ind w:left="142"/>
        <w:jc w:val="both"/>
        <w:rPr>
          <w:rFonts w:ascii="Arial" w:hAnsi="Arial" w:cs="Arial"/>
        </w:rPr>
      </w:pPr>
    </w:p>
    <w:p w14:paraId="00D25231" w14:textId="1FA7CACA" w:rsidR="00C31F6F" w:rsidRDefault="00C31F6F" w:rsidP="00C31F6F">
      <w:pPr>
        <w:ind w:left="142"/>
        <w:jc w:val="both"/>
        <w:rPr>
          <w:rFonts w:ascii="Arial" w:hAnsi="Arial" w:cs="Arial"/>
        </w:rPr>
      </w:pPr>
    </w:p>
    <w:p w14:paraId="031B6893" w14:textId="4D878F6E" w:rsidR="00C31F6F" w:rsidRDefault="00C31F6F" w:rsidP="00C31F6F">
      <w:pPr>
        <w:ind w:left="142"/>
        <w:jc w:val="both"/>
        <w:rPr>
          <w:rFonts w:ascii="Arial" w:hAnsi="Arial" w:cs="Arial"/>
        </w:rPr>
      </w:pPr>
    </w:p>
    <w:p w14:paraId="64963DC0" w14:textId="42646784" w:rsidR="00C31F6F" w:rsidRDefault="00C31F6F" w:rsidP="00C31F6F">
      <w:pPr>
        <w:ind w:left="142"/>
        <w:jc w:val="both"/>
        <w:rPr>
          <w:rFonts w:ascii="Arial" w:hAnsi="Arial" w:cs="Arial"/>
        </w:rPr>
      </w:pPr>
    </w:p>
    <w:p w14:paraId="20E419AF" w14:textId="69BA032C" w:rsidR="00C31F6F" w:rsidRDefault="00C31F6F" w:rsidP="00C31F6F">
      <w:pPr>
        <w:ind w:left="142"/>
        <w:jc w:val="both"/>
        <w:rPr>
          <w:rFonts w:ascii="Arial" w:hAnsi="Arial" w:cs="Arial"/>
        </w:rPr>
      </w:pPr>
    </w:p>
    <w:p w14:paraId="20189C75" w14:textId="77777777" w:rsidR="00C31F6F" w:rsidRDefault="00C31F6F" w:rsidP="00C31F6F">
      <w:pPr>
        <w:ind w:left="142"/>
        <w:jc w:val="both"/>
        <w:rPr>
          <w:rFonts w:ascii="Arial" w:hAnsi="Arial" w:cs="Arial"/>
        </w:rPr>
      </w:pPr>
    </w:p>
    <w:p w14:paraId="0F651453" w14:textId="33C96156" w:rsidR="00C31F6F" w:rsidRDefault="00C31F6F" w:rsidP="00C31F6F">
      <w:pPr>
        <w:ind w:left="142"/>
        <w:jc w:val="both"/>
        <w:rPr>
          <w:rFonts w:ascii="Arial" w:hAnsi="Arial" w:cs="Arial"/>
        </w:rPr>
      </w:pPr>
    </w:p>
    <w:p w14:paraId="4FA7E806" w14:textId="6986BCBE" w:rsidR="00C31F6F" w:rsidRDefault="00C31F6F" w:rsidP="00C31F6F">
      <w:pPr>
        <w:ind w:left="142"/>
        <w:jc w:val="both"/>
        <w:rPr>
          <w:rFonts w:ascii="Arial" w:hAnsi="Arial" w:cs="Arial"/>
        </w:rPr>
      </w:pPr>
    </w:p>
    <w:p w14:paraId="7103AEBF" w14:textId="77777777" w:rsidR="00C00C82" w:rsidRDefault="00C00C82" w:rsidP="00C31F6F">
      <w:pPr>
        <w:ind w:left="142"/>
        <w:jc w:val="both"/>
        <w:rPr>
          <w:rFonts w:ascii="Arial" w:hAnsi="Arial" w:cs="Arial"/>
        </w:rPr>
      </w:pPr>
    </w:p>
    <w:p w14:paraId="12BAB8B7" w14:textId="77777777" w:rsidR="00C31F6F" w:rsidRDefault="00C31F6F" w:rsidP="00C31F6F">
      <w:pPr>
        <w:ind w:left="142"/>
        <w:jc w:val="both"/>
        <w:rPr>
          <w:rFonts w:ascii="Arial" w:hAnsi="Arial" w:cs="Arial"/>
        </w:rPr>
      </w:pPr>
    </w:p>
    <w:tbl>
      <w:tblPr>
        <w:tblStyle w:val="TableGrid"/>
        <w:tblW w:w="0" w:type="auto"/>
        <w:tblLook w:val="04A0" w:firstRow="1" w:lastRow="0" w:firstColumn="1" w:lastColumn="0" w:noHBand="0" w:noVBand="1"/>
      </w:tblPr>
      <w:tblGrid>
        <w:gridCol w:w="1413"/>
        <w:gridCol w:w="7597"/>
      </w:tblGrid>
      <w:tr w:rsidR="00C31F6F" w14:paraId="251FDE2E" w14:textId="77777777" w:rsidTr="00114228">
        <w:trPr>
          <w:trHeight w:val="419"/>
        </w:trPr>
        <w:tc>
          <w:tcPr>
            <w:tcW w:w="1413" w:type="dxa"/>
          </w:tcPr>
          <w:p w14:paraId="4C79B5AC" w14:textId="77777777" w:rsidR="00C31F6F" w:rsidRPr="002D4579" w:rsidRDefault="00C31F6F" w:rsidP="00114228">
            <w:pPr>
              <w:rPr>
                <w:rFonts w:ascii="Arial" w:hAnsi="Arial" w:cs="Arial"/>
                <w:b/>
                <w:bCs/>
                <w:sz w:val="20"/>
                <w:szCs w:val="20"/>
              </w:rPr>
            </w:pPr>
            <w:r w:rsidRPr="002D4579">
              <w:rPr>
                <w:rFonts w:ascii="Arial" w:hAnsi="Arial" w:cs="Arial"/>
                <w:b/>
                <w:bCs/>
                <w:sz w:val="20"/>
                <w:szCs w:val="20"/>
              </w:rPr>
              <w:lastRenderedPageBreak/>
              <w:t xml:space="preserve">Study </w:t>
            </w:r>
          </w:p>
        </w:tc>
        <w:tc>
          <w:tcPr>
            <w:tcW w:w="7597" w:type="dxa"/>
          </w:tcPr>
          <w:p w14:paraId="743B61B2" w14:textId="77777777" w:rsidR="00C31F6F" w:rsidRPr="002D4579" w:rsidRDefault="00C31F6F" w:rsidP="00114228">
            <w:pPr>
              <w:jc w:val="both"/>
              <w:rPr>
                <w:rFonts w:ascii="Arial" w:hAnsi="Arial" w:cs="Arial"/>
                <w:b/>
                <w:bCs/>
                <w:sz w:val="20"/>
                <w:szCs w:val="20"/>
              </w:rPr>
            </w:pPr>
            <w:r w:rsidRPr="002D4579">
              <w:rPr>
                <w:rFonts w:ascii="Arial" w:hAnsi="Arial" w:cs="Arial"/>
                <w:b/>
                <w:bCs/>
                <w:sz w:val="20"/>
                <w:szCs w:val="20"/>
              </w:rPr>
              <w:t>Reported Outcomes on Body Size and Composition</w:t>
            </w:r>
          </w:p>
        </w:tc>
      </w:tr>
      <w:tr w:rsidR="00C31F6F" w14:paraId="1441C733" w14:textId="77777777" w:rsidTr="00114228">
        <w:trPr>
          <w:trHeight w:val="1321"/>
        </w:trPr>
        <w:tc>
          <w:tcPr>
            <w:tcW w:w="1413" w:type="dxa"/>
          </w:tcPr>
          <w:p w14:paraId="529B4F92"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Battaglini</w:t>
            </w:r>
            <w:proofErr w:type="spellEnd"/>
            <w:r w:rsidRPr="002D4579">
              <w:rPr>
                <w:rFonts w:ascii="Arial" w:hAnsi="Arial" w:cs="Arial"/>
                <w:sz w:val="20"/>
                <w:szCs w:val="20"/>
              </w:rPr>
              <w:t xml:space="preserve"> et al. </w:t>
            </w:r>
            <w:r>
              <w:rPr>
                <w:rFonts w:ascii="Arial" w:hAnsi="Arial" w:cs="Arial"/>
                <w:sz w:val="20"/>
                <w:szCs w:val="20"/>
              </w:rPr>
              <w:t>(</w:t>
            </w:r>
            <w:r w:rsidRPr="002D4579">
              <w:rPr>
                <w:rFonts w:ascii="Arial" w:hAnsi="Arial" w:cs="Arial"/>
                <w:sz w:val="20"/>
                <w:szCs w:val="20"/>
              </w:rPr>
              <w:t>2007</w:t>
            </w:r>
            <w:r>
              <w:rPr>
                <w:rFonts w:ascii="Arial" w:hAnsi="Arial" w:cs="Arial"/>
                <w:sz w:val="20"/>
                <w:szCs w:val="20"/>
              </w:rPr>
              <w:t>)</w:t>
            </w:r>
          </w:p>
        </w:tc>
        <w:tc>
          <w:tcPr>
            <w:tcW w:w="7597" w:type="dxa"/>
          </w:tcPr>
          <w:p w14:paraId="2B486B1B"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 xml:space="preserve">Significant </w:t>
            </w:r>
            <w:r>
              <w:rPr>
                <w:rFonts w:ascii="Arial" w:hAnsi="Arial" w:cs="Arial"/>
                <w:sz w:val="20"/>
                <w:szCs w:val="20"/>
              </w:rPr>
              <w:t xml:space="preserve">pre-post </w:t>
            </w:r>
            <w:proofErr w:type="gramStart"/>
            <w:r w:rsidRPr="002D4579">
              <w:rPr>
                <w:rFonts w:ascii="Arial" w:hAnsi="Arial" w:cs="Arial"/>
                <w:sz w:val="20"/>
                <w:szCs w:val="20"/>
              </w:rPr>
              <w:t xml:space="preserve">differences </w:t>
            </w:r>
            <w:r>
              <w:rPr>
                <w:rFonts w:ascii="Arial" w:hAnsi="Arial" w:cs="Arial"/>
                <w:sz w:val="20"/>
                <w:szCs w:val="20"/>
              </w:rPr>
              <w:t xml:space="preserve"> between</w:t>
            </w:r>
            <w:proofErr w:type="gramEnd"/>
            <w:r>
              <w:rPr>
                <w:rFonts w:ascii="Arial" w:hAnsi="Arial" w:cs="Arial"/>
                <w:sz w:val="20"/>
                <w:szCs w:val="20"/>
              </w:rPr>
              <w:t xml:space="preserve"> the control and exercise groups were observed </w:t>
            </w:r>
            <w:r w:rsidRPr="002D4579">
              <w:rPr>
                <w:rFonts w:ascii="Arial" w:hAnsi="Arial" w:cs="Arial"/>
                <w:sz w:val="20"/>
                <w:szCs w:val="20"/>
              </w:rPr>
              <w:t xml:space="preserve">in lean body mass, body fat and </w:t>
            </w:r>
            <w:r>
              <w:rPr>
                <w:rFonts w:ascii="Arial" w:hAnsi="Arial" w:cs="Arial"/>
                <w:sz w:val="20"/>
                <w:szCs w:val="20"/>
              </w:rPr>
              <w:t xml:space="preserve">muscular </w:t>
            </w:r>
            <w:r w:rsidRPr="002D4579">
              <w:rPr>
                <w:rFonts w:ascii="Arial" w:hAnsi="Arial" w:cs="Arial"/>
                <w:sz w:val="20"/>
                <w:szCs w:val="20"/>
              </w:rPr>
              <w:t>strength (</w:t>
            </w:r>
            <w:r>
              <w:rPr>
                <w:rFonts w:ascii="Arial" w:hAnsi="Arial" w:cs="Arial"/>
                <w:sz w:val="20"/>
                <w:szCs w:val="20"/>
              </w:rPr>
              <w:t>P</w:t>
            </w:r>
            <w:r w:rsidRPr="002D4579">
              <w:rPr>
                <w:rFonts w:ascii="Arial" w:hAnsi="Arial" w:cs="Arial"/>
                <w:sz w:val="20"/>
                <w:szCs w:val="20"/>
              </w:rPr>
              <w:t xml:space="preserve"> = 0.004, </w:t>
            </w:r>
            <w:r>
              <w:rPr>
                <w:rFonts w:ascii="Arial" w:hAnsi="Arial" w:cs="Arial"/>
                <w:sz w:val="20"/>
                <w:szCs w:val="20"/>
              </w:rPr>
              <w:t>P</w:t>
            </w:r>
            <w:r w:rsidRPr="002D4579">
              <w:rPr>
                <w:rFonts w:ascii="Arial" w:hAnsi="Arial" w:cs="Arial"/>
                <w:sz w:val="20"/>
                <w:szCs w:val="20"/>
              </w:rPr>
              <w:t xml:space="preserve"> = 0.004, </w:t>
            </w:r>
            <w:r>
              <w:rPr>
                <w:rFonts w:ascii="Arial" w:hAnsi="Arial" w:cs="Arial"/>
                <w:sz w:val="20"/>
                <w:szCs w:val="20"/>
              </w:rPr>
              <w:t>P</w:t>
            </w:r>
            <w:r w:rsidRPr="002D4579">
              <w:rPr>
                <w:rFonts w:ascii="Arial" w:hAnsi="Arial" w:cs="Arial"/>
                <w:sz w:val="20"/>
                <w:szCs w:val="20"/>
              </w:rPr>
              <w:t xml:space="preserve"> = 0.025, respectively).</w:t>
            </w:r>
            <w:r>
              <w:rPr>
                <w:rFonts w:ascii="Arial" w:hAnsi="Arial" w:cs="Arial"/>
                <w:sz w:val="20"/>
                <w:szCs w:val="20"/>
              </w:rPr>
              <w:t xml:space="preserve"> </w:t>
            </w:r>
            <w:r w:rsidRPr="002D4579">
              <w:rPr>
                <w:rFonts w:ascii="Arial" w:hAnsi="Arial" w:cs="Arial"/>
                <w:sz w:val="20"/>
                <w:szCs w:val="20"/>
              </w:rPr>
              <w:t>The results suggest that exercise emphasi</w:t>
            </w:r>
            <w:r>
              <w:rPr>
                <w:rFonts w:ascii="Arial" w:hAnsi="Arial" w:cs="Arial"/>
                <w:sz w:val="20"/>
                <w:szCs w:val="20"/>
              </w:rPr>
              <w:t>s</w:t>
            </w:r>
            <w:r w:rsidRPr="002D4579">
              <w:rPr>
                <w:rFonts w:ascii="Arial" w:hAnsi="Arial" w:cs="Arial"/>
                <w:sz w:val="20"/>
                <w:szCs w:val="20"/>
              </w:rPr>
              <w:t>ing resistance training promotes positive changes in body composition and strength in breast cancer patients undergoing treatment.</w:t>
            </w:r>
          </w:p>
        </w:tc>
      </w:tr>
      <w:tr w:rsidR="00C31F6F" w14:paraId="6A0C69BC" w14:textId="77777777" w:rsidTr="00114228">
        <w:trPr>
          <w:trHeight w:val="1977"/>
        </w:trPr>
        <w:tc>
          <w:tcPr>
            <w:tcW w:w="1413" w:type="dxa"/>
          </w:tcPr>
          <w:p w14:paraId="3A83A195" w14:textId="77777777" w:rsidR="00C31F6F" w:rsidRPr="002D4579" w:rsidRDefault="00C31F6F" w:rsidP="00114228">
            <w:pPr>
              <w:rPr>
                <w:rFonts w:ascii="Arial" w:hAnsi="Arial" w:cs="Arial"/>
                <w:b/>
                <w:bCs/>
                <w:sz w:val="20"/>
                <w:szCs w:val="20"/>
              </w:rPr>
            </w:pPr>
            <w:proofErr w:type="spellStart"/>
            <w:r w:rsidRPr="002D4579">
              <w:rPr>
                <w:rFonts w:ascii="Arial" w:hAnsi="Arial" w:cs="Arial"/>
                <w:sz w:val="20"/>
                <w:szCs w:val="20"/>
              </w:rPr>
              <w:t>Battaglini</w:t>
            </w:r>
            <w:proofErr w:type="spellEnd"/>
            <w:r w:rsidRPr="002D4579">
              <w:rPr>
                <w:rFonts w:ascii="Arial" w:hAnsi="Arial" w:cs="Arial"/>
                <w:sz w:val="20"/>
                <w:szCs w:val="20"/>
              </w:rPr>
              <w:t xml:space="preserve"> et al. </w:t>
            </w:r>
            <w:r>
              <w:rPr>
                <w:rFonts w:ascii="Arial" w:hAnsi="Arial" w:cs="Arial"/>
                <w:sz w:val="20"/>
                <w:szCs w:val="20"/>
              </w:rPr>
              <w:t>(</w:t>
            </w:r>
            <w:r w:rsidRPr="002D4579">
              <w:rPr>
                <w:rFonts w:ascii="Arial" w:hAnsi="Arial" w:cs="Arial"/>
                <w:sz w:val="20"/>
                <w:szCs w:val="20"/>
              </w:rPr>
              <w:t>2008</w:t>
            </w:r>
            <w:r>
              <w:rPr>
                <w:rFonts w:ascii="Arial" w:hAnsi="Arial" w:cs="Arial"/>
                <w:sz w:val="20"/>
                <w:szCs w:val="20"/>
              </w:rPr>
              <w:t>)</w:t>
            </w:r>
          </w:p>
        </w:tc>
        <w:tc>
          <w:tcPr>
            <w:tcW w:w="7597" w:type="dxa"/>
          </w:tcPr>
          <w:p w14:paraId="66DA917E" w14:textId="77777777" w:rsidR="00C31F6F" w:rsidRPr="002D4579" w:rsidRDefault="00C31F6F" w:rsidP="00114228">
            <w:pPr>
              <w:jc w:val="both"/>
              <w:rPr>
                <w:rFonts w:ascii="Arial" w:hAnsi="Arial" w:cs="Arial"/>
                <w:sz w:val="21"/>
                <w:szCs w:val="21"/>
              </w:rPr>
            </w:pPr>
            <w:r w:rsidRPr="002D4579">
              <w:rPr>
                <w:rFonts w:ascii="Arial" w:hAnsi="Arial" w:cs="Arial"/>
                <w:sz w:val="20"/>
                <w:szCs w:val="20"/>
              </w:rPr>
              <w:t xml:space="preserve">Significant changes in </w:t>
            </w:r>
            <w:r>
              <w:rPr>
                <w:rFonts w:ascii="Arial" w:hAnsi="Arial" w:cs="Arial"/>
                <w:sz w:val="20"/>
                <w:szCs w:val="20"/>
              </w:rPr>
              <w:t>total caloric intake</w:t>
            </w:r>
            <w:r w:rsidRPr="002D4579">
              <w:rPr>
                <w:rFonts w:ascii="Arial" w:hAnsi="Arial" w:cs="Arial"/>
                <w:sz w:val="20"/>
                <w:szCs w:val="20"/>
              </w:rPr>
              <w:t xml:space="preserve"> were observed among </w:t>
            </w:r>
            <w:r>
              <w:rPr>
                <w:rFonts w:ascii="Arial" w:hAnsi="Arial" w:cs="Arial"/>
                <w:sz w:val="20"/>
                <w:szCs w:val="20"/>
              </w:rPr>
              <w:t xml:space="preserve">the control and exercise </w:t>
            </w:r>
            <w:r w:rsidRPr="002D4579">
              <w:rPr>
                <w:rFonts w:ascii="Arial" w:hAnsi="Arial" w:cs="Arial"/>
                <w:sz w:val="20"/>
                <w:szCs w:val="20"/>
              </w:rPr>
              <w:t>groups (</w:t>
            </w:r>
            <w:r>
              <w:rPr>
                <w:rFonts w:ascii="Arial" w:hAnsi="Arial" w:cs="Arial"/>
                <w:sz w:val="20"/>
                <w:szCs w:val="20"/>
              </w:rPr>
              <w:t xml:space="preserve">P </w:t>
            </w:r>
            <w:r w:rsidRPr="002D4579">
              <w:rPr>
                <w:rFonts w:ascii="Arial" w:hAnsi="Arial" w:cs="Arial"/>
                <w:sz w:val="20"/>
                <w:szCs w:val="20"/>
              </w:rPr>
              <w:t xml:space="preserve">= 0.009), at treatments 2 and 3, and at the end of the study. A significant negative correlation was found </w:t>
            </w:r>
            <w:r>
              <w:rPr>
                <w:rFonts w:ascii="Arial" w:hAnsi="Arial" w:cs="Arial"/>
                <w:sz w:val="20"/>
                <w:szCs w:val="20"/>
              </w:rPr>
              <w:t>(</w:t>
            </w:r>
            <w:r w:rsidRPr="002D4579">
              <w:rPr>
                <w:rFonts w:ascii="Arial" w:hAnsi="Arial" w:cs="Arial"/>
                <w:sz w:val="20"/>
                <w:szCs w:val="20"/>
              </w:rPr>
              <w:t xml:space="preserve">P &lt; 0.001) between </w:t>
            </w:r>
            <w:r>
              <w:rPr>
                <w:rFonts w:ascii="Arial" w:hAnsi="Arial" w:cs="Arial"/>
                <w:sz w:val="20"/>
                <w:szCs w:val="20"/>
              </w:rPr>
              <w:t>total caloric intake</w:t>
            </w:r>
            <w:r w:rsidRPr="002D4579">
              <w:rPr>
                <w:rFonts w:ascii="Arial" w:hAnsi="Arial" w:cs="Arial"/>
                <w:sz w:val="20"/>
                <w:szCs w:val="20"/>
              </w:rPr>
              <w:t xml:space="preserve"> </w:t>
            </w:r>
            <w:r>
              <w:rPr>
                <w:rFonts w:ascii="Arial" w:hAnsi="Arial" w:cs="Arial"/>
                <w:sz w:val="20"/>
                <w:szCs w:val="20"/>
              </w:rPr>
              <w:t xml:space="preserve">and skinfold </w:t>
            </w:r>
            <w:r w:rsidRPr="002D4579">
              <w:rPr>
                <w:rFonts w:ascii="Arial" w:hAnsi="Arial" w:cs="Arial"/>
                <w:sz w:val="20"/>
                <w:szCs w:val="20"/>
              </w:rPr>
              <w:t xml:space="preserve">and between </w:t>
            </w:r>
            <w:r>
              <w:rPr>
                <w:rFonts w:ascii="Arial" w:hAnsi="Arial" w:cs="Arial"/>
                <w:sz w:val="20"/>
                <w:szCs w:val="20"/>
              </w:rPr>
              <w:t>total caloric intake</w:t>
            </w:r>
            <w:r w:rsidRPr="002D4579">
              <w:rPr>
                <w:rFonts w:ascii="Arial" w:hAnsi="Arial" w:cs="Arial"/>
                <w:sz w:val="20"/>
                <w:szCs w:val="20"/>
              </w:rPr>
              <w:t xml:space="preserve"> and fatigue levels (P = 0.014) at the end of the study</w:t>
            </w:r>
            <w:r>
              <w:rPr>
                <w:rFonts w:ascii="Arial" w:hAnsi="Arial" w:cs="Arial"/>
                <w:sz w:val="20"/>
                <w:szCs w:val="20"/>
              </w:rPr>
              <w:t xml:space="preserve"> </w:t>
            </w:r>
            <w:proofErr w:type="spellStart"/>
            <w:r>
              <w:rPr>
                <w:rFonts w:ascii="Arial" w:hAnsi="Arial" w:cs="Arial"/>
                <w:sz w:val="20"/>
                <w:szCs w:val="20"/>
              </w:rPr>
              <w:t>fort he</w:t>
            </w:r>
            <w:proofErr w:type="spellEnd"/>
            <w:r>
              <w:rPr>
                <w:rFonts w:ascii="Arial" w:hAnsi="Arial" w:cs="Arial"/>
                <w:sz w:val="20"/>
                <w:szCs w:val="20"/>
              </w:rPr>
              <w:t xml:space="preserve"> </w:t>
            </w:r>
            <w:proofErr w:type="gramStart"/>
            <w:r>
              <w:rPr>
                <w:rFonts w:ascii="Arial" w:hAnsi="Arial" w:cs="Arial"/>
                <w:sz w:val="20"/>
                <w:szCs w:val="20"/>
              </w:rPr>
              <w:t>exercise</w:t>
            </w:r>
            <w:proofErr w:type="gramEnd"/>
            <w:r>
              <w:rPr>
                <w:rFonts w:ascii="Arial" w:hAnsi="Arial" w:cs="Arial"/>
                <w:sz w:val="20"/>
                <w:szCs w:val="20"/>
              </w:rPr>
              <w:t xml:space="preserve"> group</w:t>
            </w:r>
            <w:r w:rsidRPr="002D4579">
              <w:rPr>
                <w:rFonts w:ascii="Arial" w:hAnsi="Arial" w:cs="Arial"/>
                <w:sz w:val="20"/>
                <w:szCs w:val="20"/>
              </w:rPr>
              <w:t xml:space="preserve">. </w:t>
            </w:r>
            <w:r>
              <w:rPr>
                <w:rFonts w:ascii="Arial" w:hAnsi="Arial" w:cs="Arial"/>
                <w:sz w:val="20"/>
                <w:szCs w:val="20"/>
              </w:rPr>
              <w:t>T</w:t>
            </w:r>
            <w:r w:rsidRPr="002D4579">
              <w:rPr>
                <w:rFonts w:ascii="Arial" w:hAnsi="Arial" w:cs="Arial"/>
                <w:sz w:val="20"/>
                <w:szCs w:val="20"/>
              </w:rPr>
              <w:t xml:space="preserve">he results </w:t>
            </w:r>
            <w:r>
              <w:rPr>
                <w:rFonts w:ascii="Arial" w:hAnsi="Arial" w:cs="Arial"/>
                <w:sz w:val="20"/>
                <w:szCs w:val="20"/>
              </w:rPr>
              <w:t xml:space="preserve">suggest </w:t>
            </w:r>
            <w:r w:rsidRPr="002D4579">
              <w:rPr>
                <w:rFonts w:ascii="Arial" w:hAnsi="Arial" w:cs="Arial"/>
                <w:sz w:val="20"/>
                <w:szCs w:val="20"/>
              </w:rPr>
              <w:t xml:space="preserve">that an exercise intervention administered to breast cancer patients undergoing medical treatment may assist in the </w:t>
            </w:r>
            <w:r>
              <w:rPr>
                <w:rFonts w:ascii="Arial" w:hAnsi="Arial" w:cs="Arial"/>
                <w:sz w:val="20"/>
                <w:szCs w:val="20"/>
              </w:rPr>
              <w:t>mitigation</w:t>
            </w:r>
            <w:r w:rsidRPr="002D4579">
              <w:rPr>
                <w:rFonts w:ascii="Arial" w:hAnsi="Arial" w:cs="Arial"/>
                <w:sz w:val="20"/>
                <w:szCs w:val="20"/>
              </w:rPr>
              <w:t xml:space="preserve"> of some treatment side effects, including decreased </w:t>
            </w:r>
            <w:r>
              <w:rPr>
                <w:rFonts w:ascii="Arial" w:hAnsi="Arial" w:cs="Arial"/>
                <w:sz w:val="20"/>
                <w:szCs w:val="20"/>
              </w:rPr>
              <w:t>total caloric intake</w:t>
            </w:r>
            <w:r w:rsidRPr="002D4579">
              <w:rPr>
                <w:rFonts w:ascii="Arial" w:hAnsi="Arial" w:cs="Arial"/>
                <w:sz w:val="20"/>
                <w:szCs w:val="20"/>
              </w:rPr>
              <w:t>, increased fatigue, and negative changes in body composition.</w:t>
            </w:r>
          </w:p>
        </w:tc>
      </w:tr>
      <w:tr w:rsidR="00C31F6F" w14:paraId="30198069" w14:textId="77777777" w:rsidTr="00114228">
        <w:tc>
          <w:tcPr>
            <w:tcW w:w="1413" w:type="dxa"/>
          </w:tcPr>
          <w:p w14:paraId="79413EC4"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Courneya</w:t>
            </w:r>
            <w:proofErr w:type="spellEnd"/>
            <w:r w:rsidRPr="002D4579">
              <w:rPr>
                <w:rFonts w:ascii="Arial" w:hAnsi="Arial" w:cs="Arial"/>
                <w:sz w:val="20"/>
                <w:szCs w:val="20"/>
              </w:rPr>
              <w:t xml:space="preserve"> et al. </w:t>
            </w:r>
            <w:r>
              <w:rPr>
                <w:rFonts w:ascii="Arial" w:hAnsi="Arial" w:cs="Arial"/>
                <w:sz w:val="20"/>
                <w:szCs w:val="20"/>
              </w:rPr>
              <w:t>(</w:t>
            </w:r>
            <w:r w:rsidRPr="002D4579">
              <w:rPr>
                <w:rFonts w:ascii="Arial" w:hAnsi="Arial" w:cs="Arial"/>
                <w:sz w:val="20"/>
                <w:szCs w:val="20"/>
              </w:rPr>
              <w:t>2007</w:t>
            </w:r>
            <w:r>
              <w:rPr>
                <w:rFonts w:ascii="Arial" w:hAnsi="Arial" w:cs="Arial"/>
                <w:sz w:val="20"/>
                <w:szCs w:val="20"/>
              </w:rPr>
              <w:t>)</w:t>
            </w:r>
          </w:p>
        </w:tc>
        <w:tc>
          <w:tcPr>
            <w:tcW w:w="7597" w:type="dxa"/>
          </w:tcPr>
          <w:p w14:paraId="5711CD81" w14:textId="77777777" w:rsidR="00C31F6F" w:rsidRDefault="00C31F6F" w:rsidP="00114228">
            <w:pPr>
              <w:jc w:val="both"/>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Outcome measurements suggested </w:t>
            </w:r>
            <w:r w:rsidRPr="002D4579">
              <w:rPr>
                <w:rFonts w:ascii="Arial" w:hAnsi="Arial" w:cs="Arial"/>
                <w:color w:val="212121"/>
                <w:sz w:val="20"/>
                <w:szCs w:val="20"/>
                <w:shd w:val="clear" w:color="auto" w:fill="FFFFFF"/>
              </w:rPr>
              <w:t xml:space="preserve">that aerobic exercise was superior to usual care for percent body fat (adjusted P = </w:t>
            </w:r>
            <w:r>
              <w:rPr>
                <w:rFonts w:ascii="Arial" w:hAnsi="Arial" w:cs="Arial"/>
                <w:color w:val="212121"/>
                <w:sz w:val="20"/>
                <w:szCs w:val="20"/>
                <w:shd w:val="clear" w:color="auto" w:fill="FFFFFF"/>
              </w:rPr>
              <w:t>0</w:t>
            </w:r>
            <w:r w:rsidRPr="002D4579">
              <w:rPr>
                <w:rFonts w:ascii="Arial" w:hAnsi="Arial" w:cs="Arial"/>
                <w:color w:val="212121"/>
                <w:sz w:val="20"/>
                <w:szCs w:val="20"/>
                <w:shd w:val="clear" w:color="auto" w:fill="FFFFFF"/>
              </w:rPr>
              <w:t xml:space="preserve">.076). Resistance exercise was superior to usual care for improving muscular strength (P &lt; </w:t>
            </w:r>
            <w:r>
              <w:rPr>
                <w:rFonts w:ascii="Arial" w:hAnsi="Arial" w:cs="Arial"/>
                <w:color w:val="212121"/>
                <w:sz w:val="20"/>
                <w:szCs w:val="20"/>
                <w:shd w:val="clear" w:color="auto" w:fill="FFFFFF"/>
              </w:rPr>
              <w:t>0</w:t>
            </w:r>
            <w:r w:rsidRPr="002D4579">
              <w:rPr>
                <w:rFonts w:ascii="Arial" w:hAnsi="Arial" w:cs="Arial"/>
                <w:color w:val="212121"/>
                <w:sz w:val="20"/>
                <w:szCs w:val="20"/>
                <w:shd w:val="clear" w:color="auto" w:fill="FFFFFF"/>
              </w:rPr>
              <w:t xml:space="preserve">.001), lean body mass (P = </w:t>
            </w:r>
            <w:r>
              <w:rPr>
                <w:rFonts w:ascii="Arial" w:hAnsi="Arial" w:cs="Arial"/>
                <w:color w:val="212121"/>
                <w:sz w:val="20"/>
                <w:szCs w:val="20"/>
                <w:shd w:val="clear" w:color="auto" w:fill="FFFFFF"/>
              </w:rPr>
              <w:t>0</w:t>
            </w:r>
            <w:r w:rsidRPr="002D4579">
              <w:rPr>
                <w:rFonts w:ascii="Arial" w:hAnsi="Arial" w:cs="Arial"/>
                <w:color w:val="212121"/>
                <w:sz w:val="20"/>
                <w:szCs w:val="20"/>
                <w:shd w:val="clear" w:color="auto" w:fill="FFFFFF"/>
              </w:rPr>
              <w:t xml:space="preserve">.015), and chemotherapy completion rate (P = </w:t>
            </w:r>
            <w:r>
              <w:rPr>
                <w:rFonts w:ascii="Arial" w:hAnsi="Arial" w:cs="Arial"/>
                <w:color w:val="212121"/>
                <w:sz w:val="20"/>
                <w:szCs w:val="20"/>
                <w:shd w:val="clear" w:color="auto" w:fill="FFFFFF"/>
              </w:rPr>
              <w:t>0</w:t>
            </w:r>
            <w:r w:rsidRPr="002D4579">
              <w:rPr>
                <w:rFonts w:ascii="Arial" w:hAnsi="Arial" w:cs="Arial"/>
                <w:color w:val="212121"/>
                <w:sz w:val="20"/>
                <w:szCs w:val="20"/>
                <w:shd w:val="clear" w:color="auto" w:fill="FFFFFF"/>
              </w:rPr>
              <w:t xml:space="preserve">.033). </w:t>
            </w:r>
          </w:p>
          <w:p w14:paraId="6105A1B5" w14:textId="77777777" w:rsidR="00C31F6F" w:rsidRPr="002D4579" w:rsidRDefault="00C31F6F" w:rsidP="00114228">
            <w:pPr>
              <w:jc w:val="both"/>
              <w:rPr>
                <w:rFonts w:ascii="Arial" w:hAnsi="Arial" w:cs="Arial"/>
                <w:sz w:val="20"/>
                <w:szCs w:val="20"/>
              </w:rPr>
            </w:pPr>
          </w:p>
        </w:tc>
      </w:tr>
      <w:tr w:rsidR="00C31F6F" w14:paraId="67237E21" w14:textId="77777777" w:rsidTr="00114228">
        <w:tc>
          <w:tcPr>
            <w:tcW w:w="1413" w:type="dxa"/>
          </w:tcPr>
          <w:p w14:paraId="5D6005F3" w14:textId="77777777" w:rsidR="00C31F6F" w:rsidRPr="002D4579" w:rsidRDefault="00C31F6F" w:rsidP="00114228">
            <w:pPr>
              <w:rPr>
                <w:rFonts w:ascii="Arial" w:hAnsi="Arial" w:cs="Arial"/>
              </w:rPr>
            </w:pPr>
            <w:r w:rsidRPr="002D4579">
              <w:rPr>
                <w:rFonts w:ascii="Arial" w:hAnsi="Arial" w:cs="Arial"/>
                <w:sz w:val="20"/>
                <w:szCs w:val="20"/>
              </w:rPr>
              <w:t>Demark-</w:t>
            </w:r>
            <w:proofErr w:type="spellStart"/>
            <w:r w:rsidRPr="002D4579">
              <w:rPr>
                <w:rFonts w:ascii="Arial" w:hAnsi="Arial" w:cs="Arial"/>
                <w:sz w:val="20"/>
                <w:szCs w:val="20"/>
              </w:rPr>
              <w:t>Wahnefried</w:t>
            </w:r>
            <w:proofErr w:type="spellEnd"/>
            <w:r w:rsidRPr="002D4579">
              <w:rPr>
                <w:rFonts w:ascii="Arial" w:hAnsi="Arial" w:cs="Arial"/>
                <w:sz w:val="20"/>
                <w:szCs w:val="20"/>
              </w:rPr>
              <w:t xml:space="preserve"> et al. </w:t>
            </w:r>
            <w:r>
              <w:rPr>
                <w:rFonts w:ascii="Arial" w:hAnsi="Arial" w:cs="Arial"/>
                <w:sz w:val="20"/>
                <w:szCs w:val="20"/>
              </w:rPr>
              <w:t>(</w:t>
            </w:r>
            <w:r w:rsidRPr="002D4579">
              <w:rPr>
                <w:rFonts w:ascii="Arial" w:hAnsi="Arial" w:cs="Arial"/>
                <w:sz w:val="20"/>
                <w:szCs w:val="20"/>
              </w:rPr>
              <w:t>2008</w:t>
            </w:r>
            <w:r>
              <w:rPr>
                <w:rFonts w:ascii="Arial" w:hAnsi="Arial" w:cs="Arial"/>
                <w:sz w:val="20"/>
                <w:szCs w:val="20"/>
              </w:rPr>
              <w:t>)</w:t>
            </w:r>
          </w:p>
        </w:tc>
        <w:tc>
          <w:tcPr>
            <w:tcW w:w="7597" w:type="dxa"/>
          </w:tcPr>
          <w:p w14:paraId="47D111E5" w14:textId="77777777" w:rsidR="00C31F6F" w:rsidRPr="002D4579" w:rsidRDefault="00C31F6F" w:rsidP="00114228">
            <w:pPr>
              <w:jc w:val="both"/>
              <w:rPr>
                <w:rFonts w:ascii="Arial" w:hAnsi="Arial" w:cs="Arial"/>
                <w:sz w:val="20"/>
                <w:szCs w:val="20"/>
              </w:rPr>
            </w:pPr>
            <w:r>
              <w:rPr>
                <w:rFonts w:ascii="Arial" w:hAnsi="Arial" w:cs="Arial"/>
                <w:color w:val="212121"/>
                <w:sz w:val="20"/>
                <w:szCs w:val="20"/>
                <w:shd w:val="clear" w:color="auto" w:fill="FFFFFF"/>
              </w:rPr>
              <w:t>Patients s</w:t>
            </w:r>
            <w:r w:rsidRPr="002D4579">
              <w:rPr>
                <w:rFonts w:ascii="Arial" w:hAnsi="Arial" w:cs="Arial"/>
                <w:color w:val="212121"/>
                <w:sz w:val="20"/>
                <w:szCs w:val="20"/>
                <w:shd w:val="clear" w:color="auto" w:fill="FFFFFF"/>
              </w:rPr>
              <w:t>elf-reports suggest</w:t>
            </w:r>
            <w:r>
              <w:rPr>
                <w:rFonts w:ascii="Arial" w:hAnsi="Arial" w:cs="Arial"/>
                <w:color w:val="212121"/>
                <w:sz w:val="20"/>
                <w:szCs w:val="20"/>
                <w:shd w:val="clear" w:color="auto" w:fill="FFFFFF"/>
              </w:rPr>
              <w:t>ed that</w:t>
            </w:r>
            <w:r w:rsidRPr="002D4579">
              <w:rPr>
                <w:rFonts w:ascii="Arial" w:hAnsi="Arial" w:cs="Arial"/>
                <w:color w:val="212121"/>
                <w:sz w:val="20"/>
                <w:szCs w:val="20"/>
                <w:shd w:val="clear" w:color="auto" w:fill="FFFFFF"/>
              </w:rPr>
              <w:t xml:space="preserve"> increased calcium intakes in all arms, and higher fruit and vegetable and lower fat intake in the </w:t>
            </w:r>
            <w:r w:rsidRPr="002D4579">
              <w:rPr>
                <w:rFonts w:ascii="Arial" w:hAnsi="Arial" w:cs="Arial"/>
                <w:sz w:val="20"/>
                <w:szCs w:val="20"/>
              </w:rPr>
              <w:t>calcium-rich diet</w:t>
            </w:r>
            <w:r>
              <w:rPr>
                <w:rFonts w:ascii="Arial" w:hAnsi="Arial" w:cs="Arial"/>
                <w:sz w:val="20"/>
                <w:szCs w:val="20"/>
              </w:rPr>
              <w:t xml:space="preserve"> (CA)</w:t>
            </w:r>
            <w:r w:rsidRPr="002D4579">
              <w:rPr>
                <w:rFonts w:ascii="Arial" w:hAnsi="Arial" w:cs="Arial"/>
                <w:color w:val="212121"/>
                <w:sz w:val="20"/>
                <w:szCs w:val="20"/>
                <w:shd w:val="clear" w:color="auto" w:fill="FFFFFF"/>
              </w:rPr>
              <w:t xml:space="preserve"> + </w:t>
            </w:r>
            <w:r>
              <w:rPr>
                <w:rFonts w:ascii="Arial" w:hAnsi="Arial" w:cs="Arial"/>
                <w:color w:val="212121"/>
                <w:sz w:val="20"/>
                <w:szCs w:val="20"/>
                <w:shd w:val="clear" w:color="auto" w:fill="FFFFFF"/>
              </w:rPr>
              <w:t>exercise (</w:t>
            </w:r>
            <w:proofErr w:type="gramStart"/>
            <w:r>
              <w:rPr>
                <w:rFonts w:ascii="Arial" w:hAnsi="Arial" w:cs="Arial"/>
                <w:color w:val="212121"/>
                <w:sz w:val="20"/>
                <w:szCs w:val="20"/>
                <w:shd w:val="clear" w:color="auto" w:fill="FFFFFF"/>
              </w:rPr>
              <w:t xml:space="preserve">EX) </w:t>
            </w:r>
            <w:r w:rsidRPr="002D4579">
              <w:rPr>
                <w:rFonts w:ascii="Arial" w:hAnsi="Arial" w:cs="Arial"/>
                <w:color w:val="212121"/>
                <w:sz w:val="20"/>
                <w:szCs w:val="20"/>
                <w:shd w:val="clear" w:color="auto" w:fill="FFFFFF"/>
              </w:rPr>
              <w:t xml:space="preserve"> +</w:t>
            </w:r>
            <w:proofErr w:type="gramEnd"/>
            <w:r w:rsidRPr="002D4579">
              <w:rPr>
                <w:rFonts w:ascii="Arial" w:hAnsi="Arial" w:cs="Arial"/>
                <w:color w:val="212121"/>
                <w:sz w:val="20"/>
                <w:szCs w:val="20"/>
                <w:shd w:val="clear" w:color="auto" w:fill="FFFFFF"/>
              </w:rPr>
              <w:t xml:space="preserve"> </w:t>
            </w:r>
            <w:r w:rsidRPr="002D4579">
              <w:rPr>
                <w:rFonts w:ascii="Arial" w:hAnsi="Arial" w:cs="Arial"/>
                <w:sz w:val="20"/>
                <w:szCs w:val="20"/>
              </w:rPr>
              <w:t xml:space="preserve">high fruit and vegetable, low-fat diet </w:t>
            </w:r>
            <w:r w:rsidRPr="002D4579">
              <w:rPr>
                <w:rFonts w:ascii="Arial" w:hAnsi="Arial" w:cs="Arial"/>
                <w:color w:val="212121"/>
                <w:sz w:val="20"/>
                <w:szCs w:val="20"/>
                <w:shd w:val="clear" w:color="auto" w:fill="FFFFFF"/>
              </w:rPr>
              <w:t>arm</w:t>
            </w:r>
            <w:r>
              <w:rPr>
                <w:rFonts w:ascii="Arial" w:hAnsi="Arial" w:cs="Arial"/>
                <w:color w:val="212121"/>
                <w:sz w:val="20"/>
                <w:szCs w:val="20"/>
                <w:shd w:val="clear" w:color="auto" w:fill="FFFFFF"/>
              </w:rPr>
              <w:t xml:space="preserve"> (FVLF). </w:t>
            </w:r>
            <w:proofErr w:type="gramStart"/>
            <w:r>
              <w:rPr>
                <w:rFonts w:ascii="Arial" w:hAnsi="Arial" w:cs="Arial"/>
                <w:color w:val="212121"/>
                <w:sz w:val="20"/>
                <w:szCs w:val="20"/>
                <w:shd w:val="clear" w:color="auto" w:fill="FFFFFF"/>
              </w:rPr>
              <w:t xml:space="preserve">However, </w:t>
            </w:r>
            <w:r w:rsidRPr="002D4579">
              <w:rPr>
                <w:rFonts w:ascii="Arial" w:hAnsi="Arial" w:cs="Arial"/>
                <w:color w:val="212121"/>
                <w:sz w:val="20"/>
                <w:szCs w:val="20"/>
                <w:shd w:val="clear" w:color="auto" w:fill="FFFFFF"/>
              </w:rPr>
              <w:t xml:space="preserve"> no</w:t>
            </w:r>
            <w:proofErr w:type="gramEnd"/>
            <w:r w:rsidRPr="002D4579">
              <w:rPr>
                <w:rFonts w:ascii="Arial" w:hAnsi="Arial" w:cs="Arial"/>
                <w:color w:val="212121"/>
                <w:sz w:val="20"/>
                <w:szCs w:val="20"/>
                <w:shd w:val="clear" w:color="auto" w:fill="FFFFFF"/>
              </w:rPr>
              <w:t xml:space="preserve"> differences</w:t>
            </w:r>
            <w:r>
              <w:rPr>
                <w:rFonts w:ascii="Arial" w:hAnsi="Arial" w:cs="Arial"/>
                <w:color w:val="212121"/>
                <w:sz w:val="20"/>
                <w:szCs w:val="20"/>
                <w:shd w:val="clear" w:color="auto" w:fill="FFFFFF"/>
              </w:rPr>
              <w:t xml:space="preserve"> were observed</w:t>
            </w:r>
            <w:r w:rsidRPr="002D4579">
              <w:rPr>
                <w:rFonts w:ascii="Arial" w:hAnsi="Arial" w:cs="Arial"/>
                <w:color w:val="212121"/>
                <w:sz w:val="20"/>
                <w:szCs w:val="20"/>
                <w:shd w:val="clear" w:color="auto" w:fill="FFFFFF"/>
              </w:rPr>
              <w:t xml:space="preserve"> in physical activity. </w:t>
            </w:r>
            <w:r>
              <w:rPr>
                <w:rFonts w:ascii="Arial" w:hAnsi="Arial" w:cs="Arial"/>
                <w:color w:val="212121"/>
                <w:sz w:val="20"/>
                <w:szCs w:val="20"/>
                <w:shd w:val="clear" w:color="auto" w:fill="FFFFFF"/>
              </w:rPr>
              <w:t>M</w:t>
            </w:r>
            <w:r w:rsidRPr="002D4579">
              <w:rPr>
                <w:rFonts w:ascii="Arial" w:hAnsi="Arial" w:cs="Arial"/>
                <w:color w:val="212121"/>
                <w:sz w:val="20"/>
                <w:szCs w:val="20"/>
                <w:shd w:val="clear" w:color="auto" w:fill="FFFFFF"/>
              </w:rPr>
              <w:t>easures of adiposity were lower in the CA + EX + FVLF arm</w:t>
            </w:r>
            <w:r>
              <w:rPr>
                <w:rFonts w:ascii="Arial" w:hAnsi="Arial" w:cs="Arial"/>
                <w:color w:val="212121"/>
                <w:sz w:val="20"/>
                <w:szCs w:val="20"/>
                <w:shd w:val="clear" w:color="auto" w:fill="FFFFFF"/>
              </w:rPr>
              <w:t xml:space="preserve"> but not significantly. T</w:t>
            </w:r>
            <w:r w:rsidRPr="002D4579">
              <w:rPr>
                <w:rFonts w:ascii="Arial" w:hAnsi="Arial" w:cs="Arial"/>
                <w:color w:val="212121"/>
                <w:sz w:val="20"/>
                <w:szCs w:val="20"/>
                <w:shd w:val="clear" w:color="auto" w:fill="FFFFFF"/>
              </w:rPr>
              <w:t xml:space="preserve">he only significant difference was in </w:t>
            </w:r>
            <w:r>
              <w:rPr>
                <w:rFonts w:ascii="Arial" w:hAnsi="Arial" w:cs="Arial"/>
                <w:color w:val="212121"/>
                <w:sz w:val="20"/>
                <w:szCs w:val="20"/>
                <w:shd w:val="clear" w:color="auto" w:fill="FFFFFF"/>
              </w:rPr>
              <w:t>%</w:t>
            </w:r>
            <w:r w:rsidRPr="002D4579">
              <w:rPr>
                <w:rFonts w:ascii="Arial" w:hAnsi="Arial" w:cs="Arial"/>
                <w:color w:val="212121"/>
                <w:sz w:val="20"/>
                <w:szCs w:val="20"/>
                <w:shd w:val="clear" w:color="auto" w:fill="FFFFFF"/>
              </w:rPr>
              <w:t xml:space="preserve"> body fat (arms and legs); change in </w:t>
            </w:r>
            <w:r>
              <w:rPr>
                <w:rFonts w:ascii="Arial" w:hAnsi="Arial" w:cs="Arial"/>
                <w:color w:val="212121"/>
                <w:sz w:val="20"/>
                <w:szCs w:val="20"/>
                <w:shd w:val="clear" w:color="auto" w:fill="FFFFFF"/>
              </w:rPr>
              <w:t xml:space="preserve">pre-post </w:t>
            </w:r>
            <w:r w:rsidRPr="002D4579">
              <w:rPr>
                <w:rFonts w:ascii="Arial" w:hAnsi="Arial" w:cs="Arial"/>
                <w:color w:val="212121"/>
                <w:sz w:val="20"/>
                <w:szCs w:val="20"/>
                <w:shd w:val="clear" w:color="auto" w:fill="FFFFFF"/>
              </w:rPr>
              <w:t xml:space="preserve">scores (mean +/- standard deviation) were +0.7% +/- 2.3% (CA); +1.2% +/- 2.7% (CA + EX); and +0.1% +/- 2% (CA + EX + FVLF; P = </w:t>
            </w:r>
            <w:r>
              <w:rPr>
                <w:rFonts w:ascii="Arial" w:hAnsi="Arial" w:cs="Arial"/>
                <w:color w:val="212121"/>
                <w:sz w:val="20"/>
                <w:szCs w:val="20"/>
                <w:shd w:val="clear" w:color="auto" w:fill="FFFFFF"/>
              </w:rPr>
              <w:t>0</w:t>
            </w:r>
            <w:r w:rsidRPr="002D4579">
              <w:rPr>
                <w:rFonts w:ascii="Arial" w:hAnsi="Arial" w:cs="Arial"/>
                <w:color w:val="212121"/>
                <w:sz w:val="20"/>
                <w:szCs w:val="20"/>
                <w:shd w:val="clear" w:color="auto" w:fill="FFFFFF"/>
              </w:rPr>
              <w:t>.047). Lean body mass was largely preserved,</w:t>
            </w:r>
            <w:r>
              <w:rPr>
                <w:rFonts w:ascii="Arial" w:hAnsi="Arial" w:cs="Arial"/>
                <w:color w:val="212121"/>
                <w:sz w:val="20"/>
                <w:szCs w:val="20"/>
                <w:shd w:val="clear" w:color="auto" w:fill="FFFFFF"/>
              </w:rPr>
              <w:t xml:space="preserve"> with n</w:t>
            </w:r>
            <w:r w:rsidRPr="002D4579">
              <w:rPr>
                <w:rFonts w:ascii="Arial" w:hAnsi="Arial" w:cs="Arial"/>
                <w:color w:val="212121"/>
                <w:sz w:val="20"/>
                <w:szCs w:val="20"/>
                <w:shd w:val="clear" w:color="auto" w:fill="FFFFFF"/>
              </w:rPr>
              <w:t xml:space="preserve">o differences observed in other </w:t>
            </w:r>
            <w:r>
              <w:rPr>
                <w:rFonts w:ascii="Arial" w:hAnsi="Arial" w:cs="Arial"/>
                <w:color w:val="212121"/>
                <w:sz w:val="20"/>
                <w:szCs w:val="20"/>
                <w:shd w:val="clear" w:color="auto" w:fill="FFFFFF"/>
              </w:rPr>
              <w:t>outcomes.</w:t>
            </w:r>
          </w:p>
          <w:p w14:paraId="3AA85722" w14:textId="77777777" w:rsidR="00C31F6F" w:rsidRPr="002D4579" w:rsidRDefault="00C31F6F" w:rsidP="00114228">
            <w:pPr>
              <w:jc w:val="both"/>
              <w:rPr>
                <w:rFonts w:ascii="Arial" w:hAnsi="Arial" w:cs="Arial"/>
                <w:sz w:val="20"/>
                <w:szCs w:val="20"/>
              </w:rPr>
            </w:pPr>
          </w:p>
        </w:tc>
      </w:tr>
      <w:tr w:rsidR="00C31F6F" w14:paraId="44803189" w14:textId="77777777" w:rsidTr="00114228">
        <w:tc>
          <w:tcPr>
            <w:tcW w:w="1413" w:type="dxa"/>
          </w:tcPr>
          <w:p w14:paraId="57AA9C77" w14:textId="77777777" w:rsidR="00C31F6F" w:rsidRPr="002D4579" w:rsidRDefault="00C31F6F" w:rsidP="00114228">
            <w:pPr>
              <w:rPr>
                <w:rFonts w:ascii="Arial" w:hAnsi="Arial" w:cs="Arial"/>
              </w:rPr>
            </w:pPr>
            <w:r w:rsidRPr="002D4579">
              <w:rPr>
                <w:rFonts w:ascii="Arial" w:hAnsi="Arial" w:cs="Arial"/>
                <w:sz w:val="20"/>
                <w:szCs w:val="20"/>
              </w:rPr>
              <w:t xml:space="preserve">Schwartz </w:t>
            </w:r>
            <w:r>
              <w:rPr>
                <w:rFonts w:ascii="Arial" w:hAnsi="Arial" w:cs="Arial"/>
                <w:sz w:val="20"/>
                <w:szCs w:val="20"/>
              </w:rPr>
              <w:t>and Winters-Stone, (</w:t>
            </w:r>
            <w:r w:rsidRPr="002D4579">
              <w:rPr>
                <w:rFonts w:ascii="Arial" w:hAnsi="Arial" w:cs="Arial"/>
                <w:sz w:val="20"/>
                <w:szCs w:val="20"/>
              </w:rPr>
              <w:t>2009</w:t>
            </w:r>
            <w:r>
              <w:rPr>
                <w:rFonts w:ascii="Arial" w:hAnsi="Arial" w:cs="Arial"/>
                <w:sz w:val="20"/>
                <w:szCs w:val="20"/>
              </w:rPr>
              <w:t>)</w:t>
            </w:r>
          </w:p>
        </w:tc>
        <w:tc>
          <w:tcPr>
            <w:tcW w:w="7597" w:type="dxa"/>
          </w:tcPr>
          <w:p w14:paraId="47417153" w14:textId="77777777" w:rsidR="00C31F6F" w:rsidRDefault="00C31F6F" w:rsidP="00114228">
            <w:pPr>
              <w:autoSpaceDE w:val="0"/>
              <w:autoSpaceDN w:val="0"/>
              <w:adjustRightInd w:val="0"/>
              <w:jc w:val="both"/>
              <w:rPr>
                <w:rFonts w:ascii="Arial" w:hAnsi="Arial" w:cs="Arial"/>
                <w:sz w:val="20"/>
                <w:szCs w:val="20"/>
              </w:rPr>
            </w:pPr>
            <w:r>
              <w:rPr>
                <w:rFonts w:ascii="Arial" w:hAnsi="Arial" w:cs="Arial"/>
                <w:sz w:val="20"/>
                <w:szCs w:val="20"/>
              </w:rPr>
              <w:t>Outcome measurements reported that i</w:t>
            </w:r>
            <w:r w:rsidRPr="002D4579">
              <w:rPr>
                <w:rFonts w:ascii="Arial" w:hAnsi="Arial" w:cs="Arial"/>
                <w:sz w:val="20"/>
                <w:szCs w:val="20"/>
              </w:rPr>
              <w:t>ncreases in body fat were significantly greater for the</w:t>
            </w:r>
            <w:r>
              <w:rPr>
                <w:rFonts w:ascii="Arial" w:hAnsi="Arial" w:cs="Arial"/>
                <w:sz w:val="20"/>
                <w:szCs w:val="20"/>
              </w:rPr>
              <w:t xml:space="preserve"> control group (</w:t>
            </w:r>
            <w:r w:rsidRPr="002D4579">
              <w:rPr>
                <w:rFonts w:ascii="Arial" w:hAnsi="Arial" w:cs="Arial"/>
                <w:sz w:val="20"/>
                <w:szCs w:val="20"/>
              </w:rPr>
              <w:t>CG</w:t>
            </w:r>
            <w:r>
              <w:rPr>
                <w:rFonts w:ascii="Arial" w:hAnsi="Arial" w:cs="Arial"/>
                <w:sz w:val="20"/>
                <w:szCs w:val="20"/>
              </w:rPr>
              <w:t>)</w:t>
            </w:r>
            <w:r w:rsidRPr="002D4579">
              <w:rPr>
                <w:rFonts w:ascii="Arial" w:hAnsi="Arial" w:cs="Arial"/>
                <w:sz w:val="20"/>
                <w:szCs w:val="20"/>
              </w:rPr>
              <w:t xml:space="preserve"> from baseline to 6 months compared with AE and RE</w:t>
            </w:r>
            <w:r>
              <w:rPr>
                <w:rFonts w:ascii="Arial" w:hAnsi="Arial" w:cs="Arial"/>
                <w:sz w:val="20"/>
                <w:szCs w:val="20"/>
              </w:rPr>
              <w:t xml:space="preserve"> </w:t>
            </w:r>
            <w:r w:rsidRPr="002D4579">
              <w:rPr>
                <w:rFonts w:ascii="Arial" w:hAnsi="Arial" w:cs="Arial"/>
                <w:sz w:val="20"/>
                <w:szCs w:val="20"/>
              </w:rPr>
              <w:t xml:space="preserve">(P </w:t>
            </w:r>
            <w:r>
              <w:rPr>
                <w:rFonts w:ascii="Arial" w:hAnsi="Arial" w:cs="Arial"/>
                <w:sz w:val="20"/>
                <w:szCs w:val="20"/>
              </w:rPr>
              <w:t>&lt;</w:t>
            </w:r>
            <w:r w:rsidRPr="002D4579">
              <w:rPr>
                <w:rFonts w:ascii="Arial" w:hAnsi="Arial" w:cs="Arial"/>
                <w:sz w:val="20"/>
                <w:szCs w:val="20"/>
              </w:rPr>
              <w:t xml:space="preserve"> 0.01) and at 12 months (P </w:t>
            </w:r>
            <w:r>
              <w:rPr>
                <w:rFonts w:ascii="Arial" w:hAnsi="Arial" w:cs="Arial"/>
                <w:sz w:val="20"/>
                <w:szCs w:val="20"/>
              </w:rPr>
              <w:t>&lt;</w:t>
            </w:r>
            <w:r w:rsidRPr="002D4579">
              <w:rPr>
                <w:rFonts w:ascii="Arial" w:hAnsi="Arial" w:cs="Arial"/>
                <w:sz w:val="20"/>
                <w:szCs w:val="20"/>
              </w:rPr>
              <w:t xml:space="preserve"> 0.01). Aerobic</w:t>
            </w:r>
            <w:r>
              <w:rPr>
                <w:rFonts w:ascii="Arial" w:hAnsi="Arial" w:cs="Arial"/>
                <w:sz w:val="20"/>
                <w:szCs w:val="20"/>
              </w:rPr>
              <w:t xml:space="preserve"> </w:t>
            </w:r>
            <w:r w:rsidRPr="002D4579">
              <w:rPr>
                <w:rFonts w:ascii="Arial" w:hAnsi="Arial" w:cs="Arial"/>
                <w:sz w:val="20"/>
                <w:szCs w:val="20"/>
              </w:rPr>
              <w:t>capacity significantly improved in AE and RE compared with</w:t>
            </w:r>
            <w:r>
              <w:rPr>
                <w:rFonts w:ascii="Arial" w:hAnsi="Arial" w:cs="Arial"/>
                <w:sz w:val="20"/>
                <w:szCs w:val="20"/>
              </w:rPr>
              <w:t xml:space="preserve"> </w:t>
            </w:r>
            <w:r w:rsidRPr="002D4579">
              <w:rPr>
                <w:rFonts w:ascii="Arial" w:hAnsi="Arial" w:cs="Arial"/>
                <w:sz w:val="20"/>
                <w:szCs w:val="20"/>
              </w:rPr>
              <w:t xml:space="preserve">CG at 6 and 12 months (P </w:t>
            </w:r>
            <w:r>
              <w:rPr>
                <w:rFonts w:ascii="Arial" w:hAnsi="Arial" w:cs="Arial"/>
                <w:sz w:val="20"/>
                <w:szCs w:val="20"/>
              </w:rPr>
              <w:t>&lt;</w:t>
            </w:r>
            <w:r w:rsidRPr="002D4579">
              <w:rPr>
                <w:rFonts w:ascii="Arial" w:hAnsi="Arial" w:cs="Arial"/>
                <w:sz w:val="20"/>
                <w:szCs w:val="20"/>
              </w:rPr>
              <w:t xml:space="preserve"> 0.05)</w:t>
            </w:r>
            <w:r>
              <w:rPr>
                <w:rFonts w:ascii="Arial" w:hAnsi="Arial" w:cs="Arial"/>
                <w:sz w:val="20"/>
                <w:szCs w:val="20"/>
              </w:rPr>
              <w:t xml:space="preserve">. </w:t>
            </w:r>
            <w:r w:rsidRPr="002D4579">
              <w:rPr>
                <w:rFonts w:ascii="Arial" w:hAnsi="Arial" w:cs="Arial"/>
                <w:sz w:val="20"/>
                <w:szCs w:val="20"/>
              </w:rPr>
              <w:t>Increases in upper and lower body muscle strength for both the</w:t>
            </w:r>
            <w:r>
              <w:rPr>
                <w:rFonts w:ascii="Arial" w:hAnsi="Arial" w:cs="Arial"/>
                <w:sz w:val="20"/>
                <w:szCs w:val="20"/>
              </w:rPr>
              <w:t xml:space="preserve"> </w:t>
            </w:r>
            <w:r w:rsidRPr="002D4579">
              <w:rPr>
                <w:rFonts w:ascii="Arial" w:hAnsi="Arial" w:cs="Arial"/>
                <w:sz w:val="20"/>
                <w:szCs w:val="20"/>
              </w:rPr>
              <w:t>AE and RE, from baseline to 6 and 12 months, were statistically</w:t>
            </w:r>
            <w:r>
              <w:rPr>
                <w:rFonts w:ascii="Arial" w:hAnsi="Arial" w:cs="Arial"/>
                <w:sz w:val="20"/>
                <w:szCs w:val="20"/>
              </w:rPr>
              <w:t xml:space="preserve"> </w:t>
            </w:r>
            <w:r w:rsidRPr="002D4579">
              <w:rPr>
                <w:rFonts w:ascii="Arial" w:hAnsi="Arial" w:cs="Arial"/>
                <w:sz w:val="20"/>
                <w:szCs w:val="20"/>
              </w:rPr>
              <w:t xml:space="preserve">significant compared with the CG (P </w:t>
            </w:r>
            <w:r>
              <w:rPr>
                <w:rFonts w:ascii="Arial" w:hAnsi="Arial" w:cs="Arial"/>
                <w:sz w:val="20"/>
                <w:szCs w:val="20"/>
              </w:rPr>
              <w:t>&lt;</w:t>
            </w:r>
            <w:r w:rsidRPr="002D4579">
              <w:rPr>
                <w:rFonts w:ascii="Arial" w:hAnsi="Arial" w:cs="Arial"/>
                <w:sz w:val="20"/>
                <w:szCs w:val="20"/>
              </w:rPr>
              <w:t xml:space="preserve"> 0.05 at both points).</w:t>
            </w:r>
          </w:p>
          <w:p w14:paraId="34A54CCD" w14:textId="77777777" w:rsidR="00C31F6F" w:rsidRPr="002D4579" w:rsidRDefault="00C31F6F" w:rsidP="00114228">
            <w:pPr>
              <w:autoSpaceDE w:val="0"/>
              <w:autoSpaceDN w:val="0"/>
              <w:adjustRightInd w:val="0"/>
              <w:jc w:val="both"/>
              <w:rPr>
                <w:rFonts w:ascii="Arial" w:eastAsiaTheme="minorHAnsi" w:hAnsi="Arial" w:cs="Arial"/>
                <w:sz w:val="20"/>
                <w:szCs w:val="20"/>
                <w:lang w:eastAsia="en-US"/>
              </w:rPr>
            </w:pPr>
          </w:p>
        </w:tc>
      </w:tr>
      <w:tr w:rsidR="00C31F6F" w14:paraId="2EA07AE1" w14:textId="77777777" w:rsidTr="00114228">
        <w:tc>
          <w:tcPr>
            <w:tcW w:w="1413" w:type="dxa"/>
          </w:tcPr>
          <w:p w14:paraId="04F91F2D" w14:textId="77777777" w:rsidR="00C31F6F" w:rsidRPr="002D4579" w:rsidRDefault="00C31F6F" w:rsidP="00114228">
            <w:pPr>
              <w:rPr>
                <w:rFonts w:ascii="Arial" w:hAnsi="Arial" w:cs="Arial"/>
                <w:sz w:val="20"/>
                <w:szCs w:val="20"/>
              </w:rPr>
            </w:pPr>
            <w:r w:rsidRPr="002D4579">
              <w:rPr>
                <w:rFonts w:ascii="Arial" w:hAnsi="Arial" w:cs="Arial"/>
                <w:sz w:val="20"/>
                <w:szCs w:val="20"/>
              </w:rPr>
              <w:t>Segal et al. (2001)</w:t>
            </w:r>
          </w:p>
        </w:tc>
        <w:tc>
          <w:tcPr>
            <w:tcW w:w="7597" w:type="dxa"/>
          </w:tcPr>
          <w:p w14:paraId="642DC2FC" w14:textId="77777777" w:rsidR="00C31F6F" w:rsidRDefault="00C31F6F" w:rsidP="00114228">
            <w:pPr>
              <w:jc w:val="both"/>
              <w:rPr>
                <w:rFonts w:ascii="Arial" w:hAnsi="Arial" w:cs="Arial"/>
                <w:sz w:val="20"/>
                <w:szCs w:val="20"/>
              </w:rPr>
            </w:pPr>
            <w:r w:rsidRPr="002D4579">
              <w:rPr>
                <w:rFonts w:ascii="Arial" w:hAnsi="Arial" w:cs="Arial"/>
                <w:sz w:val="20"/>
                <w:szCs w:val="20"/>
              </w:rPr>
              <w:t>Physical functioning increased by 5.7 points and 2.2 points in the self-directed and supervised exercise groups, respectively (P =.04). Post hoc analysis showed a moderately large difference between the self-directed and control groups (9.8 points; P = 0.01) and a modest difference between the supervised and control groups (6.3 points; P =</w:t>
            </w:r>
            <w:r>
              <w:rPr>
                <w:rFonts w:ascii="Arial" w:hAnsi="Arial" w:cs="Arial"/>
                <w:sz w:val="20"/>
                <w:szCs w:val="20"/>
              </w:rPr>
              <w:t xml:space="preserve"> 0</w:t>
            </w:r>
            <w:r w:rsidRPr="002D4579">
              <w:rPr>
                <w:rFonts w:ascii="Arial" w:hAnsi="Arial" w:cs="Arial"/>
                <w:sz w:val="20"/>
                <w:szCs w:val="20"/>
              </w:rPr>
              <w:t>.09). In a secondary analysis of subjects stratified by therapy type; supervised exercise improved aerobic capacity (+3.5 mL/kg/min; P = 0.01) and reduced body weight (-4.8 kg; P &lt;0.05) compared with normal care only in subjects not receiving chemotherapy.</w:t>
            </w:r>
          </w:p>
          <w:p w14:paraId="4A9E1BE2" w14:textId="77777777" w:rsidR="00C31F6F" w:rsidRPr="002D4579" w:rsidRDefault="00C31F6F" w:rsidP="00114228">
            <w:pPr>
              <w:jc w:val="both"/>
              <w:rPr>
                <w:rFonts w:ascii="Arial" w:hAnsi="Arial" w:cs="Arial"/>
                <w:sz w:val="20"/>
                <w:szCs w:val="20"/>
              </w:rPr>
            </w:pPr>
          </w:p>
        </w:tc>
      </w:tr>
    </w:tbl>
    <w:p w14:paraId="34D78E45" w14:textId="204D0525" w:rsidR="00C31F6F" w:rsidRDefault="00C31F6F" w:rsidP="00C31F6F">
      <w:pPr>
        <w:ind w:left="142"/>
        <w:jc w:val="both"/>
        <w:rPr>
          <w:rFonts w:ascii="Arial" w:hAnsi="Arial" w:cs="Arial"/>
        </w:rPr>
      </w:pPr>
    </w:p>
    <w:p w14:paraId="45CB2CEA" w14:textId="1E86E9FF" w:rsidR="00C31F6F" w:rsidRDefault="00C31F6F" w:rsidP="00C31F6F">
      <w:pPr>
        <w:ind w:left="142"/>
        <w:jc w:val="both"/>
        <w:rPr>
          <w:rFonts w:ascii="Arial" w:hAnsi="Arial" w:cs="Arial"/>
        </w:rPr>
      </w:pPr>
    </w:p>
    <w:p w14:paraId="38CB9F13" w14:textId="76A261A8" w:rsidR="00C31F6F" w:rsidRDefault="00C31F6F" w:rsidP="00C31F6F">
      <w:pPr>
        <w:ind w:left="142"/>
        <w:jc w:val="both"/>
        <w:rPr>
          <w:rFonts w:ascii="Arial" w:hAnsi="Arial" w:cs="Arial"/>
        </w:rPr>
      </w:pPr>
    </w:p>
    <w:p w14:paraId="4E896E5B" w14:textId="095B6A82" w:rsidR="00C31F6F" w:rsidRDefault="00C31F6F" w:rsidP="00C31F6F">
      <w:pPr>
        <w:ind w:left="142"/>
        <w:jc w:val="both"/>
        <w:rPr>
          <w:rFonts w:ascii="Arial" w:hAnsi="Arial" w:cs="Arial"/>
        </w:rPr>
      </w:pPr>
    </w:p>
    <w:p w14:paraId="1311C1B7" w14:textId="2B413DB5" w:rsidR="00C31F6F" w:rsidRDefault="00C31F6F" w:rsidP="00C31F6F">
      <w:pPr>
        <w:ind w:left="142"/>
        <w:jc w:val="both"/>
        <w:rPr>
          <w:rFonts w:ascii="Arial" w:hAnsi="Arial" w:cs="Arial"/>
        </w:rPr>
      </w:pPr>
    </w:p>
    <w:p w14:paraId="00E91363" w14:textId="08996D26" w:rsidR="00C31F6F" w:rsidRDefault="00C31F6F" w:rsidP="00C31F6F">
      <w:pPr>
        <w:ind w:left="142"/>
        <w:jc w:val="both"/>
        <w:rPr>
          <w:rFonts w:ascii="Arial" w:hAnsi="Arial" w:cs="Arial"/>
        </w:rPr>
      </w:pPr>
    </w:p>
    <w:p w14:paraId="00FCF66B" w14:textId="03861AEA" w:rsidR="00C31F6F" w:rsidRDefault="00C31F6F" w:rsidP="00C31F6F">
      <w:pPr>
        <w:ind w:left="142"/>
        <w:jc w:val="both"/>
        <w:rPr>
          <w:rFonts w:ascii="Arial" w:hAnsi="Arial" w:cs="Arial"/>
        </w:rPr>
      </w:pPr>
    </w:p>
    <w:p w14:paraId="4AC32909" w14:textId="3C0A176E" w:rsidR="00C31F6F" w:rsidRDefault="00C31F6F" w:rsidP="00C31F6F">
      <w:pPr>
        <w:ind w:left="142"/>
        <w:jc w:val="both"/>
        <w:rPr>
          <w:rFonts w:ascii="Arial" w:hAnsi="Arial" w:cs="Arial"/>
        </w:rPr>
      </w:pPr>
    </w:p>
    <w:p w14:paraId="6A31AF00" w14:textId="0F137D40" w:rsidR="00C31F6F" w:rsidRDefault="00C31F6F" w:rsidP="00C31F6F">
      <w:pPr>
        <w:ind w:left="142"/>
        <w:jc w:val="both"/>
        <w:rPr>
          <w:rFonts w:ascii="Arial" w:hAnsi="Arial" w:cs="Arial"/>
        </w:rPr>
      </w:pPr>
    </w:p>
    <w:p w14:paraId="79B8C974" w14:textId="77777777" w:rsidR="00C31F6F" w:rsidRPr="00C31F6F" w:rsidRDefault="00C31F6F" w:rsidP="00C31F6F">
      <w:pPr>
        <w:ind w:left="142"/>
        <w:jc w:val="both"/>
        <w:rPr>
          <w:rFonts w:ascii="Arial" w:hAnsi="Arial" w:cs="Arial"/>
        </w:rPr>
      </w:pPr>
    </w:p>
    <w:tbl>
      <w:tblPr>
        <w:tblStyle w:val="TableGrid"/>
        <w:tblW w:w="0" w:type="auto"/>
        <w:tblLook w:val="04A0" w:firstRow="1" w:lastRow="0" w:firstColumn="1" w:lastColumn="0" w:noHBand="0" w:noVBand="1"/>
      </w:tblPr>
      <w:tblGrid>
        <w:gridCol w:w="1413"/>
        <w:gridCol w:w="7597"/>
      </w:tblGrid>
      <w:tr w:rsidR="00C31F6F" w14:paraId="1FA265DE" w14:textId="77777777" w:rsidTr="00114228">
        <w:trPr>
          <w:trHeight w:val="419"/>
        </w:trPr>
        <w:tc>
          <w:tcPr>
            <w:tcW w:w="1413" w:type="dxa"/>
          </w:tcPr>
          <w:p w14:paraId="265B4F0F" w14:textId="77777777" w:rsidR="00C31F6F" w:rsidRPr="002D4579" w:rsidRDefault="00C31F6F" w:rsidP="00114228">
            <w:pPr>
              <w:rPr>
                <w:rFonts w:ascii="Arial" w:hAnsi="Arial" w:cs="Arial"/>
                <w:b/>
                <w:bCs/>
                <w:sz w:val="20"/>
                <w:szCs w:val="20"/>
              </w:rPr>
            </w:pPr>
            <w:r w:rsidRPr="002D4579">
              <w:rPr>
                <w:rFonts w:ascii="Arial" w:hAnsi="Arial" w:cs="Arial"/>
                <w:b/>
                <w:bCs/>
                <w:sz w:val="20"/>
                <w:szCs w:val="20"/>
              </w:rPr>
              <w:lastRenderedPageBreak/>
              <w:t xml:space="preserve">Study </w:t>
            </w:r>
          </w:p>
        </w:tc>
        <w:tc>
          <w:tcPr>
            <w:tcW w:w="7597" w:type="dxa"/>
          </w:tcPr>
          <w:p w14:paraId="17F4A674" w14:textId="77777777" w:rsidR="00C31F6F" w:rsidRPr="002D4579" w:rsidRDefault="00C31F6F" w:rsidP="00114228">
            <w:pPr>
              <w:jc w:val="both"/>
              <w:rPr>
                <w:rFonts w:ascii="Arial" w:hAnsi="Arial" w:cs="Arial"/>
                <w:b/>
                <w:bCs/>
                <w:sz w:val="20"/>
                <w:szCs w:val="20"/>
              </w:rPr>
            </w:pPr>
            <w:r w:rsidRPr="002D4579">
              <w:rPr>
                <w:rFonts w:ascii="Arial" w:hAnsi="Arial" w:cs="Arial"/>
                <w:b/>
                <w:bCs/>
                <w:sz w:val="20"/>
                <w:szCs w:val="20"/>
              </w:rPr>
              <w:t>Reported Outcomes on Fatigue</w:t>
            </w:r>
          </w:p>
        </w:tc>
      </w:tr>
      <w:tr w:rsidR="00C31F6F" w14:paraId="385803C5" w14:textId="77777777" w:rsidTr="00114228">
        <w:trPr>
          <w:trHeight w:val="1321"/>
        </w:trPr>
        <w:tc>
          <w:tcPr>
            <w:tcW w:w="1413" w:type="dxa"/>
          </w:tcPr>
          <w:p w14:paraId="342AB231" w14:textId="77777777" w:rsidR="00C31F6F" w:rsidRPr="002D4579" w:rsidRDefault="00C31F6F" w:rsidP="00114228">
            <w:pPr>
              <w:rPr>
                <w:rFonts w:ascii="Arial" w:hAnsi="Arial" w:cs="Arial"/>
                <w:sz w:val="20"/>
                <w:szCs w:val="20"/>
              </w:rPr>
            </w:pPr>
            <w:proofErr w:type="spellStart"/>
            <w:r>
              <w:rPr>
                <w:rFonts w:ascii="Arial" w:hAnsi="Arial" w:cs="Arial"/>
                <w:sz w:val="20"/>
                <w:szCs w:val="20"/>
              </w:rPr>
              <w:t>Dimeo</w:t>
            </w:r>
            <w:proofErr w:type="spellEnd"/>
            <w:r>
              <w:rPr>
                <w:rFonts w:ascii="Arial" w:hAnsi="Arial" w:cs="Arial"/>
                <w:sz w:val="20"/>
                <w:szCs w:val="20"/>
              </w:rPr>
              <w:t xml:space="preserve"> et al. (1999)</w:t>
            </w:r>
          </w:p>
        </w:tc>
        <w:tc>
          <w:tcPr>
            <w:tcW w:w="7597" w:type="dxa"/>
          </w:tcPr>
          <w:p w14:paraId="6502D2A5" w14:textId="77777777" w:rsidR="00C31F6F" w:rsidRPr="002D4579" w:rsidRDefault="00C31F6F" w:rsidP="00114228">
            <w:pPr>
              <w:autoSpaceDE w:val="0"/>
              <w:autoSpaceDN w:val="0"/>
              <w:adjustRightInd w:val="0"/>
              <w:jc w:val="both"/>
              <w:rPr>
                <w:rFonts w:ascii="Arial" w:eastAsiaTheme="minorHAnsi" w:hAnsi="Arial" w:cs="Arial"/>
                <w:sz w:val="20"/>
                <w:szCs w:val="20"/>
                <w:lang w:eastAsia="en-US"/>
              </w:rPr>
            </w:pPr>
            <w:r w:rsidRPr="002D4579">
              <w:rPr>
                <w:rFonts w:ascii="Arial" w:hAnsi="Arial" w:cs="Arial"/>
                <w:sz w:val="20"/>
                <w:szCs w:val="20"/>
              </w:rPr>
              <w:t>During hospitali</w:t>
            </w:r>
            <w:r>
              <w:rPr>
                <w:rFonts w:ascii="Arial" w:hAnsi="Arial" w:cs="Arial"/>
                <w:sz w:val="20"/>
                <w:szCs w:val="20"/>
              </w:rPr>
              <w:t>s</w:t>
            </w:r>
            <w:r w:rsidRPr="002D4579">
              <w:rPr>
                <w:rFonts w:ascii="Arial" w:hAnsi="Arial" w:cs="Arial"/>
                <w:sz w:val="20"/>
                <w:szCs w:val="20"/>
              </w:rPr>
              <w:t>ation, patients in the training</w:t>
            </w:r>
            <w:r>
              <w:rPr>
                <w:rFonts w:ascii="Arial" w:hAnsi="Arial" w:cs="Arial"/>
                <w:sz w:val="20"/>
                <w:szCs w:val="20"/>
              </w:rPr>
              <w:t xml:space="preserve"> </w:t>
            </w:r>
            <w:r w:rsidRPr="002D4579">
              <w:rPr>
                <w:rFonts w:ascii="Arial" w:hAnsi="Arial" w:cs="Arial"/>
                <w:sz w:val="20"/>
                <w:szCs w:val="20"/>
              </w:rPr>
              <w:t xml:space="preserve">group showed </w:t>
            </w:r>
            <w:r>
              <w:rPr>
                <w:rFonts w:ascii="Arial" w:hAnsi="Arial" w:cs="Arial"/>
                <w:sz w:val="20"/>
                <w:szCs w:val="20"/>
              </w:rPr>
              <w:t xml:space="preserve">no </w:t>
            </w:r>
            <w:r w:rsidRPr="002D4579">
              <w:rPr>
                <w:rFonts w:ascii="Arial" w:hAnsi="Arial" w:cs="Arial"/>
                <w:sz w:val="20"/>
                <w:szCs w:val="20"/>
              </w:rPr>
              <w:t xml:space="preserve">significant </w:t>
            </w:r>
            <w:r w:rsidRPr="002D4579">
              <w:rPr>
                <w:rFonts w:ascii="Arial" w:eastAsiaTheme="minorHAnsi" w:hAnsi="Arial" w:cs="Arial"/>
                <w:sz w:val="20"/>
                <w:szCs w:val="20"/>
                <w:lang w:eastAsia="en-US"/>
              </w:rPr>
              <w:t>increment in fatigue was observed during hospitali</w:t>
            </w:r>
            <w:r>
              <w:rPr>
                <w:rFonts w:ascii="Arial" w:eastAsiaTheme="minorHAnsi" w:hAnsi="Arial" w:cs="Arial"/>
                <w:sz w:val="20"/>
                <w:szCs w:val="20"/>
                <w:lang w:eastAsia="en-US"/>
              </w:rPr>
              <w:t>s</w:t>
            </w:r>
            <w:r w:rsidRPr="002D4579">
              <w:rPr>
                <w:rFonts w:ascii="Arial" w:eastAsiaTheme="minorHAnsi" w:hAnsi="Arial" w:cs="Arial"/>
                <w:sz w:val="20"/>
                <w:szCs w:val="20"/>
                <w:lang w:eastAsia="en-US"/>
              </w:rPr>
              <w:t>ation (P = 0.28).</w:t>
            </w:r>
            <w:r>
              <w:rPr>
                <w:rFonts w:ascii="Arial" w:eastAsiaTheme="minorHAnsi" w:hAnsi="Arial" w:cs="Arial"/>
                <w:sz w:val="20"/>
                <w:szCs w:val="20"/>
                <w:lang w:eastAsia="en-US"/>
              </w:rPr>
              <w:t xml:space="preserve"> However, p</w:t>
            </w:r>
            <w:r w:rsidRPr="002D4579">
              <w:rPr>
                <w:rFonts w:ascii="Arial" w:eastAsiaTheme="minorHAnsi" w:hAnsi="Arial" w:cs="Arial"/>
                <w:sz w:val="20"/>
                <w:szCs w:val="20"/>
                <w:lang w:eastAsia="en-US"/>
              </w:rPr>
              <w:t>atients in the control group showed significant increments</w:t>
            </w:r>
            <w:r>
              <w:rPr>
                <w:rFonts w:ascii="Arial" w:eastAsiaTheme="minorHAnsi" w:hAnsi="Arial" w:cs="Arial"/>
                <w:sz w:val="20"/>
                <w:szCs w:val="20"/>
                <w:lang w:eastAsia="en-US"/>
              </w:rPr>
              <w:t xml:space="preserve"> </w:t>
            </w:r>
            <w:r w:rsidRPr="002D4579">
              <w:rPr>
                <w:rFonts w:ascii="Arial" w:eastAsiaTheme="minorHAnsi" w:hAnsi="Arial" w:cs="Arial"/>
                <w:sz w:val="20"/>
                <w:szCs w:val="20"/>
                <w:lang w:eastAsia="en-US"/>
              </w:rPr>
              <w:t>in the fatigue and somati</w:t>
            </w:r>
            <w:r>
              <w:rPr>
                <w:rFonts w:ascii="Arial" w:eastAsiaTheme="minorHAnsi" w:hAnsi="Arial" w:cs="Arial"/>
                <w:sz w:val="20"/>
                <w:szCs w:val="20"/>
                <w:lang w:eastAsia="en-US"/>
              </w:rPr>
              <w:t>s</w:t>
            </w:r>
            <w:r w:rsidRPr="002D4579">
              <w:rPr>
                <w:rFonts w:ascii="Arial" w:eastAsiaTheme="minorHAnsi" w:hAnsi="Arial" w:cs="Arial"/>
                <w:sz w:val="20"/>
                <w:szCs w:val="20"/>
                <w:lang w:eastAsia="en-US"/>
              </w:rPr>
              <w:t xml:space="preserve">ation scores (P </w:t>
            </w:r>
            <w:r>
              <w:rPr>
                <w:rFonts w:ascii="Arial" w:eastAsiaTheme="minorHAnsi" w:hAnsi="Arial" w:cs="Arial"/>
                <w:sz w:val="20"/>
                <w:szCs w:val="20"/>
                <w:lang w:eastAsia="en-US"/>
              </w:rPr>
              <w:t xml:space="preserve">&lt; </w:t>
            </w:r>
            <w:r w:rsidRPr="002D4579">
              <w:rPr>
                <w:rFonts w:ascii="Arial" w:eastAsiaTheme="minorHAnsi" w:hAnsi="Arial" w:cs="Arial"/>
                <w:sz w:val="20"/>
                <w:szCs w:val="20"/>
                <w:lang w:eastAsia="en-US"/>
              </w:rPr>
              <w:t>0.02</w:t>
            </w:r>
            <w:r>
              <w:rPr>
                <w:rFonts w:ascii="Arial" w:eastAsiaTheme="minorHAnsi" w:hAnsi="Arial" w:cs="Arial"/>
                <w:sz w:val="20"/>
                <w:szCs w:val="20"/>
                <w:lang w:eastAsia="en-US"/>
              </w:rPr>
              <w:t xml:space="preserve"> </w:t>
            </w:r>
            <w:r w:rsidRPr="002D4579">
              <w:rPr>
                <w:rFonts w:ascii="Arial" w:eastAsiaTheme="minorHAnsi" w:hAnsi="Arial" w:cs="Arial"/>
                <w:sz w:val="20"/>
                <w:szCs w:val="20"/>
                <w:lang w:eastAsia="en-US"/>
              </w:rPr>
              <w:t xml:space="preserve">and P </w:t>
            </w:r>
            <w:r>
              <w:rPr>
                <w:rFonts w:ascii="Arial" w:eastAsiaTheme="minorHAnsi" w:hAnsi="Arial" w:cs="Arial"/>
                <w:sz w:val="20"/>
                <w:szCs w:val="20"/>
                <w:lang w:eastAsia="en-US"/>
              </w:rPr>
              <w:t>&lt;</w:t>
            </w:r>
            <w:r w:rsidRPr="002D4579">
              <w:rPr>
                <w:rFonts w:ascii="Arial" w:eastAsiaTheme="minorHAnsi" w:hAnsi="Arial" w:cs="Arial"/>
                <w:sz w:val="20"/>
                <w:szCs w:val="20"/>
                <w:lang w:eastAsia="en-US"/>
              </w:rPr>
              <w:t xml:space="preserve"> 0.001, respectively) and a reduction in vigour (P</w:t>
            </w:r>
            <w:r>
              <w:rPr>
                <w:rFonts w:ascii="Arial" w:eastAsiaTheme="minorHAnsi" w:hAnsi="Arial" w:cs="Arial"/>
                <w:sz w:val="20"/>
                <w:szCs w:val="20"/>
                <w:lang w:eastAsia="en-US"/>
              </w:rPr>
              <w:t xml:space="preserve"> = </w:t>
            </w:r>
            <w:r w:rsidRPr="002D4579">
              <w:rPr>
                <w:rFonts w:ascii="Arial" w:eastAsiaTheme="minorHAnsi" w:hAnsi="Arial" w:cs="Arial"/>
                <w:sz w:val="20"/>
                <w:szCs w:val="20"/>
                <w:lang w:eastAsia="en-US"/>
              </w:rPr>
              <w:t>0.05) during hospitali</w:t>
            </w:r>
            <w:r>
              <w:rPr>
                <w:rFonts w:ascii="Arial" w:eastAsiaTheme="minorHAnsi" w:hAnsi="Arial" w:cs="Arial"/>
                <w:sz w:val="20"/>
                <w:szCs w:val="20"/>
                <w:lang w:eastAsia="en-US"/>
              </w:rPr>
              <w:t>s</w:t>
            </w:r>
            <w:r w:rsidRPr="002D4579">
              <w:rPr>
                <w:rFonts w:ascii="Arial" w:eastAsiaTheme="minorHAnsi" w:hAnsi="Arial" w:cs="Arial"/>
                <w:sz w:val="20"/>
                <w:szCs w:val="20"/>
                <w:lang w:eastAsia="en-US"/>
              </w:rPr>
              <w:t>ation</w:t>
            </w:r>
            <w:r>
              <w:rPr>
                <w:rFonts w:ascii="Arial" w:eastAsiaTheme="minorHAnsi" w:hAnsi="Arial" w:cs="Arial"/>
                <w:sz w:val="20"/>
                <w:szCs w:val="20"/>
                <w:lang w:eastAsia="en-US"/>
              </w:rPr>
              <w:t>.</w:t>
            </w:r>
          </w:p>
        </w:tc>
      </w:tr>
      <w:tr w:rsidR="00C31F6F" w14:paraId="77D65F0F" w14:textId="77777777" w:rsidTr="00114228">
        <w:trPr>
          <w:trHeight w:val="1333"/>
        </w:trPr>
        <w:tc>
          <w:tcPr>
            <w:tcW w:w="1413" w:type="dxa"/>
          </w:tcPr>
          <w:p w14:paraId="239571C3" w14:textId="77777777" w:rsidR="00C31F6F" w:rsidRPr="002D4579" w:rsidRDefault="00C31F6F" w:rsidP="00114228">
            <w:pPr>
              <w:rPr>
                <w:rFonts w:ascii="Arial" w:hAnsi="Arial" w:cs="Arial"/>
                <w:sz w:val="20"/>
                <w:szCs w:val="20"/>
              </w:rPr>
            </w:pPr>
            <w:r w:rsidRPr="002D4579">
              <w:rPr>
                <w:rFonts w:ascii="Arial" w:hAnsi="Arial" w:cs="Arial"/>
                <w:sz w:val="20"/>
                <w:szCs w:val="20"/>
              </w:rPr>
              <w:t xml:space="preserve">Headley, </w:t>
            </w:r>
            <w:proofErr w:type="spellStart"/>
            <w:r w:rsidRPr="002D4579">
              <w:rPr>
                <w:rFonts w:ascii="Arial" w:hAnsi="Arial" w:cs="Arial"/>
                <w:sz w:val="20"/>
                <w:szCs w:val="20"/>
              </w:rPr>
              <w:t>Ownby</w:t>
            </w:r>
            <w:proofErr w:type="spellEnd"/>
            <w:r w:rsidRPr="002D4579">
              <w:rPr>
                <w:rFonts w:ascii="Arial" w:hAnsi="Arial" w:cs="Arial"/>
                <w:sz w:val="20"/>
                <w:szCs w:val="20"/>
              </w:rPr>
              <w:t xml:space="preserve"> and John, </w:t>
            </w:r>
            <w:r>
              <w:rPr>
                <w:rFonts w:ascii="Arial" w:hAnsi="Arial" w:cs="Arial"/>
                <w:sz w:val="20"/>
                <w:szCs w:val="20"/>
              </w:rPr>
              <w:t>(</w:t>
            </w:r>
            <w:r w:rsidRPr="002D4579">
              <w:rPr>
                <w:rFonts w:ascii="Arial" w:hAnsi="Arial" w:cs="Arial"/>
                <w:sz w:val="20"/>
                <w:szCs w:val="20"/>
              </w:rPr>
              <w:t>2004</w:t>
            </w:r>
            <w:r>
              <w:rPr>
                <w:rFonts w:ascii="Arial" w:hAnsi="Arial" w:cs="Arial"/>
                <w:sz w:val="20"/>
                <w:szCs w:val="20"/>
              </w:rPr>
              <w:t>)</w:t>
            </w:r>
          </w:p>
        </w:tc>
        <w:tc>
          <w:tcPr>
            <w:tcW w:w="7597" w:type="dxa"/>
          </w:tcPr>
          <w:p w14:paraId="373A0D79" w14:textId="77777777" w:rsidR="00C31F6F" w:rsidRPr="002D4579" w:rsidRDefault="00C31F6F" w:rsidP="00114228">
            <w:pPr>
              <w:autoSpaceDE w:val="0"/>
              <w:autoSpaceDN w:val="0"/>
              <w:adjustRightInd w:val="0"/>
              <w:jc w:val="both"/>
              <w:rPr>
                <w:rFonts w:ascii="Arial" w:hAnsi="Arial" w:cs="Arial"/>
                <w:sz w:val="20"/>
                <w:szCs w:val="20"/>
              </w:rPr>
            </w:pPr>
            <w:r w:rsidRPr="002D4579">
              <w:rPr>
                <w:rFonts w:ascii="Arial" w:eastAsiaTheme="minorHAnsi" w:hAnsi="Arial" w:cs="Arial"/>
                <w:color w:val="231F20"/>
                <w:sz w:val="20"/>
                <w:szCs w:val="20"/>
                <w:lang w:eastAsia="en-US"/>
              </w:rPr>
              <w:t>Functional Assessment of Chronic Illness</w:t>
            </w:r>
            <w:r>
              <w:rPr>
                <w:rFonts w:ascii="Arial" w:eastAsiaTheme="minorHAnsi" w:hAnsi="Arial" w:cs="Arial"/>
                <w:color w:val="231F20"/>
                <w:sz w:val="20"/>
                <w:szCs w:val="20"/>
                <w:lang w:eastAsia="en-US"/>
              </w:rPr>
              <w:t xml:space="preserve"> </w:t>
            </w:r>
            <w:r w:rsidRPr="002D4579">
              <w:rPr>
                <w:rFonts w:ascii="Arial" w:eastAsiaTheme="minorHAnsi" w:hAnsi="Arial" w:cs="Arial"/>
                <w:color w:val="231F20"/>
                <w:sz w:val="20"/>
                <w:szCs w:val="20"/>
                <w:lang w:eastAsia="en-US"/>
              </w:rPr>
              <w:t xml:space="preserve">Therapy–Fatigue Version IV (FACIT–F) </w:t>
            </w:r>
            <w:r w:rsidRPr="002D4579">
              <w:rPr>
                <w:rFonts w:ascii="Arial" w:hAnsi="Arial" w:cs="Arial"/>
                <w:sz w:val="20"/>
                <w:szCs w:val="20"/>
              </w:rPr>
              <w:t xml:space="preserve">subscale, </w:t>
            </w:r>
            <w:r>
              <w:rPr>
                <w:rFonts w:ascii="Arial" w:hAnsi="Arial" w:cs="Arial"/>
                <w:sz w:val="20"/>
                <w:szCs w:val="20"/>
              </w:rPr>
              <w:t xml:space="preserve">reported </w:t>
            </w:r>
            <w:r w:rsidRPr="002D4579">
              <w:rPr>
                <w:rFonts w:ascii="Arial" w:hAnsi="Arial" w:cs="Arial"/>
                <w:sz w:val="20"/>
                <w:szCs w:val="20"/>
              </w:rPr>
              <w:t>a significant difference</w:t>
            </w:r>
            <w:r>
              <w:rPr>
                <w:rFonts w:ascii="Arial" w:hAnsi="Arial" w:cs="Arial"/>
                <w:sz w:val="20"/>
                <w:szCs w:val="20"/>
              </w:rPr>
              <w:t xml:space="preserve"> </w:t>
            </w:r>
            <w:r w:rsidRPr="002D4579">
              <w:rPr>
                <w:rFonts w:ascii="Arial" w:hAnsi="Arial" w:cs="Arial"/>
                <w:sz w:val="20"/>
                <w:szCs w:val="20"/>
              </w:rPr>
              <w:t>in the decline of scores with time (</w:t>
            </w:r>
            <w:r>
              <w:rPr>
                <w:rFonts w:ascii="Arial" w:hAnsi="Arial" w:cs="Arial"/>
                <w:sz w:val="20"/>
                <w:szCs w:val="20"/>
              </w:rPr>
              <w:t>P</w:t>
            </w:r>
            <w:r w:rsidRPr="002D4579">
              <w:rPr>
                <w:rFonts w:ascii="Arial" w:hAnsi="Arial" w:cs="Arial"/>
                <w:sz w:val="20"/>
                <w:szCs w:val="20"/>
              </w:rPr>
              <w:t xml:space="preserve"> = 0.0078), with the </w:t>
            </w:r>
            <w:r>
              <w:rPr>
                <w:rFonts w:ascii="Arial" w:hAnsi="Arial" w:cs="Arial"/>
                <w:sz w:val="20"/>
                <w:szCs w:val="20"/>
              </w:rPr>
              <w:t>exercise</w:t>
            </w:r>
            <w:r w:rsidRPr="002D4579">
              <w:rPr>
                <w:rFonts w:ascii="Arial" w:hAnsi="Arial" w:cs="Arial"/>
                <w:sz w:val="20"/>
                <w:szCs w:val="20"/>
              </w:rPr>
              <w:t xml:space="preserve"> group having less decline</w:t>
            </w:r>
            <w:r>
              <w:rPr>
                <w:rFonts w:ascii="Arial" w:hAnsi="Arial" w:cs="Arial"/>
                <w:sz w:val="20"/>
                <w:szCs w:val="20"/>
              </w:rPr>
              <w:t xml:space="preserve"> compared to the control</w:t>
            </w:r>
            <w:r w:rsidRPr="002D4579">
              <w:rPr>
                <w:rFonts w:ascii="Arial" w:hAnsi="Arial" w:cs="Arial"/>
                <w:sz w:val="20"/>
                <w:szCs w:val="20"/>
              </w:rPr>
              <w:t>.</w:t>
            </w:r>
            <w:r>
              <w:rPr>
                <w:rFonts w:ascii="Arial" w:hAnsi="Arial" w:cs="Arial"/>
                <w:sz w:val="20"/>
                <w:szCs w:val="20"/>
              </w:rPr>
              <w:t xml:space="preserve"> </w:t>
            </w:r>
            <w:r w:rsidRPr="002D4579">
              <w:rPr>
                <w:rFonts w:ascii="Arial" w:hAnsi="Arial" w:cs="Arial"/>
                <w:sz w:val="20"/>
                <w:szCs w:val="20"/>
              </w:rPr>
              <w:t xml:space="preserve">The </w:t>
            </w:r>
            <w:r>
              <w:rPr>
                <w:rFonts w:ascii="Arial" w:hAnsi="Arial" w:cs="Arial"/>
                <w:sz w:val="20"/>
                <w:szCs w:val="20"/>
              </w:rPr>
              <w:t>exercise</w:t>
            </w:r>
            <w:r w:rsidRPr="002D4579">
              <w:rPr>
                <w:rFonts w:ascii="Arial" w:hAnsi="Arial" w:cs="Arial"/>
                <w:sz w:val="20"/>
                <w:szCs w:val="20"/>
              </w:rPr>
              <w:t xml:space="preserve"> group</w:t>
            </w:r>
            <w:r>
              <w:rPr>
                <w:rFonts w:ascii="Arial" w:hAnsi="Arial" w:cs="Arial"/>
                <w:sz w:val="20"/>
                <w:szCs w:val="20"/>
              </w:rPr>
              <w:t xml:space="preserve"> </w:t>
            </w:r>
            <w:r w:rsidRPr="002D4579">
              <w:rPr>
                <w:rFonts w:ascii="Arial" w:hAnsi="Arial" w:cs="Arial"/>
                <w:sz w:val="20"/>
                <w:szCs w:val="20"/>
              </w:rPr>
              <w:t>also showed less decline over time on physical well-being</w:t>
            </w:r>
            <w:r>
              <w:rPr>
                <w:rFonts w:ascii="Arial" w:hAnsi="Arial" w:cs="Arial"/>
                <w:sz w:val="20"/>
                <w:szCs w:val="20"/>
              </w:rPr>
              <w:t xml:space="preserve"> </w:t>
            </w:r>
            <w:r w:rsidRPr="002D4579">
              <w:rPr>
                <w:rFonts w:ascii="Arial" w:hAnsi="Arial" w:cs="Arial"/>
                <w:sz w:val="20"/>
                <w:szCs w:val="20"/>
              </w:rPr>
              <w:t>(</w:t>
            </w:r>
            <w:r>
              <w:rPr>
                <w:rFonts w:ascii="Arial" w:hAnsi="Arial" w:cs="Arial"/>
                <w:sz w:val="20"/>
                <w:szCs w:val="20"/>
              </w:rPr>
              <w:t>P</w:t>
            </w:r>
            <w:r w:rsidRPr="002D4579">
              <w:rPr>
                <w:rFonts w:ascii="Arial" w:hAnsi="Arial" w:cs="Arial"/>
                <w:sz w:val="20"/>
                <w:szCs w:val="20"/>
              </w:rPr>
              <w:t xml:space="preserve"> = 0.0252). </w:t>
            </w:r>
          </w:p>
          <w:p w14:paraId="4923A74F" w14:textId="77777777" w:rsidR="00C31F6F" w:rsidRPr="002D4579" w:rsidRDefault="00C31F6F" w:rsidP="00114228">
            <w:pPr>
              <w:jc w:val="both"/>
              <w:rPr>
                <w:rFonts w:ascii="Arial" w:hAnsi="Arial" w:cs="Arial"/>
                <w:sz w:val="20"/>
                <w:szCs w:val="20"/>
              </w:rPr>
            </w:pPr>
          </w:p>
        </w:tc>
      </w:tr>
      <w:tr w:rsidR="00C31F6F" w14:paraId="2AA46EC6" w14:textId="77777777" w:rsidTr="00114228">
        <w:trPr>
          <w:trHeight w:val="1062"/>
        </w:trPr>
        <w:tc>
          <w:tcPr>
            <w:tcW w:w="1413" w:type="dxa"/>
          </w:tcPr>
          <w:p w14:paraId="7609A8B9" w14:textId="77777777" w:rsidR="00C31F6F" w:rsidRPr="002D4579" w:rsidRDefault="00C31F6F" w:rsidP="00114228">
            <w:pPr>
              <w:rPr>
                <w:rFonts w:ascii="Arial" w:hAnsi="Arial" w:cs="Arial"/>
                <w:sz w:val="20"/>
                <w:szCs w:val="20"/>
              </w:rPr>
            </w:pPr>
            <w:r w:rsidRPr="002D4579">
              <w:rPr>
                <w:rFonts w:ascii="Arial" w:hAnsi="Arial" w:cs="Arial"/>
                <w:sz w:val="20"/>
                <w:szCs w:val="20"/>
              </w:rPr>
              <w:t xml:space="preserve">Mock et al. (1997) </w:t>
            </w:r>
          </w:p>
        </w:tc>
        <w:tc>
          <w:tcPr>
            <w:tcW w:w="7597" w:type="dxa"/>
          </w:tcPr>
          <w:p w14:paraId="6B9ABF29" w14:textId="77777777" w:rsidR="00C31F6F" w:rsidRPr="002D4579" w:rsidRDefault="00C31F6F" w:rsidP="00114228">
            <w:pPr>
              <w:jc w:val="both"/>
              <w:rPr>
                <w:rFonts w:ascii="Arial" w:hAnsi="Arial" w:cs="Arial"/>
                <w:sz w:val="20"/>
                <w:szCs w:val="20"/>
              </w:rPr>
            </w:pPr>
            <w:r w:rsidRPr="002D4579">
              <w:rPr>
                <w:rFonts w:ascii="Arial" w:hAnsi="Arial" w:cs="Arial"/>
                <w:sz w:val="20"/>
                <w:szCs w:val="20"/>
              </w:rPr>
              <w:t>A self-paced, home-based walking exercise program can help manage symptoms and improve physical functioning during radiation therapy. The exercise group scored significantly higher than the normal care group on physical functioning (P = 0.003) and symptom intensity, particularly fatigue, anxiety, and difficulty sleeping.</w:t>
            </w:r>
          </w:p>
        </w:tc>
      </w:tr>
      <w:tr w:rsidR="00C31F6F" w14:paraId="21D6F173" w14:textId="77777777" w:rsidTr="00114228">
        <w:trPr>
          <w:trHeight w:val="1119"/>
        </w:trPr>
        <w:tc>
          <w:tcPr>
            <w:tcW w:w="1413" w:type="dxa"/>
          </w:tcPr>
          <w:p w14:paraId="013A648C" w14:textId="77777777" w:rsidR="00C31F6F" w:rsidRPr="002D4579" w:rsidRDefault="00C31F6F" w:rsidP="00114228">
            <w:pPr>
              <w:rPr>
                <w:rFonts w:ascii="Arial" w:hAnsi="Arial" w:cs="Arial"/>
              </w:rPr>
            </w:pPr>
            <w:r w:rsidRPr="002D4579">
              <w:rPr>
                <w:rFonts w:ascii="Arial" w:hAnsi="Arial" w:cs="Arial"/>
                <w:sz w:val="20"/>
                <w:szCs w:val="20"/>
              </w:rPr>
              <w:t xml:space="preserve">Schwartz </w:t>
            </w:r>
            <w:r>
              <w:rPr>
                <w:rFonts w:ascii="Arial" w:hAnsi="Arial" w:cs="Arial"/>
                <w:sz w:val="20"/>
                <w:szCs w:val="20"/>
              </w:rPr>
              <w:t>and Winters-Stone, (</w:t>
            </w:r>
            <w:r w:rsidRPr="002D4579">
              <w:rPr>
                <w:rFonts w:ascii="Arial" w:hAnsi="Arial" w:cs="Arial"/>
                <w:sz w:val="20"/>
                <w:szCs w:val="20"/>
              </w:rPr>
              <w:t>2009</w:t>
            </w:r>
            <w:r>
              <w:rPr>
                <w:rFonts w:ascii="Arial" w:hAnsi="Arial" w:cs="Arial"/>
                <w:sz w:val="20"/>
                <w:szCs w:val="20"/>
              </w:rPr>
              <w:t>)</w:t>
            </w:r>
          </w:p>
        </w:tc>
        <w:tc>
          <w:tcPr>
            <w:tcW w:w="7597" w:type="dxa"/>
          </w:tcPr>
          <w:p w14:paraId="382FEE54" w14:textId="77777777" w:rsidR="00C31F6F" w:rsidRPr="002D4579" w:rsidRDefault="00C31F6F" w:rsidP="00114228">
            <w:pPr>
              <w:autoSpaceDE w:val="0"/>
              <w:autoSpaceDN w:val="0"/>
              <w:adjustRightInd w:val="0"/>
              <w:rPr>
                <w:rFonts w:ascii="Arial" w:eastAsiaTheme="minorHAnsi" w:hAnsi="Arial" w:cs="Arial"/>
                <w:sz w:val="20"/>
                <w:szCs w:val="20"/>
                <w:lang w:eastAsia="en-US"/>
              </w:rPr>
            </w:pPr>
            <w:r>
              <w:rPr>
                <w:rFonts w:ascii="Arial" w:hAnsi="Arial" w:cs="Arial"/>
                <w:sz w:val="20"/>
                <w:szCs w:val="20"/>
              </w:rPr>
              <w:t>Did not directly report outcomes on fatigue as primary purpose of the study was</w:t>
            </w:r>
            <w:r w:rsidRPr="002D4579">
              <w:rPr>
                <w:rFonts w:ascii="Arial" w:hAnsi="Arial" w:cs="Arial"/>
                <w:sz w:val="20"/>
                <w:szCs w:val="20"/>
              </w:rPr>
              <w:t xml:space="preserve"> t</w:t>
            </w:r>
            <w:r w:rsidRPr="002D4579">
              <w:rPr>
                <w:rFonts w:ascii="Arial" w:eastAsiaTheme="minorHAnsi" w:hAnsi="Arial" w:cs="Arial"/>
                <w:sz w:val="20"/>
                <w:szCs w:val="20"/>
                <w:lang w:eastAsia="en-US"/>
              </w:rPr>
              <w:t xml:space="preserve">o </w:t>
            </w:r>
            <w:r>
              <w:rPr>
                <w:rFonts w:ascii="Arial" w:eastAsiaTheme="minorHAnsi" w:hAnsi="Arial" w:cs="Arial"/>
                <w:sz w:val="20"/>
                <w:szCs w:val="20"/>
                <w:lang w:eastAsia="en-US"/>
              </w:rPr>
              <w:t>examine</w:t>
            </w:r>
            <w:r w:rsidRPr="002D4579">
              <w:rPr>
                <w:rFonts w:ascii="Arial" w:eastAsiaTheme="minorHAnsi" w:hAnsi="Arial" w:cs="Arial"/>
                <w:sz w:val="20"/>
                <w:szCs w:val="20"/>
                <w:lang w:eastAsia="en-US"/>
              </w:rPr>
              <w:t xml:space="preserve"> the effects of aerobic and resistance exercise on changes in bone mineral density (BMD) in women newly</w:t>
            </w:r>
            <w:r>
              <w:rPr>
                <w:rFonts w:ascii="Arial" w:eastAsiaTheme="minorHAnsi" w:hAnsi="Arial" w:cs="Arial"/>
                <w:sz w:val="20"/>
                <w:szCs w:val="20"/>
                <w:lang w:eastAsia="en-US"/>
              </w:rPr>
              <w:t xml:space="preserve"> </w:t>
            </w:r>
            <w:r w:rsidRPr="002D4579">
              <w:rPr>
                <w:rFonts w:ascii="Arial" w:eastAsiaTheme="minorHAnsi" w:hAnsi="Arial" w:cs="Arial"/>
                <w:sz w:val="20"/>
                <w:szCs w:val="20"/>
                <w:lang w:eastAsia="en-US"/>
              </w:rPr>
              <w:t>diagnosed with stage I–III breast cancer receiving chemotherapy</w:t>
            </w:r>
            <w:r>
              <w:rPr>
                <w:rFonts w:ascii="Arial" w:eastAsiaTheme="minorHAnsi" w:hAnsi="Arial" w:cs="Arial"/>
                <w:sz w:val="20"/>
                <w:szCs w:val="20"/>
                <w:lang w:eastAsia="en-US"/>
              </w:rPr>
              <w:t>.</w:t>
            </w:r>
          </w:p>
        </w:tc>
      </w:tr>
      <w:tr w:rsidR="00C31F6F" w14:paraId="548B7AA8" w14:textId="77777777" w:rsidTr="00114228">
        <w:trPr>
          <w:trHeight w:val="1601"/>
        </w:trPr>
        <w:tc>
          <w:tcPr>
            <w:tcW w:w="1413" w:type="dxa"/>
          </w:tcPr>
          <w:p w14:paraId="4DF97B0E" w14:textId="77777777" w:rsidR="00C31F6F" w:rsidRPr="002D4579" w:rsidRDefault="00C31F6F" w:rsidP="00114228">
            <w:pPr>
              <w:rPr>
                <w:rFonts w:ascii="Arial" w:hAnsi="Arial" w:cs="Arial"/>
              </w:rPr>
            </w:pPr>
            <w:proofErr w:type="spellStart"/>
            <w:r w:rsidRPr="002D4579">
              <w:rPr>
                <w:rFonts w:ascii="Arial" w:hAnsi="Arial" w:cs="Arial"/>
                <w:sz w:val="20"/>
                <w:szCs w:val="20"/>
              </w:rPr>
              <w:t>Battaglini</w:t>
            </w:r>
            <w:proofErr w:type="spellEnd"/>
            <w:r w:rsidRPr="002D4579">
              <w:rPr>
                <w:rFonts w:ascii="Arial" w:hAnsi="Arial" w:cs="Arial"/>
                <w:sz w:val="20"/>
                <w:szCs w:val="20"/>
              </w:rPr>
              <w:t xml:space="preserve"> et al. </w:t>
            </w:r>
            <w:r>
              <w:rPr>
                <w:rFonts w:ascii="Arial" w:hAnsi="Arial" w:cs="Arial"/>
                <w:sz w:val="20"/>
                <w:szCs w:val="20"/>
              </w:rPr>
              <w:t>(</w:t>
            </w:r>
            <w:r w:rsidRPr="002D4579">
              <w:rPr>
                <w:rFonts w:ascii="Arial" w:hAnsi="Arial" w:cs="Arial"/>
                <w:sz w:val="20"/>
                <w:szCs w:val="20"/>
              </w:rPr>
              <w:t>2008</w:t>
            </w:r>
            <w:r>
              <w:rPr>
                <w:rFonts w:ascii="Arial" w:hAnsi="Arial" w:cs="Arial"/>
                <w:sz w:val="20"/>
                <w:szCs w:val="20"/>
              </w:rPr>
              <w:t>)</w:t>
            </w:r>
          </w:p>
        </w:tc>
        <w:tc>
          <w:tcPr>
            <w:tcW w:w="7597" w:type="dxa"/>
          </w:tcPr>
          <w:p w14:paraId="76F29D5A" w14:textId="77777777" w:rsidR="00C31F6F" w:rsidRPr="002D4579" w:rsidRDefault="00C31F6F" w:rsidP="00114228">
            <w:pPr>
              <w:pStyle w:val="NormalWeb"/>
              <w:jc w:val="both"/>
            </w:pPr>
            <w:r>
              <w:rPr>
                <w:rFonts w:ascii="Arial" w:eastAsiaTheme="minorHAnsi" w:hAnsi="Arial" w:cs="Arial"/>
                <w:sz w:val="20"/>
                <w:szCs w:val="20"/>
                <w:lang w:eastAsia="en-US"/>
              </w:rPr>
              <w:t>T</w:t>
            </w:r>
            <w:r w:rsidRPr="002D4579">
              <w:rPr>
                <w:rFonts w:ascii="Arial" w:eastAsiaTheme="minorHAnsi" w:hAnsi="Arial" w:cs="Arial"/>
                <w:sz w:val="20"/>
                <w:szCs w:val="20"/>
                <w:lang w:eastAsia="en-US"/>
              </w:rPr>
              <w:t xml:space="preserve">he relationship between the change in </w:t>
            </w:r>
            <w:r>
              <w:rPr>
                <w:rFonts w:ascii="Arial" w:eastAsiaTheme="minorHAnsi" w:hAnsi="Arial" w:cs="Arial"/>
                <w:sz w:val="20"/>
                <w:szCs w:val="20"/>
                <w:lang w:eastAsia="en-US"/>
              </w:rPr>
              <w:t>total caloric intake (TCI)</w:t>
            </w:r>
            <w:r w:rsidRPr="002D4579">
              <w:rPr>
                <w:rFonts w:ascii="Arial" w:eastAsiaTheme="minorHAnsi" w:hAnsi="Arial" w:cs="Arial"/>
                <w:sz w:val="20"/>
                <w:szCs w:val="20"/>
                <w:lang w:eastAsia="en-US"/>
              </w:rPr>
              <w:t xml:space="preserve"> and fatigue level (P</w:t>
            </w:r>
            <w:r>
              <w:rPr>
                <w:rFonts w:ascii="Arial" w:eastAsiaTheme="minorHAnsi" w:hAnsi="Arial" w:cs="Arial"/>
                <w:sz w:val="20"/>
                <w:szCs w:val="20"/>
                <w:lang w:eastAsia="en-US"/>
              </w:rPr>
              <w:t xml:space="preserve">iper </w:t>
            </w:r>
            <w:r w:rsidRPr="002D4579">
              <w:rPr>
                <w:rFonts w:ascii="Arial" w:eastAsiaTheme="minorHAnsi" w:hAnsi="Arial" w:cs="Arial"/>
                <w:sz w:val="20"/>
                <w:szCs w:val="20"/>
                <w:lang w:eastAsia="en-US"/>
              </w:rPr>
              <w:t>F</w:t>
            </w:r>
            <w:r>
              <w:rPr>
                <w:rFonts w:ascii="Arial" w:eastAsiaTheme="minorHAnsi" w:hAnsi="Arial" w:cs="Arial"/>
                <w:sz w:val="20"/>
                <w:szCs w:val="20"/>
                <w:lang w:eastAsia="en-US"/>
              </w:rPr>
              <w:t xml:space="preserve">atigue </w:t>
            </w:r>
            <w:r w:rsidRPr="002D4579">
              <w:rPr>
                <w:rFonts w:ascii="Arial" w:eastAsiaTheme="minorHAnsi" w:hAnsi="Arial" w:cs="Arial"/>
                <w:sz w:val="20"/>
                <w:szCs w:val="20"/>
                <w:lang w:eastAsia="en-US"/>
              </w:rPr>
              <w:t>S</w:t>
            </w:r>
            <w:r>
              <w:rPr>
                <w:rFonts w:ascii="Arial" w:eastAsiaTheme="minorHAnsi" w:hAnsi="Arial" w:cs="Arial"/>
                <w:sz w:val="20"/>
                <w:szCs w:val="20"/>
                <w:lang w:eastAsia="en-US"/>
              </w:rPr>
              <w:t>cale</w:t>
            </w:r>
            <w:r w:rsidRPr="002D4579">
              <w:rPr>
                <w:rFonts w:ascii="Arial" w:eastAsiaTheme="minorHAnsi" w:hAnsi="Arial" w:cs="Arial"/>
                <w:sz w:val="20"/>
                <w:szCs w:val="20"/>
                <w:lang w:eastAsia="en-US"/>
              </w:rPr>
              <w:t>) was analy</w:t>
            </w:r>
            <w:r>
              <w:rPr>
                <w:rFonts w:ascii="Arial" w:eastAsiaTheme="minorHAnsi" w:hAnsi="Arial" w:cs="Arial"/>
                <w:sz w:val="20"/>
                <w:szCs w:val="20"/>
                <w:lang w:eastAsia="en-US"/>
              </w:rPr>
              <w:t>s</w:t>
            </w:r>
            <w:r w:rsidRPr="002D4579">
              <w:rPr>
                <w:rFonts w:ascii="Arial" w:eastAsiaTheme="minorHAnsi" w:hAnsi="Arial" w:cs="Arial"/>
                <w:sz w:val="20"/>
                <w:szCs w:val="20"/>
                <w:lang w:eastAsia="en-US"/>
              </w:rPr>
              <w:t>ed using a Spearman rho correlation</w:t>
            </w:r>
            <w:r>
              <w:rPr>
                <w:rFonts w:ascii="Arial" w:eastAsiaTheme="minorHAnsi" w:hAnsi="Arial" w:cs="Arial"/>
                <w:sz w:val="20"/>
                <w:szCs w:val="20"/>
                <w:lang w:eastAsia="en-US"/>
              </w:rPr>
              <w:t>.</w:t>
            </w:r>
            <w:r>
              <w:rPr>
                <w:rFonts w:ascii="MicrosoftSansSerif" w:hAnsi="MicrosoftSansSerif" w:cs="MicrosoftSansSerif"/>
                <w:sz w:val="18"/>
                <w:szCs w:val="18"/>
              </w:rPr>
              <w:t xml:space="preserve"> </w:t>
            </w:r>
            <w:r w:rsidRPr="002D4579">
              <w:rPr>
                <w:rFonts w:ascii="Arial" w:hAnsi="Arial" w:cs="Arial"/>
                <w:sz w:val="20"/>
                <w:szCs w:val="20"/>
              </w:rPr>
              <w:t>A negative correlation was found (rho (18) = -0.541; P = 0.014), indicating a significant relationship between TCI and fatigue. Patients with a greater change in TCI tended to have greater changes in fatigue level (fatigue level was lower during final assessment than at pre-surgery).</w:t>
            </w:r>
          </w:p>
        </w:tc>
      </w:tr>
      <w:tr w:rsidR="00C31F6F" w14:paraId="21A3F492" w14:textId="77777777" w:rsidTr="00114228">
        <w:trPr>
          <w:trHeight w:val="1126"/>
        </w:trPr>
        <w:tc>
          <w:tcPr>
            <w:tcW w:w="1413" w:type="dxa"/>
          </w:tcPr>
          <w:p w14:paraId="05ED6DB4" w14:textId="77777777" w:rsidR="00C31F6F" w:rsidRPr="002D4579" w:rsidRDefault="00C31F6F" w:rsidP="00114228">
            <w:pPr>
              <w:rPr>
                <w:rFonts w:ascii="Arial" w:hAnsi="Arial" w:cs="Arial"/>
                <w:sz w:val="20"/>
                <w:szCs w:val="20"/>
              </w:rPr>
            </w:pPr>
            <w:proofErr w:type="spellStart"/>
            <w:r w:rsidRPr="002D4579">
              <w:rPr>
                <w:rFonts w:ascii="Arial" w:hAnsi="Arial" w:cs="Arial"/>
                <w:sz w:val="20"/>
                <w:szCs w:val="20"/>
              </w:rPr>
              <w:t>Courneya</w:t>
            </w:r>
            <w:proofErr w:type="spellEnd"/>
            <w:r w:rsidRPr="002D4579">
              <w:rPr>
                <w:rFonts w:ascii="Arial" w:hAnsi="Arial" w:cs="Arial"/>
                <w:sz w:val="20"/>
                <w:szCs w:val="20"/>
              </w:rPr>
              <w:t xml:space="preserve"> et al. </w:t>
            </w:r>
            <w:r>
              <w:rPr>
                <w:rFonts w:ascii="Arial" w:hAnsi="Arial" w:cs="Arial"/>
                <w:sz w:val="20"/>
                <w:szCs w:val="20"/>
              </w:rPr>
              <w:t>(</w:t>
            </w:r>
            <w:r w:rsidRPr="002D4579">
              <w:rPr>
                <w:rFonts w:ascii="Arial" w:hAnsi="Arial" w:cs="Arial"/>
                <w:sz w:val="20"/>
                <w:szCs w:val="20"/>
              </w:rPr>
              <w:t>2007</w:t>
            </w:r>
            <w:r>
              <w:rPr>
                <w:rFonts w:ascii="Arial" w:hAnsi="Arial" w:cs="Arial"/>
                <w:sz w:val="20"/>
                <w:szCs w:val="20"/>
              </w:rPr>
              <w:t>)</w:t>
            </w:r>
          </w:p>
        </w:tc>
        <w:tc>
          <w:tcPr>
            <w:tcW w:w="7597" w:type="dxa"/>
          </w:tcPr>
          <w:p w14:paraId="009650BC" w14:textId="77777777" w:rsidR="00C31F6F" w:rsidRPr="002D4579" w:rsidRDefault="00C31F6F" w:rsidP="00114228">
            <w:pPr>
              <w:rPr>
                <w:rFonts w:ascii="Arial" w:hAnsi="Arial" w:cs="Arial"/>
                <w:sz w:val="20"/>
                <w:szCs w:val="20"/>
              </w:rPr>
            </w:pPr>
            <w:r w:rsidRPr="002D4579">
              <w:rPr>
                <w:rFonts w:ascii="Arial" w:hAnsi="Arial" w:cs="Arial"/>
                <w:sz w:val="20"/>
                <w:szCs w:val="20"/>
              </w:rPr>
              <w:t>For the aerobic training (AT) versus usual care (UC) comparison, improvements in aerobic fitness were associated</w:t>
            </w:r>
            <w:r>
              <w:rPr>
                <w:rFonts w:ascii="Arial" w:hAnsi="Arial" w:cs="Arial"/>
                <w:sz w:val="20"/>
                <w:szCs w:val="20"/>
              </w:rPr>
              <w:t xml:space="preserve"> </w:t>
            </w:r>
            <w:r w:rsidRPr="002D4579">
              <w:rPr>
                <w:rFonts w:ascii="Arial" w:hAnsi="Arial" w:cs="Arial"/>
                <w:sz w:val="20"/>
                <w:szCs w:val="20"/>
              </w:rPr>
              <w:t>with improvements in fatigue (r = 0.25; P &lt; 0.002)</w:t>
            </w:r>
            <w:r>
              <w:rPr>
                <w:rFonts w:ascii="Arial" w:hAnsi="Arial" w:cs="Arial"/>
                <w:sz w:val="20"/>
                <w:szCs w:val="20"/>
              </w:rPr>
              <w:t>.</w:t>
            </w:r>
            <w:r w:rsidRPr="002D4579">
              <w:rPr>
                <w:rFonts w:ascii="Arial" w:hAnsi="Arial" w:cs="Arial"/>
                <w:sz w:val="20"/>
                <w:szCs w:val="20"/>
              </w:rPr>
              <w:t xml:space="preserve"> For the </w:t>
            </w:r>
            <w:r>
              <w:rPr>
                <w:rFonts w:ascii="Arial" w:hAnsi="Arial" w:cs="Arial"/>
                <w:sz w:val="20"/>
                <w:szCs w:val="20"/>
              </w:rPr>
              <w:t>resistance training (RT)</w:t>
            </w:r>
            <w:r w:rsidRPr="002D4579">
              <w:rPr>
                <w:rFonts w:ascii="Arial" w:hAnsi="Arial" w:cs="Arial"/>
                <w:sz w:val="20"/>
                <w:szCs w:val="20"/>
              </w:rPr>
              <w:t xml:space="preserve"> versus UC comparison, </w:t>
            </w:r>
            <w:r>
              <w:rPr>
                <w:rFonts w:ascii="Arial" w:hAnsi="Arial" w:cs="Arial"/>
                <w:sz w:val="20"/>
                <w:szCs w:val="20"/>
              </w:rPr>
              <w:t xml:space="preserve">no significant </w:t>
            </w:r>
            <w:r w:rsidRPr="002D4579">
              <w:rPr>
                <w:rFonts w:ascii="Arial" w:hAnsi="Arial" w:cs="Arial"/>
                <w:sz w:val="20"/>
                <w:szCs w:val="20"/>
              </w:rPr>
              <w:t xml:space="preserve">improvements in </w:t>
            </w:r>
            <w:r>
              <w:rPr>
                <w:rFonts w:ascii="Arial" w:hAnsi="Arial" w:cs="Arial"/>
                <w:sz w:val="20"/>
                <w:szCs w:val="20"/>
              </w:rPr>
              <w:t>improvements with fatigue were reported.</w:t>
            </w:r>
          </w:p>
        </w:tc>
      </w:tr>
      <w:tr w:rsidR="00C31F6F" w14:paraId="4EB2E398" w14:textId="77777777" w:rsidTr="00C31F6F">
        <w:trPr>
          <w:trHeight w:val="1678"/>
        </w:trPr>
        <w:tc>
          <w:tcPr>
            <w:tcW w:w="1413" w:type="dxa"/>
          </w:tcPr>
          <w:p w14:paraId="29EA4854" w14:textId="77777777" w:rsidR="00C31F6F" w:rsidRPr="002D4579" w:rsidRDefault="00C31F6F" w:rsidP="00114228">
            <w:pPr>
              <w:rPr>
                <w:rFonts w:ascii="Arial" w:hAnsi="Arial" w:cs="Arial"/>
                <w:sz w:val="20"/>
                <w:szCs w:val="20"/>
              </w:rPr>
            </w:pPr>
            <w:r w:rsidRPr="002D4579">
              <w:rPr>
                <w:rFonts w:ascii="Arial" w:hAnsi="Arial" w:cs="Arial"/>
                <w:sz w:val="20"/>
                <w:szCs w:val="20"/>
              </w:rPr>
              <w:t>Mock et al. (</w:t>
            </w:r>
            <w:r>
              <w:rPr>
                <w:rFonts w:ascii="Arial" w:hAnsi="Arial" w:cs="Arial"/>
                <w:sz w:val="20"/>
                <w:szCs w:val="20"/>
              </w:rPr>
              <w:t>2004</w:t>
            </w:r>
            <w:r w:rsidRPr="002D4579">
              <w:rPr>
                <w:rFonts w:ascii="Arial" w:hAnsi="Arial" w:cs="Arial"/>
                <w:sz w:val="20"/>
                <w:szCs w:val="20"/>
              </w:rPr>
              <w:t>)</w:t>
            </w:r>
          </w:p>
        </w:tc>
        <w:tc>
          <w:tcPr>
            <w:tcW w:w="7597" w:type="dxa"/>
          </w:tcPr>
          <w:p w14:paraId="1BE581D7" w14:textId="233F3F6A" w:rsidR="00C31F6F" w:rsidRPr="002D4579" w:rsidRDefault="00C31F6F" w:rsidP="00114228">
            <w:pPr>
              <w:jc w:val="both"/>
              <w:rPr>
                <w:rFonts w:ascii="Arial" w:hAnsi="Arial" w:cs="Arial"/>
                <w:sz w:val="20"/>
                <w:szCs w:val="20"/>
              </w:rPr>
            </w:pPr>
            <w:r w:rsidRPr="002D4579">
              <w:rPr>
                <w:rFonts w:ascii="Arial" w:hAnsi="Arial" w:cs="Arial"/>
                <w:sz w:val="20"/>
                <w:szCs w:val="20"/>
              </w:rPr>
              <w:t>The intention</w:t>
            </w:r>
            <w:r w:rsidRPr="002D4579">
              <w:rPr>
                <w:rFonts w:ascii="Cambria Math" w:hAnsi="Cambria Math" w:cs="Cambria Math"/>
                <w:sz w:val="20"/>
                <w:szCs w:val="20"/>
              </w:rPr>
              <w:t>‐</w:t>
            </w:r>
            <w:r w:rsidRPr="002D4579">
              <w:rPr>
                <w:rFonts w:ascii="Arial" w:hAnsi="Arial" w:cs="Arial"/>
                <w:sz w:val="20"/>
                <w:szCs w:val="20"/>
              </w:rPr>
              <w:t>to</w:t>
            </w:r>
            <w:r w:rsidRPr="002D4579">
              <w:rPr>
                <w:rFonts w:ascii="Cambria Math" w:hAnsi="Cambria Math" w:cs="Cambria Math"/>
                <w:sz w:val="20"/>
                <w:szCs w:val="20"/>
              </w:rPr>
              <w:t>‐</w:t>
            </w:r>
            <w:r w:rsidRPr="002D4579">
              <w:rPr>
                <w:rFonts w:ascii="Arial" w:hAnsi="Arial" w:cs="Arial"/>
                <w:sz w:val="20"/>
                <w:szCs w:val="20"/>
              </w:rPr>
              <w:t xml:space="preserve">treat analysis revealed no group differences in part because of a dilution of treatment effect as 39% of the usual care group exercised and 28% of the exercise group did not. When exercise participation was considered using the data analysis method of instrumental variables with principal </w:t>
            </w:r>
            <w:proofErr w:type="gramStart"/>
            <w:r w:rsidRPr="002D4579">
              <w:rPr>
                <w:rFonts w:ascii="Arial" w:hAnsi="Arial" w:cs="Arial"/>
                <w:sz w:val="20"/>
                <w:szCs w:val="20"/>
              </w:rPr>
              <w:t>stratification ,</w:t>
            </w:r>
            <w:proofErr w:type="gramEnd"/>
            <w:r w:rsidRPr="002D4579">
              <w:rPr>
                <w:rFonts w:ascii="Arial" w:hAnsi="Arial" w:cs="Arial"/>
                <w:sz w:val="20"/>
                <w:szCs w:val="20"/>
              </w:rPr>
              <w:t xml:space="preserve"> a clinically important and statistically significant (</w:t>
            </w:r>
            <w:r w:rsidR="007A7136">
              <w:rPr>
                <w:rFonts w:ascii="Arial" w:hAnsi="Arial" w:cs="Arial"/>
                <w:sz w:val="20"/>
                <w:szCs w:val="20"/>
              </w:rPr>
              <w:t>P</w:t>
            </w:r>
            <w:r w:rsidRPr="002D4579">
              <w:rPr>
                <w:rFonts w:ascii="Arial" w:hAnsi="Arial" w:cs="Arial"/>
                <w:sz w:val="20"/>
                <w:szCs w:val="20"/>
              </w:rPr>
              <w:t xml:space="preserve"> =</w:t>
            </w:r>
            <w:r>
              <w:rPr>
                <w:rFonts w:ascii="Arial" w:hAnsi="Arial" w:cs="Arial"/>
                <w:sz w:val="20"/>
                <w:szCs w:val="20"/>
              </w:rPr>
              <w:t xml:space="preserve"> </w:t>
            </w:r>
            <w:r w:rsidRPr="002D4579">
              <w:rPr>
                <w:rFonts w:ascii="Arial" w:hAnsi="Arial" w:cs="Arial"/>
                <w:sz w:val="20"/>
                <w:szCs w:val="20"/>
              </w:rPr>
              <w:t xml:space="preserve">0.03) effect of exercise on </w:t>
            </w:r>
            <w:proofErr w:type="spellStart"/>
            <w:r w:rsidRPr="002D4579">
              <w:rPr>
                <w:rFonts w:ascii="Arial" w:hAnsi="Arial" w:cs="Arial"/>
                <w:sz w:val="20"/>
                <w:szCs w:val="20"/>
              </w:rPr>
              <w:t>pretest</w:t>
            </w:r>
            <w:proofErr w:type="spellEnd"/>
            <w:r w:rsidRPr="002D4579">
              <w:rPr>
                <w:rFonts w:ascii="Cambria Math" w:hAnsi="Cambria Math" w:cs="Cambria Math"/>
                <w:sz w:val="20"/>
                <w:szCs w:val="20"/>
              </w:rPr>
              <w:t>‐</w:t>
            </w:r>
            <w:r w:rsidRPr="002D4579">
              <w:rPr>
                <w:rFonts w:ascii="Arial" w:hAnsi="Arial" w:cs="Arial"/>
                <w:sz w:val="20"/>
                <w:szCs w:val="20"/>
              </w:rPr>
              <w:t>to</w:t>
            </w:r>
            <w:r w:rsidRPr="002D4579">
              <w:rPr>
                <w:rFonts w:ascii="Cambria Math" w:hAnsi="Cambria Math" w:cs="Cambria Math"/>
                <w:sz w:val="20"/>
                <w:szCs w:val="20"/>
              </w:rPr>
              <w:t>‐</w:t>
            </w:r>
            <w:proofErr w:type="spellStart"/>
            <w:r w:rsidRPr="002D4579">
              <w:rPr>
                <w:rFonts w:ascii="Arial" w:hAnsi="Arial" w:cs="Arial"/>
                <w:sz w:val="20"/>
                <w:szCs w:val="20"/>
              </w:rPr>
              <w:t>posttest</w:t>
            </w:r>
            <w:proofErr w:type="spellEnd"/>
            <w:r w:rsidRPr="002D4579">
              <w:rPr>
                <w:rFonts w:ascii="Arial" w:hAnsi="Arial" w:cs="Arial"/>
                <w:sz w:val="20"/>
                <w:szCs w:val="20"/>
              </w:rPr>
              <w:t xml:space="preserve"> change in fatigue levels was demonstrated.</w:t>
            </w:r>
          </w:p>
        </w:tc>
      </w:tr>
    </w:tbl>
    <w:p w14:paraId="569ED4EC" w14:textId="6102FCD3" w:rsidR="00C31F6F" w:rsidRPr="007A7136" w:rsidRDefault="007A7136" w:rsidP="007A7136">
      <w:pPr>
        <w:spacing w:before="100" w:beforeAutospacing="1" w:after="100" w:afterAutospacing="1"/>
        <w:jc w:val="both"/>
        <w:rPr>
          <w:rFonts w:ascii="Arial" w:hAnsi="Arial" w:cs="Arial"/>
          <w:b/>
          <w:bCs/>
        </w:rPr>
      </w:pPr>
      <w:r w:rsidRPr="007A7136">
        <w:rPr>
          <w:rFonts w:ascii="Arial" w:hAnsi="Arial" w:cs="Arial"/>
          <w:b/>
          <w:bCs/>
        </w:rPr>
        <w:t xml:space="preserve">Meta-Analytical Research </w:t>
      </w:r>
      <w:r>
        <w:rPr>
          <w:rFonts w:ascii="Arial" w:hAnsi="Arial" w:cs="Arial"/>
          <w:b/>
          <w:bCs/>
        </w:rPr>
        <w:t xml:space="preserve">on Cancer and Fatigue </w:t>
      </w:r>
      <w:r w:rsidRPr="007A7136">
        <w:rPr>
          <w:rFonts w:ascii="Arial" w:hAnsi="Arial" w:cs="Arial"/>
          <w:b/>
          <w:bCs/>
        </w:rPr>
        <w:t xml:space="preserve">(&gt;2016) </w:t>
      </w:r>
    </w:p>
    <w:p w14:paraId="5008FC03" w14:textId="392109B1" w:rsidR="00F8716C" w:rsidRPr="007A7136" w:rsidRDefault="007A7136" w:rsidP="007A7136">
      <w:pPr>
        <w:pStyle w:val="ListParagraph"/>
        <w:numPr>
          <w:ilvl w:val="0"/>
          <w:numId w:val="9"/>
        </w:numPr>
        <w:spacing w:after="96"/>
        <w:outlineLvl w:val="0"/>
        <w:rPr>
          <w:rFonts w:ascii="Arial" w:hAnsi="Arial" w:cs="Arial"/>
          <w:color w:val="222222"/>
          <w:shd w:val="clear" w:color="auto" w:fill="FFFFFF"/>
        </w:rPr>
      </w:pPr>
      <w:proofErr w:type="spellStart"/>
      <w:r w:rsidRPr="007A7136">
        <w:rPr>
          <w:rFonts w:ascii="Arial" w:hAnsi="Arial" w:cs="Arial"/>
          <w:color w:val="222222"/>
          <w:shd w:val="clear" w:color="auto" w:fill="FFFFFF"/>
        </w:rPr>
        <w:t>Kessels</w:t>
      </w:r>
      <w:proofErr w:type="spellEnd"/>
      <w:r w:rsidRPr="007A7136">
        <w:rPr>
          <w:rFonts w:ascii="Arial" w:hAnsi="Arial" w:cs="Arial"/>
          <w:color w:val="222222"/>
          <w:shd w:val="clear" w:color="auto" w:fill="FFFFFF"/>
        </w:rPr>
        <w:t xml:space="preserve">, E., </w:t>
      </w:r>
      <w:proofErr w:type="spellStart"/>
      <w:r w:rsidRPr="007A7136">
        <w:rPr>
          <w:rFonts w:ascii="Arial" w:hAnsi="Arial" w:cs="Arial"/>
          <w:color w:val="222222"/>
          <w:shd w:val="clear" w:color="auto" w:fill="FFFFFF"/>
        </w:rPr>
        <w:t>Husson</w:t>
      </w:r>
      <w:proofErr w:type="spellEnd"/>
      <w:r w:rsidRPr="007A7136">
        <w:rPr>
          <w:rFonts w:ascii="Arial" w:hAnsi="Arial" w:cs="Arial"/>
          <w:color w:val="222222"/>
          <w:shd w:val="clear" w:color="auto" w:fill="FFFFFF"/>
        </w:rPr>
        <w:t xml:space="preserve">, O. and Van der Feltz-Cornelis, C.M., 2018. The effect of exercise on cancer-related fatigue in cancer survivors: a systematic review and meta-analysis. Neuropsychiatric disease and treatment, 14, p.479. </w:t>
      </w:r>
      <w:hyperlink r:id="rId94" w:history="1">
        <w:r w:rsidRPr="007A7136">
          <w:rPr>
            <w:rStyle w:val="Hyperlink"/>
            <w:rFonts w:ascii="Arial" w:hAnsi="Arial" w:cs="Arial"/>
            <w:shd w:val="clear" w:color="auto" w:fill="FFFFFF"/>
          </w:rPr>
          <w:t>Link</w:t>
        </w:r>
      </w:hyperlink>
      <w:r w:rsidRPr="007A7136">
        <w:rPr>
          <w:rFonts w:ascii="Arial" w:hAnsi="Arial" w:cs="Arial"/>
          <w:color w:val="222222"/>
          <w:shd w:val="clear" w:color="auto" w:fill="FFFFFF"/>
        </w:rPr>
        <w:t xml:space="preserve"> </w:t>
      </w:r>
    </w:p>
    <w:p w14:paraId="38B73901" w14:textId="77777777" w:rsidR="007A7136" w:rsidRDefault="007A7136" w:rsidP="00F8716C">
      <w:pPr>
        <w:spacing w:after="96"/>
        <w:outlineLvl w:val="0"/>
        <w:rPr>
          <w:rFonts w:ascii="Arial" w:hAnsi="Arial" w:cs="Arial"/>
          <w:b/>
          <w:bCs/>
          <w:color w:val="222222"/>
          <w:shd w:val="clear" w:color="auto" w:fill="FFFFFF"/>
        </w:rPr>
      </w:pPr>
    </w:p>
    <w:p w14:paraId="437DAD3B" w14:textId="1E302990" w:rsidR="007A7136" w:rsidRPr="007A7136" w:rsidRDefault="007A7136" w:rsidP="00F8716C">
      <w:pPr>
        <w:spacing w:after="96"/>
        <w:outlineLvl w:val="0"/>
        <w:rPr>
          <w:rFonts w:ascii="Arial" w:hAnsi="Arial" w:cs="Arial"/>
          <w:b/>
          <w:bCs/>
          <w:color w:val="000000" w:themeColor="text1"/>
          <w:kern w:val="36"/>
          <w:sz w:val="36"/>
          <w:szCs w:val="36"/>
        </w:rPr>
      </w:pPr>
      <w:r w:rsidRPr="007A7136">
        <w:rPr>
          <w:rFonts w:ascii="Arial" w:hAnsi="Arial" w:cs="Arial"/>
          <w:b/>
          <w:bCs/>
          <w:color w:val="222222"/>
          <w:shd w:val="clear" w:color="auto" w:fill="FFFFFF"/>
        </w:rPr>
        <w:t xml:space="preserve">Summary Points </w:t>
      </w:r>
    </w:p>
    <w:p w14:paraId="03B8EE10" w14:textId="4AAA26E2" w:rsidR="00BE1123" w:rsidRDefault="007A7136" w:rsidP="007A7136">
      <w:pPr>
        <w:jc w:val="both"/>
        <w:rPr>
          <w:rFonts w:ascii="Arial" w:hAnsi="Arial" w:cs="Arial"/>
        </w:rPr>
      </w:pPr>
      <w:r w:rsidRPr="007A7136">
        <w:rPr>
          <w:rFonts w:ascii="Arial" w:hAnsi="Arial" w:cs="Arial"/>
        </w:rPr>
        <w:t xml:space="preserve">Exercise improved </w:t>
      </w:r>
      <w:proofErr w:type="gramStart"/>
      <w:r w:rsidRPr="007A7136">
        <w:rPr>
          <w:rFonts w:ascii="Arial" w:hAnsi="Arial" w:cs="Arial"/>
        </w:rPr>
        <w:t>cardio respiratory</w:t>
      </w:r>
      <w:proofErr w:type="gramEnd"/>
      <w:r w:rsidRPr="007A7136">
        <w:rPr>
          <w:rFonts w:ascii="Arial" w:hAnsi="Arial" w:cs="Arial"/>
        </w:rPr>
        <w:t xml:space="preserve"> fitness with large effect size (Cohen’s d 0.605, 95% CI 0.235–0.975) with no significant difference between types of cancer. Aerobic exercise showed a significantly greater effect than a combination of aerobic and resistance exercises. Moderator and meta-regression analyses </w:t>
      </w:r>
      <w:r>
        <w:rPr>
          <w:rFonts w:ascii="Arial" w:hAnsi="Arial" w:cs="Arial"/>
        </w:rPr>
        <w:t>reported</w:t>
      </w:r>
      <w:r w:rsidRPr="007A7136">
        <w:rPr>
          <w:rFonts w:ascii="Arial" w:hAnsi="Arial" w:cs="Arial"/>
        </w:rPr>
        <w:t xml:space="preserve"> high adherence yielding </w:t>
      </w:r>
      <w:r>
        <w:rPr>
          <w:rFonts w:ascii="Arial" w:hAnsi="Arial" w:cs="Arial"/>
        </w:rPr>
        <w:t xml:space="preserve">superior </w:t>
      </w:r>
      <w:r w:rsidRPr="007A7136">
        <w:rPr>
          <w:rFonts w:ascii="Arial" w:hAnsi="Arial" w:cs="Arial"/>
        </w:rPr>
        <w:t>improvements.</w:t>
      </w:r>
    </w:p>
    <w:p w14:paraId="7CA28C15" w14:textId="79612C53" w:rsidR="007A7136" w:rsidRPr="007A7136" w:rsidRDefault="007A7136" w:rsidP="007A7136">
      <w:pPr>
        <w:pStyle w:val="ListParagraph"/>
        <w:numPr>
          <w:ilvl w:val="0"/>
          <w:numId w:val="9"/>
        </w:numPr>
        <w:rPr>
          <w:rFonts w:ascii="Arial" w:hAnsi="Arial" w:cs="Arial"/>
        </w:rPr>
      </w:pPr>
      <w:r w:rsidRPr="007A7136">
        <w:rPr>
          <w:rFonts w:ascii="Arial" w:hAnsi="Arial" w:cs="Arial"/>
        </w:rPr>
        <w:lastRenderedPageBreak/>
        <w:t xml:space="preserve">Kelley, G.A. and Kelley, K.S., 2017. Exercise and cancer-related fatigue in adults: a systematic review of previous systematic reviews with meta-analyses. BMC cancer, 17(1), p.693. </w:t>
      </w:r>
      <w:hyperlink r:id="rId95" w:history="1">
        <w:r w:rsidRPr="007A7136">
          <w:rPr>
            <w:rStyle w:val="Hyperlink"/>
            <w:rFonts w:ascii="Arial" w:hAnsi="Arial" w:cs="Arial"/>
          </w:rPr>
          <w:t>Link</w:t>
        </w:r>
      </w:hyperlink>
      <w:r w:rsidRPr="007A7136">
        <w:rPr>
          <w:rFonts w:ascii="Arial" w:hAnsi="Arial" w:cs="Arial"/>
        </w:rPr>
        <w:t xml:space="preserve"> </w:t>
      </w:r>
    </w:p>
    <w:p w14:paraId="21BD3827" w14:textId="731FEB5C" w:rsidR="007A7136" w:rsidRDefault="007A7136">
      <w:pPr>
        <w:rPr>
          <w:rFonts w:ascii="Arial" w:hAnsi="Arial" w:cs="Arial"/>
        </w:rPr>
      </w:pPr>
    </w:p>
    <w:p w14:paraId="345EB53D" w14:textId="1FEE6CE2" w:rsidR="007A7136" w:rsidRDefault="007A7136" w:rsidP="007A7136">
      <w:pPr>
        <w:spacing w:after="96"/>
        <w:outlineLvl w:val="0"/>
        <w:rPr>
          <w:rFonts w:ascii="Arial" w:hAnsi="Arial" w:cs="Arial"/>
          <w:b/>
          <w:bCs/>
          <w:color w:val="222222"/>
          <w:shd w:val="clear" w:color="auto" w:fill="FFFFFF"/>
        </w:rPr>
      </w:pPr>
      <w:r w:rsidRPr="007A7136">
        <w:rPr>
          <w:rFonts w:ascii="Arial" w:hAnsi="Arial" w:cs="Arial"/>
          <w:b/>
          <w:bCs/>
          <w:color w:val="222222"/>
          <w:shd w:val="clear" w:color="auto" w:fill="FFFFFF"/>
        </w:rPr>
        <w:t xml:space="preserve">Summary Points </w:t>
      </w:r>
    </w:p>
    <w:p w14:paraId="18D3CFFA" w14:textId="10DE744D" w:rsidR="007A7136" w:rsidRDefault="007A7136" w:rsidP="007A7136">
      <w:pPr>
        <w:spacing w:after="96"/>
        <w:outlineLvl w:val="0"/>
        <w:rPr>
          <w:rFonts w:ascii="Arial" w:hAnsi="Arial" w:cs="Arial"/>
          <w:b/>
          <w:bCs/>
          <w:color w:val="222222"/>
          <w:shd w:val="clear" w:color="auto" w:fill="FFFFFF"/>
        </w:rPr>
      </w:pPr>
    </w:p>
    <w:p w14:paraId="41207694" w14:textId="4AE3E10A" w:rsidR="007A7136" w:rsidRDefault="007A7136" w:rsidP="007A7136">
      <w:pPr>
        <w:spacing w:after="96"/>
        <w:jc w:val="both"/>
        <w:outlineLvl w:val="0"/>
        <w:rPr>
          <w:rFonts w:ascii="Arial" w:hAnsi="Arial" w:cs="Arial"/>
          <w:color w:val="222222"/>
          <w:shd w:val="clear" w:color="auto" w:fill="FFFFFF"/>
        </w:rPr>
      </w:pPr>
      <w:r>
        <w:rPr>
          <w:rFonts w:ascii="Arial" w:hAnsi="Arial" w:cs="Arial"/>
          <w:color w:val="222222"/>
          <w:shd w:val="clear" w:color="auto" w:fill="FFFFFF"/>
        </w:rPr>
        <w:t>Please h</w:t>
      </w:r>
      <w:r w:rsidRPr="007A7136">
        <w:rPr>
          <w:rFonts w:ascii="Arial" w:hAnsi="Arial" w:cs="Arial"/>
          <w:color w:val="222222"/>
          <w:shd w:val="clear" w:color="auto" w:fill="FFFFFF"/>
        </w:rPr>
        <w:t xml:space="preserve">ave a read at the implications for meta-analytical research </w:t>
      </w:r>
      <w:r>
        <w:rPr>
          <w:rFonts w:ascii="Arial" w:hAnsi="Arial" w:cs="Arial"/>
          <w:color w:val="222222"/>
          <w:shd w:val="clear" w:color="auto" w:fill="FFFFFF"/>
        </w:rPr>
        <w:t xml:space="preserve">and potential limitations within the research surrounding the lack of original RCT trials on exercise </w:t>
      </w:r>
      <w:proofErr w:type="spellStart"/>
      <w:r>
        <w:rPr>
          <w:rFonts w:ascii="Arial" w:hAnsi="Arial" w:cs="Arial"/>
          <w:color w:val="222222"/>
          <w:shd w:val="clear" w:color="auto" w:fill="FFFFFF"/>
        </w:rPr>
        <w:t>exercise</w:t>
      </w:r>
      <w:proofErr w:type="spellEnd"/>
      <w:r>
        <w:rPr>
          <w:rFonts w:ascii="Arial" w:hAnsi="Arial" w:cs="Arial"/>
          <w:color w:val="222222"/>
          <w:shd w:val="clear" w:color="auto" w:fill="FFFFFF"/>
        </w:rPr>
        <w:t xml:space="preserve"> and </w:t>
      </w:r>
      <w:proofErr w:type="gramStart"/>
      <w:r>
        <w:rPr>
          <w:rFonts w:ascii="Arial" w:hAnsi="Arial" w:cs="Arial"/>
          <w:color w:val="222222"/>
          <w:shd w:val="clear" w:color="auto" w:fill="FFFFFF"/>
        </w:rPr>
        <w:t>cardio respiratory</w:t>
      </w:r>
      <w:proofErr w:type="gramEnd"/>
      <w:r>
        <w:rPr>
          <w:rFonts w:ascii="Arial" w:hAnsi="Arial" w:cs="Arial"/>
          <w:color w:val="222222"/>
          <w:shd w:val="clear" w:color="auto" w:fill="FFFFFF"/>
        </w:rPr>
        <w:t xml:space="preserve"> fitness (CRF). This suggests the apparent need for further research given the lack of evidence regarding the benefits of exercise on cardiorespiratory fitness in adults.  Kelley and Kelley concluded that ‘</w:t>
      </w:r>
      <w:r w:rsidRPr="007A7136">
        <w:rPr>
          <w:rFonts w:ascii="Arial" w:hAnsi="Arial" w:cs="Arial"/>
          <w:i/>
          <w:iCs/>
          <w:color w:val="222222"/>
          <w:shd w:val="clear" w:color="auto" w:fill="FFFFFF"/>
        </w:rPr>
        <w:t>exercise does not appear to increase CRF in adults and there are numerous other health benefits that can been derived from such in both cancer patients and survivors, it would appear plausible to suggest that exercise programs that take into consideration the unique needs of cancer patients be recommended</w:t>
      </w:r>
      <w:r>
        <w:rPr>
          <w:rFonts w:ascii="Arial" w:hAnsi="Arial" w:cs="Arial"/>
          <w:color w:val="222222"/>
          <w:shd w:val="clear" w:color="auto" w:fill="FFFFFF"/>
        </w:rPr>
        <w:t xml:space="preserve">’. </w:t>
      </w:r>
    </w:p>
    <w:p w14:paraId="71A23410" w14:textId="76B44EBB" w:rsidR="007A7136" w:rsidRDefault="007A7136" w:rsidP="007A7136">
      <w:pPr>
        <w:spacing w:after="96"/>
        <w:jc w:val="both"/>
        <w:outlineLvl w:val="0"/>
        <w:rPr>
          <w:rFonts w:ascii="Arial" w:hAnsi="Arial" w:cs="Arial"/>
          <w:color w:val="222222"/>
          <w:shd w:val="clear" w:color="auto" w:fill="FFFFFF"/>
        </w:rPr>
      </w:pPr>
    </w:p>
    <w:p w14:paraId="7E3D6520" w14:textId="2A2EDEF6" w:rsidR="007A7136" w:rsidRPr="007A7136" w:rsidRDefault="007A7136" w:rsidP="007A7136">
      <w:pPr>
        <w:pStyle w:val="ListParagraph"/>
        <w:numPr>
          <w:ilvl w:val="0"/>
          <w:numId w:val="9"/>
        </w:numPr>
        <w:spacing w:after="96"/>
        <w:jc w:val="both"/>
        <w:outlineLvl w:val="0"/>
        <w:rPr>
          <w:rFonts w:ascii="Arial" w:hAnsi="Arial" w:cs="Arial"/>
          <w:color w:val="000000" w:themeColor="text1"/>
          <w:kern w:val="36"/>
        </w:rPr>
      </w:pPr>
      <w:r w:rsidRPr="007A7136">
        <w:rPr>
          <w:rFonts w:ascii="Arial" w:hAnsi="Arial" w:cs="Arial"/>
          <w:color w:val="000000" w:themeColor="text1"/>
          <w:kern w:val="36"/>
        </w:rPr>
        <w:t xml:space="preserve">Nakano, J., </w:t>
      </w:r>
      <w:proofErr w:type="spellStart"/>
      <w:r w:rsidRPr="007A7136">
        <w:rPr>
          <w:rFonts w:ascii="Arial" w:hAnsi="Arial" w:cs="Arial"/>
          <w:color w:val="000000" w:themeColor="text1"/>
          <w:kern w:val="36"/>
        </w:rPr>
        <w:t>Hashizume</w:t>
      </w:r>
      <w:proofErr w:type="spellEnd"/>
      <w:r w:rsidRPr="007A7136">
        <w:rPr>
          <w:rFonts w:ascii="Arial" w:hAnsi="Arial" w:cs="Arial"/>
          <w:color w:val="000000" w:themeColor="text1"/>
          <w:kern w:val="36"/>
        </w:rPr>
        <w:t xml:space="preserve">, K., Fukushima, T., Ueno, K., Matsuura, E., </w:t>
      </w:r>
      <w:proofErr w:type="spellStart"/>
      <w:r w:rsidRPr="007A7136">
        <w:rPr>
          <w:rFonts w:ascii="Arial" w:hAnsi="Arial" w:cs="Arial"/>
          <w:color w:val="000000" w:themeColor="text1"/>
          <w:kern w:val="36"/>
        </w:rPr>
        <w:t>Ikio</w:t>
      </w:r>
      <w:proofErr w:type="spellEnd"/>
      <w:r w:rsidRPr="007A7136">
        <w:rPr>
          <w:rFonts w:ascii="Arial" w:hAnsi="Arial" w:cs="Arial"/>
          <w:color w:val="000000" w:themeColor="text1"/>
          <w:kern w:val="36"/>
        </w:rPr>
        <w:t xml:space="preserve">, Y., Ishii, S., </w:t>
      </w:r>
      <w:proofErr w:type="spellStart"/>
      <w:r w:rsidRPr="007A7136">
        <w:rPr>
          <w:rFonts w:ascii="Arial" w:hAnsi="Arial" w:cs="Arial"/>
          <w:color w:val="000000" w:themeColor="text1"/>
          <w:kern w:val="36"/>
        </w:rPr>
        <w:t>Morishita</w:t>
      </w:r>
      <w:proofErr w:type="spellEnd"/>
      <w:r w:rsidRPr="007A7136">
        <w:rPr>
          <w:rFonts w:ascii="Arial" w:hAnsi="Arial" w:cs="Arial"/>
          <w:color w:val="000000" w:themeColor="text1"/>
          <w:kern w:val="36"/>
        </w:rPr>
        <w:t xml:space="preserve">, S., Tanaka, K. and </w:t>
      </w:r>
      <w:proofErr w:type="spellStart"/>
      <w:r w:rsidRPr="007A7136">
        <w:rPr>
          <w:rFonts w:ascii="Arial" w:hAnsi="Arial" w:cs="Arial"/>
          <w:color w:val="000000" w:themeColor="text1"/>
          <w:kern w:val="36"/>
        </w:rPr>
        <w:t>Kusuba</w:t>
      </w:r>
      <w:proofErr w:type="spellEnd"/>
      <w:r w:rsidRPr="007A7136">
        <w:rPr>
          <w:rFonts w:ascii="Arial" w:hAnsi="Arial" w:cs="Arial"/>
          <w:color w:val="000000" w:themeColor="text1"/>
          <w:kern w:val="36"/>
        </w:rPr>
        <w:t xml:space="preserve">, Y., 2018. Effects of aerobic and resistance exercises on physical symptoms in cancer patients: a meta-analysis. Integrative cancer therapies, 17(4), pp.1048-1058. </w:t>
      </w:r>
      <w:hyperlink r:id="rId96" w:history="1">
        <w:r w:rsidRPr="007A7136">
          <w:rPr>
            <w:rStyle w:val="Hyperlink"/>
            <w:rFonts w:ascii="Arial" w:hAnsi="Arial" w:cs="Arial"/>
            <w:kern w:val="36"/>
          </w:rPr>
          <w:t>Link</w:t>
        </w:r>
      </w:hyperlink>
      <w:r w:rsidRPr="007A7136">
        <w:rPr>
          <w:rFonts w:ascii="Arial" w:hAnsi="Arial" w:cs="Arial"/>
          <w:color w:val="000000" w:themeColor="text1"/>
          <w:kern w:val="36"/>
        </w:rPr>
        <w:t xml:space="preserve"> </w:t>
      </w:r>
    </w:p>
    <w:p w14:paraId="632C5A82" w14:textId="37991095" w:rsidR="007A7136" w:rsidRDefault="007A7136" w:rsidP="007A7136">
      <w:pPr>
        <w:spacing w:after="96"/>
        <w:jc w:val="both"/>
        <w:outlineLvl w:val="0"/>
        <w:rPr>
          <w:rFonts w:ascii="Arial" w:hAnsi="Arial" w:cs="Arial"/>
          <w:color w:val="000000" w:themeColor="text1"/>
          <w:kern w:val="36"/>
        </w:rPr>
      </w:pPr>
    </w:p>
    <w:p w14:paraId="46D02E56" w14:textId="6434C274" w:rsidR="007A7136" w:rsidRDefault="007A7136" w:rsidP="007A7136">
      <w:pPr>
        <w:spacing w:after="96"/>
        <w:outlineLvl w:val="0"/>
        <w:rPr>
          <w:rFonts w:ascii="Arial" w:hAnsi="Arial" w:cs="Arial"/>
          <w:b/>
          <w:bCs/>
          <w:color w:val="222222"/>
          <w:shd w:val="clear" w:color="auto" w:fill="FFFFFF"/>
        </w:rPr>
      </w:pPr>
      <w:r w:rsidRPr="007A7136">
        <w:rPr>
          <w:rFonts w:ascii="Arial" w:hAnsi="Arial" w:cs="Arial"/>
          <w:b/>
          <w:bCs/>
          <w:color w:val="222222"/>
          <w:shd w:val="clear" w:color="auto" w:fill="FFFFFF"/>
        </w:rPr>
        <w:t xml:space="preserve">Summary Points </w:t>
      </w:r>
    </w:p>
    <w:p w14:paraId="5714BBE6" w14:textId="77777777" w:rsidR="007A7136" w:rsidRDefault="007A7136" w:rsidP="007A7136">
      <w:pPr>
        <w:spacing w:after="96"/>
        <w:outlineLvl w:val="0"/>
        <w:rPr>
          <w:rFonts w:ascii="Arial" w:hAnsi="Arial" w:cs="Arial"/>
          <w:b/>
          <w:bCs/>
          <w:color w:val="222222"/>
          <w:shd w:val="clear" w:color="auto" w:fill="FFFFFF"/>
        </w:rPr>
      </w:pPr>
    </w:p>
    <w:p w14:paraId="061DF86D" w14:textId="4EEC6734" w:rsidR="007A7136" w:rsidRDefault="007A7136" w:rsidP="007A7136">
      <w:pPr>
        <w:spacing w:after="96"/>
        <w:jc w:val="both"/>
        <w:outlineLvl w:val="0"/>
        <w:rPr>
          <w:rFonts w:ascii="Arial" w:hAnsi="Arial" w:cs="Arial"/>
          <w:color w:val="000000" w:themeColor="text1"/>
          <w:kern w:val="36"/>
        </w:rPr>
      </w:pPr>
      <w:r>
        <w:rPr>
          <w:rFonts w:ascii="Arial" w:hAnsi="Arial" w:cs="Arial"/>
          <w:color w:val="000000" w:themeColor="text1"/>
          <w:kern w:val="36"/>
        </w:rPr>
        <w:t>Ten</w:t>
      </w:r>
      <w:r w:rsidRPr="007A7136">
        <w:rPr>
          <w:rFonts w:ascii="Arial" w:hAnsi="Arial" w:cs="Arial"/>
          <w:color w:val="000000" w:themeColor="text1"/>
          <w:kern w:val="36"/>
        </w:rPr>
        <w:t xml:space="preserve"> RCT</w:t>
      </w:r>
      <w:r>
        <w:rPr>
          <w:rFonts w:ascii="Arial" w:hAnsi="Arial" w:cs="Arial"/>
          <w:color w:val="000000" w:themeColor="text1"/>
          <w:kern w:val="36"/>
        </w:rPr>
        <w:t xml:space="preserve"> studies</w:t>
      </w:r>
      <w:r w:rsidRPr="007A7136">
        <w:rPr>
          <w:rFonts w:ascii="Arial" w:hAnsi="Arial" w:cs="Arial"/>
          <w:color w:val="000000" w:themeColor="text1"/>
          <w:kern w:val="36"/>
        </w:rPr>
        <w:t xml:space="preserve"> were included in th</w:t>
      </w:r>
      <w:r>
        <w:rPr>
          <w:rFonts w:ascii="Arial" w:hAnsi="Arial" w:cs="Arial"/>
          <w:color w:val="000000" w:themeColor="text1"/>
          <w:kern w:val="36"/>
        </w:rPr>
        <w:t>is</w:t>
      </w:r>
      <w:r w:rsidRPr="007A7136">
        <w:rPr>
          <w:rFonts w:ascii="Arial" w:hAnsi="Arial" w:cs="Arial"/>
          <w:color w:val="000000" w:themeColor="text1"/>
          <w:kern w:val="36"/>
        </w:rPr>
        <w:t xml:space="preserve"> meta-analysis. </w:t>
      </w:r>
      <w:r>
        <w:rPr>
          <w:rFonts w:ascii="Arial" w:hAnsi="Arial" w:cs="Arial"/>
          <w:color w:val="000000" w:themeColor="text1"/>
          <w:kern w:val="36"/>
        </w:rPr>
        <w:t>Outcome measures in f</w:t>
      </w:r>
      <w:r w:rsidRPr="007A7136">
        <w:rPr>
          <w:rFonts w:ascii="Arial" w:hAnsi="Arial" w:cs="Arial"/>
          <w:color w:val="000000" w:themeColor="text1"/>
          <w:kern w:val="36"/>
        </w:rPr>
        <w:t xml:space="preserve">atigue, pain, dyspnoea, and insomnia were significantly lower in the </w:t>
      </w:r>
      <w:r>
        <w:rPr>
          <w:rFonts w:ascii="Arial" w:hAnsi="Arial" w:cs="Arial"/>
          <w:color w:val="000000" w:themeColor="text1"/>
          <w:kern w:val="36"/>
        </w:rPr>
        <w:t xml:space="preserve">exercise </w:t>
      </w:r>
      <w:r w:rsidRPr="007A7136">
        <w:rPr>
          <w:rFonts w:ascii="Arial" w:hAnsi="Arial" w:cs="Arial"/>
          <w:color w:val="000000" w:themeColor="text1"/>
          <w:kern w:val="36"/>
        </w:rPr>
        <w:t>intervention group than in the control group at postintervention in cancer patients. However, exercise intervention did not promote or suppress nausea/ vomiting, loss of appetite, constipation, and diarrhoea in cancer patients</w:t>
      </w:r>
      <w:r>
        <w:rPr>
          <w:rFonts w:ascii="Arial" w:hAnsi="Arial" w:cs="Arial"/>
          <w:color w:val="000000" w:themeColor="text1"/>
          <w:kern w:val="36"/>
        </w:rPr>
        <w:t xml:space="preserve"> [Have a look at the forest plots if interested]</w:t>
      </w:r>
      <w:r w:rsidRPr="007A7136">
        <w:rPr>
          <w:rFonts w:ascii="Arial" w:hAnsi="Arial" w:cs="Arial"/>
          <w:color w:val="000000" w:themeColor="text1"/>
          <w:kern w:val="36"/>
        </w:rPr>
        <w:t xml:space="preserve">. The effect of exercise type on each symptom was </w:t>
      </w:r>
      <w:r>
        <w:rPr>
          <w:rFonts w:ascii="Arial" w:hAnsi="Arial" w:cs="Arial"/>
          <w:color w:val="000000" w:themeColor="text1"/>
          <w:kern w:val="36"/>
        </w:rPr>
        <w:t xml:space="preserve">however </w:t>
      </w:r>
      <w:r w:rsidRPr="007A7136">
        <w:rPr>
          <w:rFonts w:ascii="Arial" w:hAnsi="Arial" w:cs="Arial"/>
          <w:color w:val="000000" w:themeColor="text1"/>
          <w:kern w:val="36"/>
        </w:rPr>
        <w:t>not different. Exercise intervention was confirmed to improve fatigue, pain, and insomnia and might have reduced dyspnoea in cancer patients. However, the benefits of exercise on nausea/vomiting, loss of appetite, constipation, and diarrhoea were not shown in any exercise type. Further research is warranted to examine the effects of exercise interventions on physical symptoms in cancer patients.</w:t>
      </w:r>
    </w:p>
    <w:p w14:paraId="5E401233" w14:textId="03D230AE" w:rsidR="00176774" w:rsidRDefault="00176774" w:rsidP="007A7136">
      <w:pPr>
        <w:spacing w:after="96"/>
        <w:jc w:val="both"/>
        <w:outlineLvl w:val="0"/>
        <w:rPr>
          <w:rFonts w:ascii="Arial" w:hAnsi="Arial" w:cs="Arial"/>
          <w:color w:val="000000" w:themeColor="text1"/>
          <w:kern w:val="36"/>
        </w:rPr>
      </w:pPr>
    </w:p>
    <w:p w14:paraId="31A23497" w14:textId="1A8F6BD4" w:rsidR="003C5939" w:rsidRPr="003C5939" w:rsidRDefault="003C5939" w:rsidP="007A7136">
      <w:pPr>
        <w:spacing w:after="96"/>
        <w:jc w:val="both"/>
        <w:outlineLvl w:val="0"/>
        <w:rPr>
          <w:rFonts w:ascii="Arial" w:hAnsi="Arial" w:cs="Arial"/>
          <w:b/>
          <w:bCs/>
          <w:color w:val="000000" w:themeColor="text1"/>
          <w:kern w:val="36"/>
        </w:rPr>
      </w:pPr>
      <w:r w:rsidRPr="003C5939">
        <w:rPr>
          <w:rFonts w:ascii="Arial" w:hAnsi="Arial" w:cs="Arial"/>
          <w:b/>
          <w:bCs/>
          <w:color w:val="000000" w:themeColor="text1"/>
          <w:kern w:val="36"/>
        </w:rPr>
        <w:t xml:space="preserve">ACSM 2019 Guidelines </w:t>
      </w:r>
    </w:p>
    <w:p w14:paraId="0B285B78" w14:textId="77777777" w:rsidR="003C5939" w:rsidRDefault="003C5939" w:rsidP="007A7136">
      <w:pPr>
        <w:spacing w:after="96"/>
        <w:jc w:val="both"/>
        <w:outlineLvl w:val="0"/>
        <w:rPr>
          <w:rFonts w:ascii="Arial" w:hAnsi="Arial" w:cs="Arial"/>
          <w:color w:val="000000" w:themeColor="text1"/>
          <w:kern w:val="36"/>
        </w:rPr>
      </w:pPr>
    </w:p>
    <w:p w14:paraId="3C569C17" w14:textId="30865DA6" w:rsidR="00176774" w:rsidRDefault="00176774" w:rsidP="003C5939">
      <w:pPr>
        <w:pStyle w:val="ListParagraph"/>
        <w:numPr>
          <w:ilvl w:val="0"/>
          <w:numId w:val="9"/>
        </w:numPr>
        <w:spacing w:after="96"/>
        <w:jc w:val="both"/>
        <w:outlineLvl w:val="0"/>
        <w:rPr>
          <w:rFonts w:ascii="Arial" w:hAnsi="Arial" w:cs="Arial"/>
          <w:color w:val="000000" w:themeColor="text1"/>
          <w:kern w:val="36"/>
        </w:rPr>
      </w:pPr>
      <w:r w:rsidRPr="003C5939">
        <w:rPr>
          <w:rFonts w:ascii="Arial" w:hAnsi="Arial" w:cs="Arial"/>
          <w:color w:val="000000" w:themeColor="text1"/>
          <w:kern w:val="36"/>
        </w:rPr>
        <w:t xml:space="preserve">ACSM Guidelines for Exercise and Cancer Infographics </w:t>
      </w:r>
      <w:hyperlink r:id="rId97" w:history="1">
        <w:r w:rsidRPr="003C5939">
          <w:rPr>
            <w:rStyle w:val="Hyperlink"/>
            <w:rFonts w:ascii="Arial" w:hAnsi="Arial" w:cs="Arial"/>
            <w:kern w:val="36"/>
          </w:rPr>
          <w:t>Link</w:t>
        </w:r>
      </w:hyperlink>
      <w:r w:rsidRPr="003C5939">
        <w:rPr>
          <w:rFonts w:ascii="Arial" w:hAnsi="Arial" w:cs="Arial"/>
          <w:color w:val="000000" w:themeColor="text1"/>
          <w:kern w:val="36"/>
        </w:rPr>
        <w:t xml:space="preserve"> </w:t>
      </w:r>
    </w:p>
    <w:p w14:paraId="2DC37E94" w14:textId="77777777" w:rsidR="003C5939" w:rsidRPr="003C5939" w:rsidRDefault="003C5939" w:rsidP="003C5939">
      <w:pPr>
        <w:pStyle w:val="ListParagraph"/>
        <w:spacing w:after="96"/>
        <w:ind w:left="360"/>
        <w:jc w:val="both"/>
        <w:outlineLvl w:val="0"/>
        <w:rPr>
          <w:rFonts w:ascii="Arial" w:hAnsi="Arial" w:cs="Arial"/>
          <w:color w:val="000000" w:themeColor="text1"/>
          <w:kern w:val="36"/>
        </w:rPr>
      </w:pPr>
    </w:p>
    <w:p w14:paraId="6FDA6FB8" w14:textId="5D2C2700" w:rsidR="00176774" w:rsidRDefault="00176774" w:rsidP="003C5939">
      <w:pPr>
        <w:pStyle w:val="ListParagraph"/>
        <w:numPr>
          <w:ilvl w:val="0"/>
          <w:numId w:val="9"/>
        </w:numPr>
        <w:spacing w:after="96"/>
        <w:jc w:val="both"/>
        <w:outlineLvl w:val="0"/>
        <w:rPr>
          <w:rFonts w:ascii="Arial" w:hAnsi="Arial" w:cs="Arial"/>
          <w:color w:val="000000" w:themeColor="text1"/>
          <w:kern w:val="36"/>
        </w:rPr>
      </w:pPr>
      <w:r w:rsidRPr="003C5939">
        <w:rPr>
          <w:rFonts w:ascii="Arial" w:hAnsi="Arial" w:cs="Arial"/>
          <w:color w:val="000000" w:themeColor="text1"/>
          <w:kern w:val="36"/>
        </w:rPr>
        <w:t xml:space="preserve">ACSM Expert Panel: Cancer Treatment Plans Should Include Tailored Exercise Prescriptions </w:t>
      </w:r>
      <w:hyperlink r:id="rId98" w:history="1">
        <w:r w:rsidRPr="003C5939">
          <w:rPr>
            <w:rStyle w:val="Hyperlink"/>
            <w:rFonts w:ascii="Arial" w:hAnsi="Arial" w:cs="Arial"/>
            <w:kern w:val="36"/>
          </w:rPr>
          <w:t>Link</w:t>
        </w:r>
      </w:hyperlink>
      <w:r w:rsidRPr="003C5939">
        <w:rPr>
          <w:rFonts w:ascii="Arial" w:hAnsi="Arial" w:cs="Arial"/>
          <w:color w:val="000000" w:themeColor="text1"/>
          <w:kern w:val="36"/>
        </w:rPr>
        <w:t xml:space="preserve"> </w:t>
      </w:r>
    </w:p>
    <w:p w14:paraId="01E104EB" w14:textId="77777777" w:rsidR="003C5939" w:rsidRDefault="003C5939" w:rsidP="003C5939">
      <w:pPr>
        <w:pStyle w:val="ListParagraph"/>
        <w:spacing w:after="96"/>
        <w:ind w:left="360"/>
        <w:jc w:val="both"/>
        <w:outlineLvl w:val="0"/>
        <w:rPr>
          <w:rFonts w:ascii="Arial" w:hAnsi="Arial" w:cs="Arial"/>
          <w:color w:val="000000" w:themeColor="text1"/>
          <w:kern w:val="36"/>
        </w:rPr>
      </w:pPr>
    </w:p>
    <w:p w14:paraId="36DCEFAF" w14:textId="717739C3" w:rsidR="007A7136" w:rsidRPr="00DA3680" w:rsidRDefault="003C5939" w:rsidP="004D6A4A">
      <w:pPr>
        <w:pStyle w:val="ListParagraph"/>
        <w:numPr>
          <w:ilvl w:val="0"/>
          <w:numId w:val="9"/>
        </w:numPr>
        <w:spacing w:after="96"/>
        <w:jc w:val="both"/>
        <w:outlineLvl w:val="0"/>
        <w:rPr>
          <w:rFonts w:ascii="Arial" w:hAnsi="Arial" w:cs="Arial"/>
        </w:rPr>
      </w:pPr>
      <w:r w:rsidRPr="00DA3680">
        <w:rPr>
          <w:rFonts w:ascii="Arial" w:hAnsi="Arial" w:cs="Arial"/>
          <w:color w:val="000000" w:themeColor="text1"/>
          <w:kern w:val="36"/>
        </w:rPr>
        <w:t xml:space="preserve">Exercise Guidelines for Cancer Survivors: Consensus Statement from International Multidisciplinary Roundtable </w:t>
      </w:r>
      <w:hyperlink r:id="rId99" w:history="1">
        <w:r w:rsidRPr="00DA3680">
          <w:rPr>
            <w:rStyle w:val="Hyperlink"/>
            <w:rFonts w:ascii="Arial" w:hAnsi="Arial" w:cs="Arial"/>
            <w:kern w:val="36"/>
          </w:rPr>
          <w:t>Link</w:t>
        </w:r>
      </w:hyperlink>
      <w:r w:rsidRPr="00DA3680">
        <w:rPr>
          <w:rFonts w:ascii="Arial" w:hAnsi="Arial" w:cs="Arial"/>
          <w:color w:val="000000" w:themeColor="text1"/>
          <w:kern w:val="36"/>
        </w:rPr>
        <w:t xml:space="preserve"> </w:t>
      </w:r>
    </w:p>
    <w:p w14:paraId="615DC43A" w14:textId="77777777" w:rsidR="00DA3680" w:rsidRPr="00DA3680" w:rsidRDefault="00DA3680" w:rsidP="00DA3680">
      <w:pPr>
        <w:pStyle w:val="ListParagraph"/>
        <w:rPr>
          <w:rFonts w:ascii="Arial" w:hAnsi="Arial" w:cs="Arial"/>
        </w:rPr>
      </w:pPr>
    </w:p>
    <w:p w14:paraId="05EFF384" w14:textId="46CC0C10" w:rsidR="00DA3680" w:rsidRPr="00DA3680" w:rsidRDefault="00DA3680" w:rsidP="00DA3680">
      <w:pPr>
        <w:pStyle w:val="ListParagraph"/>
        <w:spacing w:after="96"/>
        <w:ind w:left="360"/>
        <w:jc w:val="both"/>
        <w:outlineLvl w:val="0"/>
        <w:rPr>
          <w:rFonts w:ascii="Arial" w:hAnsi="Arial" w:cs="Arial"/>
        </w:rPr>
      </w:pPr>
    </w:p>
    <w:sectPr w:rsidR="00DA3680" w:rsidRPr="00DA3680" w:rsidSect="002F35C9">
      <w:footerReference w:type="even" r:id="rId100"/>
      <w:footerReference w:type="default" r:id="rId1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E793" w14:textId="77777777" w:rsidR="009B3A0F" w:rsidRDefault="009B3A0F" w:rsidP="00780421">
      <w:r>
        <w:separator/>
      </w:r>
    </w:p>
  </w:endnote>
  <w:endnote w:type="continuationSeparator" w:id="0">
    <w:p w14:paraId="46FF0978" w14:textId="77777777" w:rsidR="009B3A0F" w:rsidRDefault="009B3A0F" w:rsidP="0078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SansSerif">
    <w:altName w:val="Calibri"/>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588222"/>
      <w:docPartObj>
        <w:docPartGallery w:val="Page Numbers (Bottom of Page)"/>
        <w:docPartUnique/>
      </w:docPartObj>
    </w:sdtPr>
    <w:sdtEndPr>
      <w:rPr>
        <w:rStyle w:val="PageNumber"/>
      </w:rPr>
    </w:sdtEndPr>
    <w:sdtContent>
      <w:p w14:paraId="1C6A7228" w14:textId="2FB89415" w:rsidR="00780421" w:rsidRDefault="00780421" w:rsidP="002F2C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72E6C" w14:textId="77777777" w:rsidR="00780421" w:rsidRDefault="00780421" w:rsidP="00780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2173806"/>
      <w:docPartObj>
        <w:docPartGallery w:val="Page Numbers (Bottom of Page)"/>
        <w:docPartUnique/>
      </w:docPartObj>
    </w:sdtPr>
    <w:sdtEndPr>
      <w:rPr>
        <w:rStyle w:val="PageNumber"/>
      </w:rPr>
    </w:sdtEndPr>
    <w:sdtContent>
      <w:p w14:paraId="39D12AFC" w14:textId="14D82833" w:rsidR="00780421" w:rsidRDefault="00780421" w:rsidP="002F2C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8E6592" w14:textId="77777777" w:rsidR="00780421" w:rsidRDefault="00780421" w:rsidP="007804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BCEA" w14:textId="77777777" w:rsidR="009B3A0F" w:rsidRDefault="009B3A0F" w:rsidP="00780421">
      <w:r>
        <w:separator/>
      </w:r>
    </w:p>
  </w:footnote>
  <w:footnote w:type="continuationSeparator" w:id="0">
    <w:p w14:paraId="6D330F4A" w14:textId="77777777" w:rsidR="009B3A0F" w:rsidRDefault="009B3A0F" w:rsidP="00780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845"/>
    <w:multiLevelType w:val="hybridMultilevel"/>
    <w:tmpl w:val="A9A2458C"/>
    <w:lvl w:ilvl="0" w:tplc="CC160A14">
      <w:start w:val="1"/>
      <w:numFmt w:val="decimal"/>
      <w:lvlText w:val="%1."/>
      <w:lvlJc w:val="left"/>
      <w:pPr>
        <w:ind w:left="502" w:hanging="360"/>
      </w:pPr>
      <w:rPr>
        <w:b/>
        <w:bCs/>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9B522A6"/>
    <w:multiLevelType w:val="hybridMultilevel"/>
    <w:tmpl w:val="00F88D96"/>
    <w:lvl w:ilvl="0" w:tplc="CC160A14">
      <w:start w:val="1"/>
      <w:numFmt w:val="decimal"/>
      <w:lvlText w:val="%1."/>
      <w:lvlJc w:val="left"/>
      <w:pPr>
        <w:ind w:left="36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46E59"/>
    <w:multiLevelType w:val="hybridMultilevel"/>
    <w:tmpl w:val="D91205B6"/>
    <w:lvl w:ilvl="0" w:tplc="CC160A14">
      <w:start w:val="1"/>
      <w:numFmt w:val="decimal"/>
      <w:lvlText w:val="%1."/>
      <w:lvlJc w:val="left"/>
      <w:pPr>
        <w:ind w:left="360" w:hanging="360"/>
      </w:pPr>
      <w:rPr>
        <w:rFonts w:hint="default"/>
        <w:b/>
        <w:bCs/>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5655CD5"/>
    <w:multiLevelType w:val="hybridMultilevel"/>
    <w:tmpl w:val="2F40167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443BA8"/>
    <w:multiLevelType w:val="hybridMultilevel"/>
    <w:tmpl w:val="07B64B14"/>
    <w:lvl w:ilvl="0" w:tplc="08090001">
      <w:start w:val="1"/>
      <w:numFmt w:val="bullet"/>
      <w:lvlText w:val=""/>
      <w:lvlJc w:val="left"/>
      <w:pPr>
        <w:ind w:left="360" w:hanging="360"/>
      </w:pPr>
      <w:rPr>
        <w:rFonts w:ascii="Symbol" w:hAnsi="Symbol"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166E78"/>
    <w:multiLevelType w:val="hybridMultilevel"/>
    <w:tmpl w:val="A89E3D5C"/>
    <w:lvl w:ilvl="0" w:tplc="08090001">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B457B"/>
    <w:multiLevelType w:val="hybridMultilevel"/>
    <w:tmpl w:val="25023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C15AE5"/>
    <w:multiLevelType w:val="hybridMultilevel"/>
    <w:tmpl w:val="7BCA7BE8"/>
    <w:lvl w:ilvl="0" w:tplc="CC160A1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8100F2"/>
    <w:multiLevelType w:val="hybridMultilevel"/>
    <w:tmpl w:val="5D40C00E"/>
    <w:lvl w:ilvl="0" w:tplc="CC160A14">
      <w:start w:val="1"/>
      <w:numFmt w:val="decimal"/>
      <w:lvlText w:val="%1."/>
      <w:lvlJc w:val="left"/>
      <w:pPr>
        <w:ind w:left="360" w:hanging="360"/>
      </w:pPr>
      <w:rPr>
        <w:rFont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8A4ADB"/>
    <w:multiLevelType w:val="hybridMultilevel"/>
    <w:tmpl w:val="5FAEF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4"/>
  </w:num>
  <w:num w:numId="6">
    <w:abstractNumId w:val="7"/>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6C"/>
    <w:rsid w:val="0005081D"/>
    <w:rsid w:val="00053B7F"/>
    <w:rsid w:val="00071BBF"/>
    <w:rsid w:val="00170B5D"/>
    <w:rsid w:val="00176774"/>
    <w:rsid w:val="00181DEC"/>
    <w:rsid w:val="001B7E64"/>
    <w:rsid w:val="00235345"/>
    <w:rsid w:val="002576D5"/>
    <w:rsid w:val="002B34F5"/>
    <w:rsid w:val="002F35C9"/>
    <w:rsid w:val="002F41FB"/>
    <w:rsid w:val="0033146E"/>
    <w:rsid w:val="00394A5F"/>
    <w:rsid w:val="003C5939"/>
    <w:rsid w:val="003E0787"/>
    <w:rsid w:val="0041552A"/>
    <w:rsid w:val="005323DE"/>
    <w:rsid w:val="00556A5C"/>
    <w:rsid w:val="005635FB"/>
    <w:rsid w:val="006611FD"/>
    <w:rsid w:val="00692075"/>
    <w:rsid w:val="00692494"/>
    <w:rsid w:val="006A55EA"/>
    <w:rsid w:val="007228C4"/>
    <w:rsid w:val="007471A2"/>
    <w:rsid w:val="00776054"/>
    <w:rsid w:val="00780421"/>
    <w:rsid w:val="00786555"/>
    <w:rsid w:val="007A7136"/>
    <w:rsid w:val="007C1363"/>
    <w:rsid w:val="00831464"/>
    <w:rsid w:val="00867B34"/>
    <w:rsid w:val="00872966"/>
    <w:rsid w:val="00890F5F"/>
    <w:rsid w:val="008C4058"/>
    <w:rsid w:val="00924DD5"/>
    <w:rsid w:val="00930AF3"/>
    <w:rsid w:val="009A08BA"/>
    <w:rsid w:val="009B3A0F"/>
    <w:rsid w:val="009E71C6"/>
    <w:rsid w:val="00A17E02"/>
    <w:rsid w:val="00A34E96"/>
    <w:rsid w:val="00AE155D"/>
    <w:rsid w:val="00B145D3"/>
    <w:rsid w:val="00B605DE"/>
    <w:rsid w:val="00B74E63"/>
    <w:rsid w:val="00B803F8"/>
    <w:rsid w:val="00B87346"/>
    <w:rsid w:val="00B91EAB"/>
    <w:rsid w:val="00BB6A8B"/>
    <w:rsid w:val="00BB7DBC"/>
    <w:rsid w:val="00BE1123"/>
    <w:rsid w:val="00C00C82"/>
    <w:rsid w:val="00C0588D"/>
    <w:rsid w:val="00C31F6F"/>
    <w:rsid w:val="00D87A12"/>
    <w:rsid w:val="00D9505C"/>
    <w:rsid w:val="00DA3680"/>
    <w:rsid w:val="00DC7A2B"/>
    <w:rsid w:val="00DD50EF"/>
    <w:rsid w:val="00E107FA"/>
    <w:rsid w:val="00E92A9D"/>
    <w:rsid w:val="00EB3D6B"/>
    <w:rsid w:val="00F5526C"/>
    <w:rsid w:val="00F8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C475"/>
  <w15:chartTrackingRefBased/>
  <w15:docId w15:val="{8DBFD3C7-888C-694B-BC19-CCC4AB4F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6C"/>
    <w:rPr>
      <w:rFonts w:ascii="Times New Roman" w:eastAsia="Times New Roman" w:hAnsi="Times New Roman" w:cs="Times New Roman"/>
      <w:lang w:eastAsia="en-GB"/>
    </w:rPr>
  </w:style>
  <w:style w:type="paragraph" w:styleId="Heading1">
    <w:name w:val="heading 1"/>
    <w:basedOn w:val="Normal"/>
    <w:link w:val="Heading1Char"/>
    <w:uiPriority w:val="9"/>
    <w:qFormat/>
    <w:rsid w:val="00556A5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16C"/>
    <w:rPr>
      <w:color w:val="0563C1" w:themeColor="hyperlink"/>
      <w:u w:val="single"/>
    </w:rPr>
  </w:style>
  <w:style w:type="paragraph" w:styleId="ListParagraph">
    <w:name w:val="List Paragraph"/>
    <w:basedOn w:val="Normal"/>
    <w:uiPriority w:val="34"/>
    <w:qFormat/>
    <w:rsid w:val="00F8716C"/>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F8716C"/>
    <w:rPr>
      <w:color w:val="605E5C"/>
      <w:shd w:val="clear" w:color="auto" w:fill="E1DFDD"/>
    </w:rPr>
  </w:style>
  <w:style w:type="character" w:styleId="FollowedHyperlink">
    <w:name w:val="FollowedHyperlink"/>
    <w:basedOn w:val="DefaultParagraphFont"/>
    <w:uiPriority w:val="99"/>
    <w:semiHidden/>
    <w:unhideWhenUsed/>
    <w:rsid w:val="008C4058"/>
    <w:rPr>
      <w:color w:val="954F72" w:themeColor="followedHyperlink"/>
      <w:u w:val="single"/>
    </w:rPr>
  </w:style>
  <w:style w:type="character" w:customStyle="1" w:styleId="apple-converted-space">
    <w:name w:val="apple-converted-space"/>
    <w:basedOn w:val="DefaultParagraphFont"/>
    <w:rsid w:val="00D9505C"/>
  </w:style>
  <w:style w:type="character" w:customStyle="1" w:styleId="Heading1Char">
    <w:name w:val="Heading 1 Char"/>
    <w:basedOn w:val="DefaultParagraphFont"/>
    <w:link w:val="Heading1"/>
    <w:uiPriority w:val="9"/>
    <w:rsid w:val="00556A5C"/>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C3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6F"/>
    <w:pPr>
      <w:spacing w:before="100" w:beforeAutospacing="1" w:after="100" w:afterAutospacing="1"/>
    </w:pPr>
  </w:style>
  <w:style w:type="paragraph" w:styleId="Header">
    <w:name w:val="header"/>
    <w:basedOn w:val="Normal"/>
    <w:link w:val="HeaderChar"/>
    <w:uiPriority w:val="99"/>
    <w:unhideWhenUsed/>
    <w:rsid w:val="00780421"/>
    <w:pPr>
      <w:tabs>
        <w:tab w:val="center" w:pos="4680"/>
        <w:tab w:val="right" w:pos="9360"/>
      </w:tabs>
    </w:pPr>
  </w:style>
  <w:style w:type="character" w:customStyle="1" w:styleId="HeaderChar">
    <w:name w:val="Header Char"/>
    <w:basedOn w:val="DefaultParagraphFont"/>
    <w:link w:val="Header"/>
    <w:uiPriority w:val="99"/>
    <w:rsid w:val="00780421"/>
    <w:rPr>
      <w:rFonts w:ascii="Times New Roman" w:eastAsia="Times New Roman" w:hAnsi="Times New Roman" w:cs="Times New Roman"/>
      <w:lang w:eastAsia="en-GB"/>
    </w:rPr>
  </w:style>
  <w:style w:type="paragraph" w:styleId="Footer">
    <w:name w:val="footer"/>
    <w:basedOn w:val="Normal"/>
    <w:link w:val="FooterChar"/>
    <w:uiPriority w:val="99"/>
    <w:unhideWhenUsed/>
    <w:rsid w:val="00780421"/>
    <w:pPr>
      <w:tabs>
        <w:tab w:val="center" w:pos="4680"/>
        <w:tab w:val="right" w:pos="9360"/>
      </w:tabs>
    </w:pPr>
  </w:style>
  <w:style w:type="character" w:customStyle="1" w:styleId="FooterChar">
    <w:name w:val="Footer Char"/>
    <w:basedOn w:val="DefaultParagraphFont"/>
    <w:link w:val="Footer"/>
    <w:uiPriority w:val="99"/>
    <w:rsid w:val="007804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78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303">
      <w:bodyDiv w:val="1"/>
      <w:marLeft w:val="0"/>
      <w:marRight w:val="0"/>
      <w:marTop w:val="0"/>
      <w:marBottom w:val="0"/>
      <w:divBdr>
        <w:top w:val="none" w:sz="0" w:space="0" w:color="auto"/>
        <w:left w:val="none" w:sz="0" w:space="0" w:color="auto"/>
        <w:bottom w:val="none" w:sz="0" w:space="0" w:color="auto"/>
        <w:right w:val="none" w:sz="0" w:space="0" w:color="auto"/>
      </w:divBdr>
    </w:div>
    <w:div w:id="264777331">
      <w:bodyDiv w:val="1"/>
      <w:marLeft w:val="0"/>
      <w:marRight w:val="0"/>
      <w:marTop w:val="0"/>
      <w:marBottom w:val="0"/>
      <w:divBdr>
        <w:top w:val="none" w:sz="0" w:space="0" w:color="auto"/>
        <w:left w:val="none" w:sz="0" w:space="0" w:color="auto"/>
        <w:bottom w:val="none" w:sz="0" w:space="0" w:color="auto"/>
        <w:right w:val="none" w:sz="0" w:space="0" w:color="auto"/>
      </w:divBdr>
      <w:divsChild>
        <w:div w:id="1720938731">
          <w:marLeft w:val="0"/>
          <w:marRight w:val="0"/>
          <w:marTop w:val="0"/>
          <w:marBottom w:val="0"/>
          <w:divBdr>
            <w:top w:val="none" w:sz="0" w:space="0" w:color="auto"/>
            <w:left w:val="none" w:sz="0" w:space="0" w:color="auto"/>
            <w:bottom w:val="none" w:sz="0" w:space="0" w:color="auto"/>
            <w:right w:val="none" w:sz="0" w:space="0" w:color="auto"/>
          </w:divBdr>
          <w:divsChild>
            <w:div w:id="2107921063">
              <w:marLeft w:val="0"/>
              <w:marRight w:val="0"/>
              <w:marTop w:val="0"/>
              <w:marBottom w:val="0"/>
              <w:divBdr>
                <w:top w:val="none" w:sz="0" w:space="0" w:color="auto"/>
                <w:left w:val="none" w:sz="0" w:space="0" w:color="auto"/>
                <w:bottom w:val="none" w:sz="0" w:space="0" w:color="auto"/>
                <w:right w:val="none" w:sz="0" w:space="0" w:color="auto"/>
              </w:divBdr>
              <w:divsChild>
                <w:div w:id="220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69509">
      <w:bodyDiv w:val="1"/>
      <w:marLeft w:val="0"/>
      <w:marRight w:val="0"/>
      <w:marTop w:val="0"/>
      <w:marBottom w:val="0"/>
      <w:divBdr>
        <w:top w:val="none" w:sz="0" w:space="0" w:color="auto"/>
        <w:left w:val="none" w:sz="0" w:space="0" w:color="auto"/>
        <w:bottom w:val="none" w:sz="0" w:space="0" w:color="auto"/>
        <w:right w:val="none" w:sz="0" w:space="0" w:color="auto"/>
      </w:divBdr>
      <w:divsChild>
        <w:div w:id="853350052">
          <w:marLeft w:val="0"/>
          <w:marRight w:val="0"/>
          <w:marTop w:val="0"/>
          <w:marBottom w:val="0"/>
          <w:divBdr>
            <w:top w:val="none" w:sz="0" w:space="0" w:color="auto"/>
            <w:left w:val="none" w:sz="0" w:space="0" w:color="auto"/>
            <w:bottom w:val="none" w:sz="0" w:space="0" w:color="auto"/>
            <w:right w:val="none" w:sz="0" w:space="0" w:color="auto"/>
          </w:divBdr>
          <w:divsChild>
            <w:div w:id="1686706930">
              <w:marLeft w:val="0"/>
              <w:marRight w:val="0"/>
              <w:marTop w:val="0"/>
              <w:marBottom w:val="0"/>
              <w:divBdr>
                <w:top w:val="none" w:sz="0" w:space="0" w:color="auto"/>
                <w:left w:val="none" w:sz="0" w:space="0" w:color="auto"/>
                <w:bottom w:val="none" w:sz="0" w:space="0" w:color="auto"/>
                <w:right w:val="none" w:sz="0" w:space="0" w:color="auto"/>
              </w:divBdr>
              <w:divsChild>
                <w:div w:id="1567565536">
                  <w:marLeft w:val="0"/>
                  <w:marRight w:val="0"/>
                  <w:marTop w:val="0"/>
                  <w:marBottom w:val="0"/>
                  <w:divBdr>
                    <w:top w:val="none" w:sz="0" w:space="0" w:color="auto"/>
                    <w:left w:val="none" w:sz="0" w:space="0" w:color="auto"/>
                    <w:bottom w:val="none" w:sz="0" w:space="0" w:color="auto"/>
                    <w:right w:val="none" w:sz="0" w:space="0" w:color="auto"/>
                  </w:divBdr>
                  <w:divsChild>
                    <w:div w:id="6399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12926">
      <w:bodyDiv w:val="1"/>
      <w:marLeft w:val="0"/>
      <w:marRight w:val="0"/>
      <w:marTop w:val="0"/>
      <w:marBottom w:val="0"/>
      <w:divBdr>
        <w:top w:val="none" w:sz="0" w:space="0" w:color="auto"/>
        <w:left w:val="none" w:sz="0" w:space="0" w:color="auto"/>
        <w:bottom w:val="none" w:sz="0" w:space="0" w:color="auto"/>
        <w:right w:val="none" w:sz="0" w:space="0" w:color="auto"/>
      </w:divBdr>
    </w:div>
    <w:div w:id="613706805">
      <w:bodyDiv w:val="1"/>
      <w:marLeft w:val="0"/>
      <w:marRight w:val="0"/>
      <w:marTop w:val="0"/>
      <w:marBottom w:val="0"/>
      <w:divBdr>
        <w:top w:val="none" w:sz="0" w:space="0" w:color="auto"/>
        <w:left w:val="none" w:sz="0" w:space="0" w:color="auto"/>
        <w:bottom w:val="none" w:sz="0" w:space="0" w:color="auto"/>
        <w:right w:val="none" w:sz="0" w:space="0" w:color="auto"/>
      </w:divBdr>
    </w:div>
    <w:div w:id="650058971">
      <w:bodyDiv w:val="1"/>
      <w:marLeft w:val="0"/>
      <w:marRight w:val="0"/>
      <w:marTop w:val="0"/>
      <w:marBottom w:val="0"/>
      <w:divBdr>
        <w:top w:val="none" w:sz="0" w:space="0" w:color="auto"/>
        <w:left w:val="none" w:sz="0" w:space="0" w:color="auto"/>
        <w:bottom w:val="none" w:sz="0" w:space="0" w:color="auto"/>
        <w:right w:val="none" w:sz="0" w:space="0" w:color="auto"/>
      </w:divBdr>
    </w:div>
    <w:div w:id="697389134">
      <w:bodyDiv w:val="1"/>
      <w:marLeft w:val="0"/>
      <w:marRight w:val="0"/>
      <w:marTop w:val="0"/>
      <w:marBottom w:val="0"/>
      <w:divBdr>
        <w:top w:val="none" w:sz="0" w:space="0" w:color="auto"/>
        <w:left w:val="none" w:sz="0" w:space="0" w:color="auto"/>
        <w:bottom w:val="none" w:sz="0" w:space="0" w:color="auto"/>
        <w:right w:val="none" w:sz="0" w:space="0" w:color="auto"/>
      </w:divBdr>
    </w:div>
    <w:div w:id="810367718">
      <w:bodyDiv w:val="1"/>
      <w:marLeft w:val="0"/>
      <w:marRight w:val="0"/>
      <w:marTop w:val="0"/>
      <w:marBottom w:val="0"/>
      <w:divBdr>
        <w:top w:val="none" w:sz="0" w:space="0" w:color="auto"/>
        <w:left w:val="none" w:sz="0" w:space="0" w:color="auto"/>
        <w:bottom w:val="none" w:sz="0" w:space="0" w:color="auto"/>
        <w:right w:val="none" w:sz="0" w:space="0" w:color="auto"/>
      </w:divBdr>
    </w:div>
    <w:div w:id="974719150">
      <w:bodyDiv w:val="1"/>
      <w:marLeft w:val="0"/>
      <w:marRight w:val="0"/>
      <w:marTop w:val="0"/>
      <w:marBottom w:val="0"/>
      <w:divBdr>
        <w:top w:val="none" w:sz="0" w:space="0" w:color="auto"/>
        <w:left w:val="none" w:sz="0" w:space="0" w:color="auto"/>
        <w:bottom w:val="none" w:sz="0" w:space="0" w:color="auto"/>
        <w:right w:val="none" w:sz="0" w:space="0" w:color="auto"/>
      </w:divBdr>
    </w:div>
    <w:div w:id="989795200">
      <w:bodyDiv w:val="1"/>
      <w:marLeft w:val="0"/>
      <w:marRight w:val="0"/>
      <w:marTop w:val="0"/>
      <w:marBottom w:val="0"/>
      <w:divBdr>
        <w:top w:val="none" w:sz="0" w:space="0" w:color="auto"/>
        <w:left w:val="none" w:sz="0" w:space="0" w:color="auto"/>
        <w:bottom w:val="none" w:sz="0" w:space="0" w:color="auto"/>
        <w:right w:val="none" w:sz="0" w:space="0" w:color="auto"/>
      </w:divBdr>
    </w:div>
    <w:div w:id="1003359306">
      <w:bodyDiv w:val="1"/>
      <w:marLeft w:val="0"/>
      <w:marRight w:val="0"/>
      <w:marTop w:val="0"/>
      <w:marBottom w:val="0"/>
      <w:divBdr>
        <w:top w:val="none" w:sz="0" w:space="0" w:color="auto"/>
        <w:left w:val="none" w:sz="0" w:space="0" w:color="auto"/>
        <w:bottom w:val="none" w:sz="0" w:space="0" w:color="auto"/>
        <w:right w:val="none" w:sz="0" w:space="0" w:color="auto"/>
      </w:divBdr>
    </w:div>
    <w:div w:id="1244216480">
      <w:bodyDiv w:val="1"/>
      <w:marLeft w:val="0"/>
      <w:marRight w:val="0"/>
      <w:marTop w:val="0"/>
      <w:marBottom w:val="0"/>
      <w:divBdr>
        <w:top w:val="none" w:sz="0" w:space="0" w:color="auto"/>
        <w:left w:val="none" w:sz="0" w:space="0" w:color="auto"/>
        <w:bottom w:val="none" w:sz="0" w:space="0" w:color="auto"/>
        <w:right w:val="none" w:sz="0" w:space="0" w:color="auto"/>
      </w:divBdr>
    </w:div>
    <w:div w:id="1335649076">
      <w:bodyDiv w:val="1"/>
      <w:marLeft w:val="0"/>
      <w:marRight w:val="0"/>
      <w:marTop w:val="0"/>
      <w:marBottom w:val="0"/>
      <w:divBdr>
        <w:top w:val="none" w:sz="0" w:space="0" w:color="auto"/>
        <w:left w:val="none" w:sz="0" w:space="0" w:color="auto"/>
        <w:bottom w:val="none" w:sz="0" w:space="0" w:color="auto"/>
        <w:right w:val="none" w:sz="0" w:space="0" w:color="auto"/>
      </w:divBdr>
    </w:div>
    <w:div w:id="1469055640">
      <w:bodyDiv w:val="1"/>
      <w:marLeft w:val="0"/>
      <w:marRight w:val="0"/>
      <w:marTop w:val="0"/>
      <w:marBottom w:val="0"/>
      <w:divBdr>
        <w:top w:val="none" w:sz="0" w:space="0" w:color="auto"/>
        <w:left w:val="none" w:sz="0" w:space="0" w:color="auto"/>
        <w:bottom w:val="none" w:sz="0" w:space="0" w:color="auto"/>
        <w:right w:val="none" w:sz="0" w:space="0" w:color="auto"/>
      </w:divBdr>
    </w:div>
    <w:div w:id="1493907326">
      <w:bodyDiv w:val="1"/>
      <w:marLeft w:val="0"/>
      <w:marRight w:val="0"/>
      <w:marTop w:val="0"/>
      <w:marBottom w:val="0"/>
      <w:divBdr>
        <w:top w:val="none" w:sz="0" w:space="0" w:color="auto"/>
        <w:left w:val="none" w:sz="0" w:space="0" w:color="auto"/>
        <w:bottom w:val="none" w:sz="0" w:space="0" w:color="auto"/>
        <w:right w:val="none" w:sz="0" w:space="0" w:color="auto"/>
      </w:divBdr>
    </w:div>
    <w:div w:id="1589650499">
      <w:bodyDiv w:val="1"/>
      <w:marLeft w:val="0"/>
      <w:marRight w:val="0"/>
      <w:marTop w:val="0"/>
      <w:marBottom w:val="0"/>
      <w:divBdr>
        <w:top w:val="none" w:sz="0" w:space="0" w:color="auto"/>
        <w:left w:val="none" w:sz="0" w:space="0" w:color="auto"/>
        <w:bottom w:val="none" w:sz="0" w:space="0" w:color="auto"/>
        <w:right w:val="none" w:sz="0" w:space="0" w:color="auto"/>
      </w:divBdr>
    </w:div>
    <w:div w:id="1672834029">
      <w:bodyDiv w:val="1"/>
      <w:marLeft w:val="0"/>
      <w:marRight w:val="0"/>
      <w:marTop w:val="0"/>
      <w:marBottom w:val="0"/>
      <w:divBdr>
        <w:top w:val="none" w:sz="0" w:space="0" w:color="auto"/>
        <w:left w:val="none" w:sz="0" w:space="0" w:color="auto"/>
        <w:bottom w:val="none" w:sz="0" w:space="0" w:color="auto"/>
        <w:right w:val="none" w:sz="0" w:space="0" w:color="auto"/>
      </w:divBdr>
    </w:div>
    <w:div w:id="1836144809">
      <w:bodyDiv w:val="1"/>
      <w:marLeft w:val="0"/>
      <w:marRight w:val="0"/>
      <w:marTop w:val="0"/>
      <w:marBottom w:val="0"/>
      <w:divBdr>
        <w:top w:val="none" w:sz="0" w:space="0" w:color="auto"/>
        <w:left w:val="none" w:sz="0" w:space="0" w:color="auto"/>
        <w:bottom w:val="none" w:sz="0" w:space="0" w:color="auto"/>
        <w:right w:val="none" w:sz="0" w:space="0" w:color="auto"/>
      </w:divBdr>
    </w:div>
    <w:div w:id="192788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_moypMx05Fw" TargetMode="External"/><Relationship Id="rId21" Type="http://schemas.openxmlformats.org/officeDocument/2006/relationships/hyperlink" Target="https://www.ncbi.nlm.nih.gov/books/NBK20362/" TargetMode="External"/><Relationship Id="rId42" Type="http://schemas.openxmlformats.org/officeDocument/2006/relationships/hyperlink" Target="https://www.christie.nhs.uk/media/6463/540.pdf" TargetMode="External"/><Relationship Id="rId47" Type="http://schemas.openxmlformats.org/officeDocument/2006/relationships/hyperlink" Target="https://eprints.keele.ac.uk/4295/1/IJOS-D-16-00898%20(2).pdf" TargetMode="External"/><Relationship Id="rId63" Type="http://schemas.openxmlformats.org/officeDocument/2006/relationships/hyperlink" Target="https://www.nature.com/articles/bjc201714" TargetMode="External"/><Relationship Id="rId68" Type="http://schemas.openxmlformats.org/officeDocument/2006/relationships/hyperlink" Target="http://www.ijnpnd.com/article.asp?issn=2231-0738;year=2014;volume=4;issue=1;spage=4;epage=10;aulast=Khambete" TargetMode="External"/><Relationship Id="rId84" Type="http://schemas.openxmlformats.org/officeDocument/2006/relationships/hyperlink" Target="https://www.agialpress.com/articles/does-aluminium-trigger-breast-cancer.pdf" TargetMode="External"/><Relationship Id="rId89" Type="http://schemas.openxmlformats.org/officeDocument/2006/relationships/hyperlink" Target="https://www.researchgate.net/profile/Ciara_Ohiggins2/publication/326088130_The_pathophysiology_of_cancer-related_fatigue_current_controversies/links/5c6b2391a6fdcc404ebad3e0/The-pathophysiology-of-cancer-related-fatigue-current-controversies.pdf" TargetMode="External"/><Relationship Id="rId16" Type="http://schemas.openxmlformats.org/officeDocument/2006/relationships/hyperlink" Target="https://youtu.be/YFsPokpur5A" TargetMode="External"/><Relationship Id="rId11" Type="http://schemas.openxmlformats.org/officeDocument/2006/relationships/hyperlink" Target="https://www.cancerresearch.org/blog/april-2019/how-does-the-immune-system-work-cancer" TargetMode="External"/><Relationship Id="rId32" Type="http://schemas.openxmlformats.org/officeDocument/2006/relationships/hyperlink" Target="https://www.cancercouncil.com.au/cancer-information/when-you-are-first-diagnosed/emotions-and-cancer/dealing-with-the-diagnosis/" TargetMode="External"/><Relationship Id="rId37" Type="http://schemas.openxmlformats.org/officeDocument/2006/relationships/hyperlink" Target="https://youtu.be/InLjRtHNnh8" TargetMode="External"/><Relationship Id="rId53" Type="http://schemas.openxmlformats.org/officeDocument/2006/relationships/hyperlink" Target="https://www.tandfonline.com/doi/pdf/10.1080/14737140.2021.1888719" TargetMode="External"/><Relationship Id="rId58" Type="http://schemas.openxmlformats.org/officeDocument/2006/relationships/hyperlink" Target="https://www.england.nhs.uk/publication/national-cancer-drugs-fund-list/" TargetMode="External"/><Relationship Id="rId74" Type="http://schemas.openxmlformats.org/officeDocument/2006/relationships/hyperlink" Target="https://www.cancer.org/cancer/cancer-causes/general-info/known-and-probable-human-carcinogens.html" TargetMode="External"/><Relationship Id="rId79" Type="http://schemas.openxmlformats.org/officeDocument/2006/relationships/hyperlink" Target="https://unicodesodorante.com.br/wp-content/uploads/2020/07/05.pdf"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cebp.aacrjournals.org/content/16/11_Supplement/A34" TargetMode="External"/><Relationship Id="rId95" Type="http://schemas.openxmlformats.org/officeDocument/2006/relationships/hyperlink" Target="https://link.springer.com/article/10.1186/s12885-017-3687-5" TargetMode="External"/><Relationship Id="rId22" Type="http://schemas.openxmlformats.org/officeDocument/2006/relationships/hyperlink" Target="https://www.cancer.gov/about-cancer/treatment/types" TargetMode="External"/><Relationship Id="rId27" Type="http://schemas.openxmlformats.org/officeDocument/2006/relationships/hyperlink" Target="https://youtu.be/euQqLEc2vbk" TargetMode="External"/><Relationship Id="rId43" Type="http://schemas.openxmlformats.org/officeDocument/2006/relationships/hyperlink" Target="https://lymphoma-action.org.uk/about-lymphoma-living-and-beyond-lymphoma/exercise-and-physical-activity" TargetMode="External"/><Relationship Id="rId48" Type="http://schemas.openxmlformats.org/officeDocument/2006/relationships/hyperlink" Target="https://documentcloud.adobe.com/link/track?uri=urn:aaid:scds:US:0d0c71c4-6b02-4acb-bb9f-e2c5007f1b47" TargetMode="External"/><Relationship Id="rId64" Type="http://schemas.openxmlformats.org/officeDocument/2006/relationships/hyperlink" Target="https://www.mdpi.com/2072-6643/11/1/164/htm" TargetMode="External"/><Relationship Id="rId69" Type="http://schemas.openxmlformats.org/officeDocument/2006/relationships/hyperlink" Target="https://academic.oup.com/carcin/article/39/4/614/4883395" TargetMode="External"/><Relationship Id="rId80" Type="http://schemas.openxmlformats.org/officeDocument/2006/relationships/hyperlink" Target="https://d1wqtxts1xzle7.cloudfront.net/47698964/Aluminium_carbonyls_and_cytokines_in_hum20160801-5428-1ls2fes-with-cover-page-v2.pdf?Expires=1625658270&amp;Signature=SKGK-07K08LncC4KahR~7lkCYXM3R2~q9Q-G8s-LooN5dHX1JL7vdWw9WVvGw56j2G~6ZvN7JhW5UXkt6rd21LDdbMnLZNCCAevcNjAEzJKk4EJeVHbbHFaig0dyABERZvVC4Q84O30~2z3q-UN52AiKjUVVNacFdSkDS3eDKsaUSFi-tGAoQnaJ0qCGmNtdQwE98N87zbTvZbR~-1L0Km0XRzQBasniOl-8sLaleAmzrlWY3g8ubVpFSsDgfLmlz7DZ2F-VnAtcC3XI70yHa4OYAowy0bI6d3R~IsCUkhuaXseLRDuWwgmZEXsLmNT3zk0tlU~SjuVQ0IHeN28WTg__&amp;Key-Pair-Id=APKAJLOHF5GGSLRBV4ZA" TargetMode="External"/><Relationship Id="rId85" Type="http://schemas.openxmlformats.org/officeDocument/2006/relationships/hyperlink" Target="https://www.researchgate.net/profile/Sara-Gandini-2/publication/5658803_Tobacco_and_the_Risk_of_Pancreatic_Cancer_A_Review_and_Meta-Analysis/links/57610bf908ae2b8d20eb6cd5/Tobacco-and-the-Risk-of-Pancreatic-Cancer-A-Review-and-Meta-Analysis.pdf" TargetMode="External"/><Relationship Id="rId12" Type="http://schemas.openxmlformats.org/officeDocument/2006/relationships/hyperlink" Target="https://youtu.be/jDdL2bMQXfE" TargetMode="External"/><Relationship Id="rId17" Type="http://schemas.openxmlformats.org/officeDocument/2006/relationships/hyperlink" Target="https://youtu.be/5LxR5f-tVww" TargetMode="External"/><Relationship Id="rId25" Type="http://schemas.openxmlformats.org/officeDocument/2006/relationships/hyperlink" Target="file:///Users/grantralston/Desktop/Can/1.%09https:/youtu.be/vz3SaSpQKqo" TargetMode="External"/><Relationship Id="rId33" Type="http://schemas.openxmlformats.org/officeDocument/2006/relationships/hyperlink" Target="https://youtu.be/xnKaOL2IBPY" TargetMode="External"/><Relationship Id="rId38" Type="http://schemas.openxmlformats.org/officeDocument/2006/relationships/hyperlink" Target="https://documentcloud.adobe.com/link/track?uri=urn:aaid:scds:US:fd07166f-e2b6-49d0-8d1d-7cdb82ba027d" TargetMode="External"/><Relationship Id="rId46" Type="http://schemas.openxmlformats.org/officeDocument/2006/relationships/hyperlink" Target="https://acsjournals.onlinelibrary.wiley.com/doi/pdf/10.3322/caac.21492" TargetMode="External"/><Relationship Id="rId59" Type="http://schemas.openxmlformats.org/officeDocument/2006/relationships/hyperlink" Target="https://link.springer.com/article/10.1007/s00394-015-0950-x" TargetMode="External"/><Relationship Id="rId67" Type="http://schemas.openxmlformats.org/officeDocument/2006/relationships/hyperlink" Target="http://pure-oai.bham.ac.uk/ws/files/10278856/NRC_Helleday_et_al_figs.pdf" TargetMode="External"/><Relationship Id="rId103" Type="http://schemas.openxmlformats.org/officeDocument/2006/relationships/theme" Target="theme/theme1.xml"/><Relationship Id="rId20" Type="http://schemas.openxmlformats.org/officeDocument/2006/relationships/hyperlink" Target="https://www.ncbi.nlm.nih.gov/books/NBK20362/" TargetMode="External"/><Relationship Id="rId41" Type="http://schemas.openxmlformats.org/officeDocument/2006/relationships/hyperlink" Target="https://documentcloud.adobe.com/link/track?uri=urn:aaid:scds:US:4b07a43f-20d3-4759-8c6a-30250480d9d4" TargetMode="External"/><Relationship Id="rId54" Type="http://schemas.openxmlformats.org/officeDocument/2006/relationships/hyperlink" Target="https://www.sciencedirect.com/science/article/pii/S1556086421017470" TargetMode="External"/><Relationship Id="rId62" Type="http://schemas.openxmlformats.org/officeDocument/2006/relationships/hyperlink" Target="https://academic.oup.com/ajcn/article/107/4/607/4964649" TargetMode="External"/><Relationship Id="rId70" Type="http://schemas.openxmlformats.org/officeDocument/2006/relationships/hyperlink" Target="https://www.researchgate.net/profile/Jack_Siemiatycki/publication/292613632_Historical_Overview_of_Occupational_Cancer_Research/links/56e2a3ce08ae03f02790a4f4/Historical-Overview-of-Occupational-Cancer-Research.pdf" TargetMode="External"/><Relationship Id="rId75" Type="http://schemas.openxmlformats.org/officeDocument/2006/relationships/hyperlink" Target="https://www.ncbi.nlm.nih.gov/pmc/articles/PMC3775710/pdf/nihms510095.pdf" TargetMode="External"/><Relationship Id="rId83" Type="http://schemas.openxmlformats.org/officeDocument/2006/relationships/hyperlink" Target="https://ruj.uj.edu.pl/xmlui/bitstream/handle/item/133392/konduracka_et-al_female_breast_cancer_2014.pdf?sequence=1&amp;isAllowed=y" TargetMode="External"/><Relationship Id="rId88" Type="http://schemas.openxmlformats.org/officeDocument/2006/relationships/hyperlink" Target="https://jamanetwork.com/journals/jamaoncology/fullarticle/2606439" TargetMode="External"/><Relationship Id="rId91" Type="http://schemas.openxmlformats.org/officeDocument/2006/relationships/hyperlink" Target="http://www.healthpsychologyconsultancy.co.uk/documents/LifestyleDuringandAfterCancerTreatment.pdf" TargetMode="External"/><Relationship Id="rId96" Type="http://schemas.openxmlformats.org/officeDocument/2006/relationships/hyperlink" Target="https://journals.sagepub.com/doi/pdf/10.1177/153473541880755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PzunOgYHeyg" TargetMode="External"/><Relationship Id="rId23" Type="http://schemas.openxmlformats.org/officeDocument/2006/relationships/hyperlink" Target="https://youtu.be/vKIRWY-LMYc" TargetMode="External"/><Relationship Id="rId28" Type="http://schemas.openxmlformats.org/officeDocument/2006/relationships/hyperlink" Target="https://quizlet.com/201046043/acsm-cancer-exercise-trainer-chapter-1-flash-cards/" TargetMode="External"/><Relationship Id="rId36" Type="http://schemas.openxmlformats.org/officeDocument/2006/relationships/hyperlink" Target="https://youtu.be/InLjRtHNnh8" TargetMode="External"/><Relationship Id="rId49" Type="http://schemas.openxmlformats.org/officeDocument/2006/relationships/hyperlink" Target="https://documentcloud.adobe.com/link/track?uri=urn:aaid:scds:US:071ba96f-79e5-4ab7-9b8c-85a06dbe2cb3" TargetMode="External"/><Relationship Id="rId57" Type="http://schemas.openxmlformats.org/officeDocument/2006/relationships/hyperlink" Target="https://www.nature.com/articles/s41418-018-0246-9" TargetMode="External"/><Relationship Id="rId10" Type="http://schemas.openxmlformats.org/officeDocument/2006/relationships/hyperlink" Target="http://eprints.leedsbeckett.ac.uk/1539/1/Economic_burden_June2015_final.pdf" TargetMode="External"/><Relationship Id="rId31" Type="http://schemas.openxmlformats.org/officeDocument/2006/relationships/hyperlink" Target="https://quizlet.com/135402950/cancer-flash-cards/" TargetMode="External"/><Relationship Id="rId44" Type="http://schemas.openxmlformats.org/officeDocument/2006/relationships/hyperlink" Target="https://www.macmillan.org.uk/documents/aboutus/newsroom/physicalactivityreport.pdf" TargetMode="External"/><Relationship Id="rId52" Type="http://schemas.openxmlformats.org/officeDocument/2006/relationships/hyperlink" Target="https://onlinelibrary.wiley.com/doi/pdf/10.1002/ijc.31997" TargetMode="External"/><Relationship Id="rId60" Type="http://schemas.openxmlformats.org/officeDocument/2006/relationships/hyperlink" Target="https://onlinelibrary.wiley.com/doi/abs/10.1002/ijc.30741" TargetMode="External"/><Relationship Id="rId65" Type="http://schemas.openxmlformats.org/officeDocument/2006/relationships/hyperlink" Target="https://www.ncbi.nlm.nih.gov/pmc/articles/PMC4845813/" TargetMode="External"/><Relationship Id="rId73" Type="http://schemas.openxmlformats.org/officeDocument/2006/relationships/hyperlink" Target="https://www.cancer.gov/about-cancer/causes-prevention/risk/substances/carcinogens" TargetMode="External"/><Relationship Id="rId78" Type="http://schemas.openxmlformats.org/officeDocument/2006/relationships/hyperlink" Target="http://citeseerx.ist.psu.edu/viewdoc/download?doi=10.1.1.1070.9086&amp;rep=rep1&amp;type=pdf" TargetMode="External"/><Relationship Id="rId81" Type="http://schemas.openxmlformats.org/officeDocument/2006/relationships/hyperlink" Target="https://d1wqtxts1xzle7.cloudfront.net/67153748/j.jinorgbio.2007.06.00520210505-497-1qex2cr-with-cover-page-v2.pdf?Expires=1625658462&amp;Signature=dGF4LxQi4gX4AdymZMu73z8teFQ8cTZ7Q0Jabz9u5rCFyKCno1rGRqaU28bTrlxKGTWFOML9zizV4C9nbvdO-tiGRhZjX0tkHVwwZO~UPiFLhfnv35DyS0bjgmSH1k0i43CXtKwcTGgj-Rmyvrgpftt2SRZZCeveERZiNWM5nwN4UabXecgXWhxG-tph46JUZkaQmbk0PRxBvrcq9MlR34VuORrO43KQca0RNcxe6WTqOBUpU~yJ2TyxJxCTayyF0KCibbUTglIDbARlN2lrTj3uzNQFRcQQvnqs87G22HEoMCjmBlvRvLeFi3gWXhTT9F7YJessTCMB4mNVVY~LFQ__&amp;Key-Pair-Id=APKAJLOHF5GGSLRBV4ZA" TargetMode="External"/><Relationship Id="rId86" Type="http://schemas.openxmlformats.org/officeDocument/2006/relationships/hyperlink" Target="https://www.annualreviews.org/doi/pdf/10.1146/annurev-immunol-031210-101324" TargetMode="External"/><Relationship Id="rId94" Type="http://schemas.openxmlformats.org/officeDocument/2006/relationships/hyperlink" Target="https://www.ncbi.nlm.nih.gov/pmc/articles/pmc5810532/" TargetMode="External"/><Relationship Id="rId99" Type="http://schemas.openxmlformats.org/officeDocument/2006/relationships/hyperlink" Target="https://northcountycancerfitness.org/wp-content/uploads/2020/01/exerciseguidelinescancer.2019.pdf" TargetMode="Externa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cmillan.org.uk/cancer-information-and-support/cancer-types" TargetMode="External"/><Relationship Id="rId13" Type="http://schemas.openxmlformats.org/officeDocument/2006/relationships/hyperlink" Target="https://youtu.be/CXz6FVqPqHw" TargetMode="External"/><Relationship Id="rId18" Type="http://schemas.openxmlformats.org/officeDocument/2006/relationships/hyperlink" Target="https://www.nhs.uk/medicines/" TargetMode="External"/><Relationship Id="rId39" Type="http://schemas.openxmlformats.org/officeDocument/2006/relationships/hyperlink" Target="https://documentcloud.adobe.com/link/track?uri=urn:aaid:scds:US:7084172a-330c-40e7-839a-282d7acf07ee" TargetMode="External"/><Relationship Id="rId34" Type="http://schemas.openxmlformats.org/officeDocument/2006/relationships/hyperlink" Target="https://youtu.be/C_5Z31mUmtc" TargetMode="External"/><Relationship Id="rId50" Type="http://schemas.openxmlformats.org/officeDocument/2006/relationships/hyperlink" Target="https://ppgsp.furg.br/images/artigosegressos/Elizabet-Silva-Linjie-Zhang.pdf" TargetMode="External"/><Relationship Id="rId55" Type="http://schemas.openxmlformats.org/officeDocument/2006/relationships/hyperlink" Target="https://www.cancer.gov/publications/dictionaries/cancer-terms/def/p53-gene" TargetMode="External"/><Relationship Id="rId76" Type="http://schemas.openxmlformats.org/officeDocument/2006/relationships/hyperlink" Target="https://ajph.aphapublications.org/doi/pdfplus/10.2105/AJPH.84.5.856" TargetMode="External"/><Relationship Id="rId97" Type="http://schemas.openxmlformats.org/officeDocument/2006/relationships/hyperlink" Target="https://www.acsm.org/blog-detail/acsm-certified-blog/2019/11/25/acsm-guidelines-exercise-cancer-download" TargetMode="External"/><Relationship Id="rId7" Type="http://schemas.openxmlformats.org/officeDocument/2006/relationships/image" Target="media/image1.png"/><Relationship Id="rId71" Type="http://schemas.openxmlformats.org/officeDocument/2006/relationships/hyperlink" Target="https://www.worldscientific.com/doi/abs/10.1142/9789813237209_0003" TargetMode="External"/><Relationship Id="rId92" Type="http://schemas.openxmlformats.org/officeDocument/2006/relationships/hyperlink" Target="https://ascopubs.org/doi/pdfdirect/10.1200/JCO.2007.15.9822" TargetMode="External"/><Relationship Id="rId2" Type="http://schemas.openxmlformats.org/officeDocument/2006/relationships/styles" Target="styles.xml"/><Relationship Id="rId29" Type="http://schemas.openxmlformats.org/officeDocument/2006/relationships/hyperlink" Target="https://quizlet.com/91607435/dna-repair-cancer-flash-cards/" TargetMode="External"/><Relationship Id="rId24" Type="http://schemas.openxmlformats.org/officeDocument/2006/relationships/hyperlink" Target="https://youtu.be/gQeYUEj9i_g" TargetMode="External"/><Relationship Id="rId40" Type="http://schemas.openxmlformats.org/officeDocument/2006/relationships/hyperlink" Target="https://documentcloud.adobe.com/link/track?uri=urn:aaid:scds:US:259eee25-f047-4335-a79b-97455650fb4d" TargetMode="External"/><Relationship Id="rId45" Type="http://schemas.openxmlformats.org/officeDocument/2006/relationships/hyperlink" Target="https://www.macmillan.org.uk/_images/physical-activity-for-people-with-metastatic-bone-disease-guidance_tcm9-326004.pdf" TargetMode="External"/><Relationship Id="rId66" Type="http://schemas.openxmlformats.org/officeDocument/2006/relationships/hyperlink" Target="https://www.ncbi.nlm.nih.gov/pmc/articles/PMC4845813/" TargetMode="External"/><Relationship Id="rId87" Type="http://schemas.openxmlformats.org/officeDocument/2006/relationships/hyperlink" Target="http://citeseerx.ist.psu.edu/viewdoc/download?doi=10.1.1.565.9802&amp;rep=rep1&amp;type=pdf" TargetMode="External"/><Relationship Id="rId61" Type="http://schemas.openxmlformats.org/officeDocument/2006/relationships/hyperlink" Target="https://www.cambridge.org/core/services/aop-cambridge-core/content/view/C667717A2531DB986C75791DC7E5DB5E/S0029665100000240a.pdf/div-class-title-kill-and-cure-dietary-augmentation-of-immune-defences-against-colon-cancer-div.pdf" TargetMode="External"/><Relationship Id="rId82" Type="http://schemas.openxmlformats.org/officeDocument/2006/relationships/hyperlink" Target="http://eprints.thums.ac.ir/1162/1/1-s2.0-S1040842818301628-main.pdf" TargetMode="External"/><Relationship Id="rId19" Type="http://schemas.openxmlformats.org/officeDocument/2006/relationships/hyperlink" Target="https://www.nhs.uk/common-health-questions/operations-tests-and-procedures/what-do-cancer-stages-and-grades-mean/" TargetMode="External"/><Relationship Id="rId14" Type="http://schemas.openxmlformats.org/officeDocument/2006/relationships/hyperlink" Target="https://youtu.be/NMOHWry8EDc" TargetMode="External"/><Relationship Id="rId30" Type="http://schemas.openxmlformats.org/officeDocument/2006/relationships/hyperlink" Target="https://quizlet.com/379901078/the-role-of-ot-in-cancer-rehab-flash-cards/" TargetMode="External"/><Relationship Id="rId35" Type="http://schemas.openxmlformats.org/officeDocument/2006/relationships/hyperlink" Target="https://youtu.be/f6rSuJ2YheQ" TargetMode="External"/><Relationship Id="rId56" Type="http://schemas.openxmlformats.org/officeDocument/2006/relationships/hyperlink" Target="https://academic.oup.com/jmcb/article/11/4/317/5320089" TargetMode="External"/><Relationship Id="rId77" Type="http://schemas.openxmlformats.org/officeDocument/2006/relationships/hyperlink" Target="https://www.ncbi.nlm.nih.gov/pmc/articles/PMC3516139/" TargetMode="External"/><Relationship Id="rId100" Type="http://schemas.openxmlformats.org/officeDocument/2006/relationships/footer" Target="footer1.xml"/><Relationship Id="rId8" Type="http://schemas.openxmlformats.org/officeDocument/2006/relationships/hyperlink" Target="https://ec.europa.eu/eurostat/statistics-explained/index.php/Cancer_statistics" TargetMode="External"/><Relationship Id="rId51" Type="http://schemas.openxmlformats.org/officeDocument/2006/relationships/hyperlink" Target="https://www.cmaj.ca/content/cmaj/192/50/E1802.full.pdf" TargetMode="External"/><Relationship Id="rId72" Type="http://schemas.openxmlformats.org/officeDocument/2006/relationships/hyperlink" Target="https://onlinelibrary.wiley.com/doi/pdf/10.1002/cncr.10244" TargetMode="External"/><Relationship Id="rId93" Type="http://schemas.openxmlformats.org/officeDocument/2006/relationships/hyperlink" Target="https://www.sciencedirect.com/science/article/abs/pii/S0749208106001628" TargetMode="External"/><Relationship Id="rId98" Type="http://schemas.openxmlformats.org/officeDocument/2006/relationships/hyperlink" Target="https://www.acsm.org/read-research/newsroom/news-releases/news-detail/2019/10/16/expert-panel-cancer-treatment-plans-should-include-tailored-exercise-prescrip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5572</Words>
  <Characters>31763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2</cp:revision>
  <dcterms:created xsi:type="dcterms:W3CDTF">2022-01-17T12:29:00Z</dcterms:created>
  <dcterms:modified xsi:type="dcterms:W3CDTF">2022-01-17T12:29:00Z</dcterms:modified>
</cp:coreProperties>
</file>