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169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126"/>
        <w:gridCol w:w="2075"/>
      </w:tblGrid>
      <w:tr w:rsidR="00480714" w:rsidRPr="00480714" w14:paraId="3A16481B" w14:textId="498E2919" w:rsidTr="00480714">
        <w:tc>
          <w:tcPr>
            <w:tcW w:w="2547" w:type="dxa"/>
            <w:shd w:val="clear" w:color="auto" w:fill="7030A0"/>
          </w:tcPr>
          <w:p w14:paraId="3E6C1156" w14:textId="3AC8C3FC" w:rsidR="00480714" w:rsidRPr="00480714" w:rsidRDefault="00480714" w:rsidP="00480714">
            <w:pPr>
              <w:rPr>
                <w:rFonts w:ascii="Arial" w:hAnsi="Arial" w:cs="Arial"/>
                <w:color w:val="FFFFFF" w:themeColor="background1"/>
              </w:rPr>
            </w:pPr>
            <w:r w:rsidRPr="00480714">
              <w:rPr>
                <w:rFonts w:ascii="Arial" w:hAnsi="Arial" w:cs="Arial"/>
                <w:color w:val="FFFFFF" w:themeColor="background1"/>
              </w:rPr>
              <w:t xml:space="preserve">Physical Parameter Assessed </w:t>
            </w:r>
          </w:p>
        </w:tc>
        <w:tc>
          <w:tcPr>
            <w:tcW w:w="2268" w:type="dxa"/>
            <w:shd w:val="clear" w:color="auto" w:fill="7030A0"/>
          </w:tcPr>
          <w:p w14:paraId="52E1DF4A" w14:textId="2DC7892D" w:rsidR="00480714" w:rsidRPr="00480714" w:rsidRDefault="00480714" w:rsidP="00480714">
            <w:pPr>
              <w:rPr>
                <w:rFonts w:ascii="Arial" w:hAnsi="Arial" w:cs="Arial"/>
                <w:color w:val="FFFFFF" w:themeColor="background1"/>
              </w:rPr>
            </w:pPr>
            <w:r w:rsidRPr="00480714">
              <w:rPr>
                <w:rFonts w:ascii="Arial" w:hAnsi="Arial" w:cs="Arial"/>
                <w:color w:val="FFFFFF" w:themeColor="background1"/>
              </w:rPr>
              <w:t xml:space="preserve">Pre intervention measurement [baseline] </w:t>
            </w:r>
          </w:p>
        </w:tc>
        <w:tc>
          <w:tcPr>
            <w:tcW w:w="2126" w:type="dxa"/>
            <w:shd w:val="clear" w:color="auto" w:fill="7030A0"/>
          </w:tcPr>
          <w:p w14:paraId="3E400BED" w14:textId="575E2BD7" w:rsidR="00480714" w:rsidRPr="00480714" w:rsidRDefault="00480714" w:rsidP="00480714">
            <w:pPr>
              <w:rPr>
                <w:rFonts w:ascii="Arial" w:hAnsi="Arial" w:cs="Arial"/>
                <w:color w:val="FFFFFF" w:themeColor="background1"/>
              </w:rPr>
            </w:pPr>
            <w:r w:rsidRPr="00480714">
              <w:rPr>
                <w:rFonts w:ascii="Arial" w:hAnsi="Arial" w:cs="Arial"/>
                <w:color w:val="FFFFFF" w:themeColor="background1"/>
              </w:rPr>
              <w:t xml:space="preserve">Post intervention measurement </w:t>
            </w:r>
          </w:p>
        </w:tc>
        <w:tc>
          <w:tcPr>
            <w:tcW w:w="2075" w:type="dxa"/>
            <w:shd w:val="clear" w:color="auto" w:fill="7030A0"/>
          </w:tcPr>
          <w:p w14:paraId="6DCB7CDF" w14:textId="05A166A5" w:rsidR="00480714" w:rsidRPr="00480714" w:rsidRDefault="00480714" w:rsidP="00480714">
            <w:pPr>
              <w:rPr>
                <w:rFonts w:ascii="Arial" w:hAnsi="Arial" w:cs="Arial"/>
                <w:color w:val="FFFFFF" w:themeColor="background1"/>
              </w:rPr>
            </w:pPr>
            <w:r w:rsidRPr="00480714">
              <w:rPr>
                <w:rFonts w:ascii="Arial" w:hAnsi="Arial" w:cs="Arial"/>
                <w:color w:val="FFFFFF" w:themeColor="background1"/>
              </w:rPr>
              <w:t xml:space="preserve">Pre-to-post difference </w:t>
            </w:r>
          </w:p>
        </w:tc>
      </w:tr>
      <w:tr w:rsidR="00480714" w:rsidRPr="00480714" w14:paraId="6F50DE0D" w14:textId="32825A38" w:rsidTr="00480714">
        <w:tc>
          <w:tcPr>
            <w:tcW w:w="2547" w:type="dxa"/>
          </w:tcPr>
          <w:p w14:paraId="34AB20E1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  <w:p w14:paraId="4CC8BB7C" w14:textId="77777777" w:rsidR="00480714" w:rsidRDefault="00480714" w:rsidP="00480714">
            <w:pPr>
              <w:rPr>
                <w:rFonts w:ascii="Arial" w:hAnsi="Arial" w:cs="Arial"/>
              </w:rPr>
            </w:pPr>
          </w:p>
          <w:p w14:paraId="03D918D1" w14:textId="6EB2648F" w:rsidR="000F4305" w:rsidRPr="00480714" w:rsidRDefault="000F4305" w:rsidP="004807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A99B7B5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62973EB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4DCBDCB3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</w:tr>
      <w:tr w:rsidR="00480714" w:rsidRPr="00480714" w14:paraId="3F142B91" w14:textId="20DEAE5F" w:rsidTr="00480714">
        <w:tc>
          <w:tcPr>
            <w:tcW w:w="2547" w:type="dxa"/>
          </w:tcPr>
          <w:p w14:paraId="745C3A46" w14:textId="4BCD4F80" w:rsidR="00480714" w:rsidRDefault="00480714" w:rsidP="00480714">
            <w:pPr>
              <w:rPr>
                <w:rFonts w:ascii="Arial" w:hAnsi="Arial" w:cs="Arial"/>
              </w:rPr>
            </w:pPr>
          </w:p>
          <w:p w14:paraId="1E6FB7F8" w14:textId="77777777" w:rsidR="000F4305" w:rsidRPr="00480714" w:rsidRDefault="000F4305" w:rsidP="00480714">
            <w:pPr>
              <w:rPr>
                <w:rFonts w:ascii="Arial" w:hAnsi="Arial" w:cs="Arial"/>
              </w:rPr>
            </w:pPr>
          </w:p>
          <w:p w14:paraId="0C639735" w14:textId="24192990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AC70BE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96E1478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19D44935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</w:tr>
      <w:tr w:rsidR="00480714" w:rsidRPr="00480714" w14:paraId="4764529E" w14:textId="00092FCE" w:rsidTr="00480714">
        <w:tc>
          <w:tcPr>
            <w:tcW w:w="2547" w:type="dxa"/>
          </w:tcPr>
          <w:p w14:paraId="257D4DF2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  <w:p w14:paraId="4F66421A" w14:textId="77777777" w:rsidR="00480714" w:rsidRDefault="00480714" w:rsidP="00480714">
            <w:pPr>
              <w:rPr>
                <w:rFonts w:ascii="Arial" w:hAnsi="Arial" w:cs="Arial"/>
              </w:rPr>
            </w:pPr>
          </w:p>
          <w:p w14:paraId="03D829B4" w14:textId="3EF17019" w:rsidR="000F4305" w:rsidRPr="00480714" w:rsidRDefault="000F4305" w:rsidP="004807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C49192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1143D7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7B7B9220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</w:tr>
      <w:tr w:rsidR="00480714" w:rsidRPr="00480714" w14:paraId="5F8F862D" w14:textId="4EA1E0D8" w:rsidTr="00480714">
        <w:tc>
          <w:tcPr>
            <w:tcW w:w="2547" w:type="dxa"/>
          </w:tcPr>
          <w:p w14:paraId="297E67D0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  <w:p w14:paraId="02066620" w14:textId="77777777" w:rsidR="00480714" w:rsidRDefault="00480714" w:rsidP="00480714">
            <w:pPr>
              <w:rPr>
                <w:rFonts w:ascii="Arial" w:hAnsi="Arial" w:cs="Arial"/>
              </w:rPr>
            </w:pPr>
          </w:p>
          <w:p w14:paraId="6EC2441F" w14:textId="2102C32D" w:rsidR="000F4305" w:rsidRPr="00480714" w:rsidRDefault="000F4305" w:rsidP="004807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BC5977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C0FBFB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333B9277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</w:tr>
      <w:tr w:rsidR="00480714" w:rsidRPr="00480714" w14:paraId="4321B7C6" w14:textId="0F6EAA76" w:rsidTr="00480714">
        <w:tc>
          <w:tcPr>
            <w:tcW w:w="2547" w:type="dxa"/>
          </w:tcPr>
          <w:p w14:paraId="42025283" w14:textId="4A8885C2" w:rsidR="00480714" w:rsidRDefault="00480714" w:rsidP="00480714">
            <w:pPr>
              <w:rPr>
                <w:rFonts w:ascii="Arial" w:hAnsi="Arial" w:cs="Arial"/>
              </w:rPr>
            </w:pPr>
          </w:p>
          <w:p w14:paraId="72803CCA" w14:textId="77777777" w:rsidR="000F4305" w:rsidRPr="00480714" w:rsidRDefault="000F4305" w:rsidP="00480714">
            <w:pPr>
              <w:rPr>
                <w:rFonts w:ascii="Arial" w:hAnsi="Arial" w:cs="Arial"/>
              </w:rPr>
            </w:pPr>
          </w:p>
          <w:p w14:paraId="201B5CD1" w14:textId="71616F93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C48A0D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F1038B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238E326E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</w:tr>
      <w:tr w:rsidR="00480714" w:rsidRPr="00480714" w14:paraId="3B53BE32" w14:textId="21317D54" w:rsidTr="00480714">
        <w:tc>
          <w:tcPr>
            <w:tcW w:w="2547" w:type="dxa"/>
          </w:tcPr>
          <w:p w14:paraId="01855342" w14:textId="3CA91602" w:rsidR="00480714" w:rsidRDefault="00480714" w:rsidP="00480714">
            <w:pPr>
              <w:rPr>
                <w:rFonts w:ascii="Arial" w:hAnsi="Arial" w:cs="Arial"/>
              </w:rPr>
            </w:pPr>
          </w:p>
          <w:p w14:paraId="3DBE11AF" w14:textId="77777777" w:rsidR="000F4305" w:rsidRPr="00480714" w:rsidRDefault="000F4305" w:rsidP="00480714">
            <w:pPr>
              <w:rPr>
                <w:rFonts w:ascii="Arial" w:hAnsi="Arial" w:cs="Arial"/>
              </w:rPr>
            </w:pPr>
          </w:p>
          <w:p w14:paraId="7F93FD52" w14:textId="6E244C05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B6A1D2F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EE9194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02A1D16B" w14:textId="77777777" w:rsidR="00480714" w:rsidRPr="00480714" w:rsidRDefault="00480714" w:rsidP="00480714">
            <w:pPr>
              <w:rPr>
                <w:rFonts w:ascii="Arial" w:hAnsi="Arial" w:cs="Arial"/>
              </w:rPr>
            </w:pPr>
          </w:p>
        </w:tc>
      </w:tr>
      <w:tr w:rsidR="000F4305" w:rsidRPr="00480714" w14:paraId="59A3792E" w14:textId="77777777" w:rsidTr="000F4305">
        <w:tc>
          <w:tcPr>
            <w:tcW w:w="9016" w:type="dxa"/>
            <w:gridSpan w:val="4"/>
            <w:shd w:val="clear" w:color="auto" w:fill="7030A0"/>
          </w:tcPr>
          <w:p w14:paraId="62976376" w14:textId="64CF9DE6" w:rsidR="000F4305" w:rsidRPr="000F4305" w:rsidRDefault="000F4305" w:rsidP="000F430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F4305">
              <w:rPr>
                <w:rFonts w:ascii="Arial" w:hAnsi="Arial" w:cs="Arial"/>
                <w:color w:val="FFFFFF" w:themeColor="background1"/>
              </w:rPr>
              <w:t>Rationale for inclusion of the physiological tests assessed</w:t>
            </w:r>
          </w:p>
          <w:p w14:paraId="2B46E3F2" w14:textId="77777777" w:rsidR="000F4305" w:rsidRPr="000F4305" w:rsidRDefault="000F4305" w:rsidP="00480714">
            <w:pPr>
              <w:rPr>
                <w:rFonts w:ascii="Arial" w:hAnsi="Arial" w:cs="Arial"/>
              </w:rPr>
            </w:pPr>
          </w:p>
        </w:tc>
      </w:tr>
      <w:tr w:rsidR="000F4305" w:rsidRPr="00480714" w14:paraId="445CF1D9" w14:textId="77777777" w:rsidTr="00502270">
        <w:tc>
          <w:tcPr>
            <w:tcW w:w="9016" w:type="dxa"/>
            <w:gridSpan w:val="4"/>
          </w:tcPr>
          <w:p w14:paraId="4E6484E1" w14:textId="77777777" w:rsidR="000F4305" w:rsidRDefault="000F4305" w:rsidP="00480714">
            <w:pPr>
              <w:rPr>
                <w:rFonts w:ascii="Arial" w:hAnsi="Arial" w:cs="Arial"/>
              </w:rPr>
            </w:pPr>
          </w:p>
          <w:p w14:paraId="246EBF5E" w14:textId="77777777" w:rsidR="000F4305" w:rsidRDefault="000F4305" w:rsidP="00480714">
            <w:pPr>
              <w:rPr>
                <w:rFonts w:ascii="Arial" w:hAnsi="Arial" w:cs="Arial"/>
              </w:rPr>
            </w:pPr>
          </w:p>
          <w:p w14:paraId="5152DDC2" w14:textId="77777777" w:rsidR="000F4305" w:rsidRDefault="000F4305" w:rsidP="00480714">
            <w:pPr>
              <w:rPr>
                <w:rFonts w:ascii="Arial" w:hAnsi="Arial" w:cs="Arial"/>
              </w:rPr>
            </w:pPr>
          </w:p>
          <w:p w14:paraId="35D19564" w14:textId="47B04BA5" w:rsidR="000F4305" w:rsidRPr="00480714" w:rsidRDefault="000F4305" w:rsidP="00480714">
            <w:pPr>
              <w:rPr>
                <w:rFonts w:ascii="Arial" w:hAnsi="Arial" w:cs="Arial"/>
              </w:rPr>
            </w:pPr>
          </w:p>
        </w:tc>
      </w:tr>
      <w:tr w:rsidR="000F4305" w:rsidRPr="00480714" w14:paraId="0362BC08" w14:textId="77777777" w:rsidTr="00502270">
        <w:tc>
          <w:tcPr>
            <w:tcW w:w="9016" w:type="dxa"/>
            <w:gridSpan w:val="4"/>
          </w:tcPr>
          <w:p w14:paraId="1BFBDCF4" w14:textId="77777777" w:rsidR="000F4305" w:rsidRDefault="000F4305" w:rsidP="00480714">
            <w:pPr>
              <w:rPr>
                <w:rFonts w:ascii="Arial" w:hAnsi="Arial" w:cs="Arial"/>
              </w:rPr>
            </w:pPr>
          </w:p>
          <w:p w14:paraId="5E28D34E" w14:textId="77777777" w:rsidR="000F4305" w:rsidRDefault="000F4305" w:rsidP="00480714">
            <w:pPr>
              <w:rPr>
                <w:rFonts w:ascii="Arial" w:hAnsi="Arial" w:cs="Arial"/>
              </w:rPr>
            </w:pPr>
          </w:p>
          <w:p w14:paraId="188D4328" w14:textId="77777777" w:rsidR="000F4305" w:rsidRDefault="000F4305" w:rsidP="00480714">
            <w:pPr>
              <w:rPr>
                <w:rFonts w:ascii="Arial" w:hAnsi="Arial" w:cs="Arial"/>
              </w:rPr>
            </w:pPr>
          </w:p>
          <w:p w14:paraId="211024DB" w14:textId="5F3F4029" w:rsidR="000F4305" w:rsidRPr="00480714" w:rsidRDefault="000F4305" w:rsidP="00480714">
            <w:pPr>
              <w:rPr>
                <w:rFonts w:ascii="Arial" w:hAnsi="Arial" w:cs="Arial"/>
              </w:rPr>
            </w:pPr>
          </w:p>
        </w:tc>
      </w:tr>
      <w:tr w:rsidR="000F4305" w:rsidRPr="00480714" w14:paraId="068B0272" w14:textId="77777777" w:rsidTr="00502270">
        <w:tc>
          <w:tcPr>
            <w:tcW w:w="9016" w:type="dxa"/>
            <w:gridSpan w:val="4"/>
          </w:tcPr>
          <w:p w14:paraId="488A0208" w14:textId="77777777" w:rsidR="000F4305" w:rsidRDefault="000F4305" w:rsidP="00480714">
            <w:pPr>
              <w:rPr>
                <w:rFonts w:ascii="Arial" w:hAnsi="Arial" w:cs="Arial"/>
              </w:rPr>
            </w:pPr>
          </w:p>
          <w:p w14:paraId="5C73CCF4" w14:textId="77777777" w:rsidR="000F4305" w:rsidRDefault="000F4305" w:rsidP="00480714">
            <w:pPr>
              <w:rPr>
                <w:rFonts w:ascii="Arial" w:hAnsi="Arial" w:cs="Arial"/>
              </w:rPr>
            </w:pPr>
          </w:p>
          <w:p w14:paraId="1A10F176" w14:textId="77777777" w:rsidR="000F4305" w:rsidRDefault="000F4305" w:rsidP="00480714">
            <w:pPr>
              <w:rPr>
                <w:rFonts w:ascii="Arial" w:hAnsi="Arial" w:cs="Arial"/>
              </w:rPr>
            </w:pPr>
          </w:p>
          <w:p w14:paraId="1FCFEB85" w14:textId="618A84AE" w:rsidR="000F4305" w:rsidRPr="00480714" w:rsidRDefault="000F4305" w:rsidP="00480714">
            <w:pPr>
              <w:rPr>
                <w:rFonts w:ascii="Arial" w:hAnsi="Arial" w:cs="Arial"/>
              </w:rPr>
            </w:pPr>
          </w:p>
        </w:tc>
      </w:tr>
      <w:tr w:rsidR="000F4305" w:rsidRPr="00480714" w14:paraId="288BBA44" w14:textId="77777777" w:rsidTr="00502270">
        <w:tc>
          <w:tcPr>
            <w:tcW w:w="9016" w:type="dxa"/>
            <w:gridSpan w:val="4"/>
          </w:tcPr>
          <w:p w14:paraId="432B6F23" w14:textId="77777777" w:rsidR="000F4305" w:rsidRDefault="000F4305" w:rsidP="00480714">
            <w:pPr>
              <w:rPr>
                <w:rFonts w:ascii="Arial" w:hAnsi="Arial" w:cs="Arial"/>
              </w:rPr>
            </w:pPr>
          </w:p>
          <w:p w14:paraId="3E60831F" w14:textId="77777777" w:rsidR="000F4305" w:rsidRDefault="000F4305" w:rsidP="00480714">
            <w:pPr>
              <w:rPr>
                <w:rFonts w:ascii="Arial" w:hAnsi="Arial" w:cs="Arial"/>
              </w:rPr>
            </w:pPr>
          </w:p>
          <w:p w14:paraId="00DAB416" w14:textId="77777777" w:rsidR="000F4305" w:rsidRDefault="000F4305" w:rsidP="00480714">
            <w:pPr>
              <w:rPr>
                <w:rFonts w:ascii="Arial" w:hAnsi="Arial" w:cs="Arial"/>
              </w:rPr>
            </w:pPr>
          </w:p>
          <w:p w14:paraId="728D0F2A" w14:textId="179316B4" w:rsidR="000F4305" w:rsidRPr="00480714" w:rsidRDefault="000F4305" w:rsidP="00480714">
            <w:pPr>
              <w:rPr>
                <w:rFonts w:ascii="Arial" w:hAnsi="Arial" w:cs="Arial"/>
              </w:rPr>
            </w:pPr>
          </w:p>
        </w:tc>
      </w:tr>
    </w:tbl>
    <w:p w14:paraId="2ECC0CA4" w14:textId="08E75930" w:rsidR="00480714" w:rsidRDefault="00480714">
      <w:pPr>
        <w:rPr>
          <w:rFonts w:ascii="Arial" w:hAnsi="Arial" w:cs="Arial"/>
        </w:rPr>
      </w:pPr>
      <w:r w:rsidRPr="00480714">
        <w:rPr>
          <w:rFonts w:ascii="Arial" w:hAnsi="Arial" w:cs="Arial"/>
          <w:b/>
          <w:bCs/>
          <w:color w:val="7030A0"/>
        </w:rPr>
        <w:t>Table 1.</w:t>
      </w:r>
      <w:r w:rsidRPr="00480714">
        <w:rPr>
          <w:rFonts w:ascii="Arial" w:hAnsi="Arial" w:cs="Arial"/>
          <w:color w:val="7030A0"/>
        </w:rPr>
        <w:t xml:space="preserve"> </w:t>
      </w:r>
      <w:r w:rsidRPr="00480714">
        <w:rPr>
          <w:rFonts w:ascii="Arial" w:hAnsi="Arial" w:cs="Arial"/>
        </w:rPr>
        <w:t>Physical parameters assessed during the intervention.</w:t>
      </w:r>
    </w:p>
    <w:p w14:paraId="2E553EA3" w14:textId="77777777" w:rsidR="00480714" w:rsidRPr="00480714" w:rsidRDefault="00480714">
      <w:pPr>
        <w:rPr>
          <w:rFonts w:ascii="Arial" w:hAnsi="Arial" w:cs="Arial"/>
        </w:rPr>
      </w:pPr>
    </w:p>
    <w:p w14:paraId="570BD855" w14:textId="6DE1E298" w:rsidR="00480714" w:rsidRPr="00480714" w:rsidRDefault="00480714">
      <w:pPr>
        <w:rPr>
          <w:rFonts w:ascii="Arial" w:hAnsi="Arial" w:cs="Arial"/>
        </w:rPr>
      </w:pPr>
    </w:p>
    <w:p w14:paraId="5415099F" w14:textId="77777777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03C686F0" w14:textId="7233694B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395B66B8" w14:textId="461F0389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2ED77DDB" w14:textId="1C04014B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60B25FB4" w14:textId="77777777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16BE53F0" w14:textId="613B6869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3F217BBB" w14:textId="02949658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1958668B" w14:textId="6F629B4B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34EC70F3" w14:textId="6DB5F8E9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791AEC4A" w14:textId="18E7D795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11463CFC" w14:textId="4E9E3875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26E8C117" w14:textId="77777777" w:rsidR="000F4305" w:rsidRDefault="000F4305">
      <w:pPr>
        <w:rPr>
          <w:rFonts w:ascii="Arial" w:hAnsi="Arial" w:cs="Arial"/>
          <w:b/>
          <w:bCs/>
          <w:color w:val="7030A0"/>
        </w:rPr>
      </w:pPr>
    </w:p>
    <w:p w14:paraId="023BFEA0" w14:textId="77777777" w:rsidR="000F4305" w:rsidRPr="00480714" w:rsidRDefault="000F4305">
      <w:pPr>
        <w:rPr>
          <w:rFonts w:ascii="Arial" w:hAnsi="Arial" w:cs="Arial"/>
          <w:b/>
          <w:bCs/>
          <w:color w:val="7030A0"/>
        </w:rPr>
      </w:pPr>
    </w:p>
    <w:sectPr w:rsidR="000F4305" w:rsidRPr="00480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4"/>
    <w:rsid w:val="000F4305"/>
    <w:rsid w:val="0048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C56A2"/>
  <w15:chartTrackingRefBased/>
  <w15:docId w15:val="{624CD820-65FC-F54C-BDCE-7408505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2</cp:revision>
  <dcterms:created xsi:type="dcterms:W3CDTF">2022-06-09T11:28:00Z</dcterms:created>
  <dcterms:modified xsi:type="dcterms:W3CDTF">2022-06-09T13:29:00Z</dcterms:modified>
</cp:coreProperties>
</file>